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ED42AC" w14:textId="57E3155F" w:rsidR="001D31B9" w:rsidRDefault="005F07C0" w:rsidP="00163D42">
      <w:pPr>
        <w:spacing w:before="0" w:after="0"/>
        <w:jc w:val="center"/>
        <w:rPr>
          <w:rFonts w:ascii="Arial Narrow" w:hAnsi="Arial Narrow" w:cs="Arial"/>
        </w:rPr>
      </w:pPr>
      <w:r>
        <w:rPr>
          <w:rFonts w:ascii="Arial Narrow" w:hAnsi="Arial Narrow" w:cs="Arial"/>
          <w:b/>
          <w:i/>
          <w:noProof/>
          <w:lang w:val="mk-MK" w:eastAsia="mk-MK"/>
        </w:rPr>
        <mc:AlternateContent>
          <mc:Choice Requires="wps">
            <w:drawing>
              <wp:anchor distT="0" distB="0" distL="114300" distR="114300" simplePos="0" relativeHeight="251685888" behindDoc="0" locked="0" layoutInCell="1" allowOverlap="1" wp14:anchorId="45C6B1E2" wp14:editId="35E854A8">
                <wp:simplePos x="0" y="0"/>
                <wp:positionH relativeFrom="column">
                  <wp:posOffset>1581150</wp:posOffset>
                </wp:positionH>
                <wp:positionV relativeFrom="paragraph">
                  <wp:posOffset>-323850</wp:posOffset>
                </wp:positionV>
                <wp:extent cx="3095625" cy="323850"/>
                <wp:effectExtent l="0" t="0" r="9525" b="0"/>
                <wp:wrapNone/>
                <wp:docPr id="2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323850"/>
                        </a:xfrm>
                        <a:prstGeom prst="rect">
                          <a:avLst/>
                        </a:prstGeom>
                        <a:solidFill>
                          <a:schemeClr val="lt1"/>
                        </a:solidFill>
                        <a:ln w="6350">
                          <a:noFill/>
                        </a:ln>
                      </wps:spPr>
                      <wps:txbx>
                        <w:txbxContent>
                          <w:p w14:paraId="2ECC7426" w14:textId="1347BF0C" w:rsidR="00334437" w:rsidRPr="005F07C0" w:rsidRDefault="005F07C0">
                            <w:pPr>
                              <w:rPr>
                                <w:rFonts w:ascii="Arial Narrow" w:hAnsi="Arial Narrow"/>
                                <w:b/>
                                <w:i/>
                                <w:lang w:val="mk-MK"/>
                              </w:rPr>
                            </w:pPr>
                            <w:r>
                              <w:rPr>
                                <w:rFonts w:ascii="Arial Narrow" w:hAnsi="Arial Narrow"/>
                                <w:b/>
                                <w:i/>
                                <w:lang w:val="mk-MK"/>
                              </w:rPr>
                              <w:t>ПРОЕКТ ЗА ПОВРЗУВАЊЕ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C6B1E2" id="_x0000_t202" coordsize="21600,21600" o:spt="202" path="m,l,21600r21600,l21600,xe">
                <v:stroke joinstyle="miter"/>
                <v:path gradientshapeok="t" o:connecttype="rect"/>
              </v:shapetype>
              <v:shape id="Text Box 12" o:spid="_x0000_s1026" type="#_x0000_t202" style="position:absolute;left:0;text-align:left;margin-left:124.5pt;margin-top:-25.5pt;width:243.75pt;height: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" fillcolor="white [3201]" stroked="f" strokeweight=".5pt">
                <v:textbox>
                  <w:txbxContent>
                    <w:p w14:paraId="2ECC7426" w14:textId="1347BF0C" w:rsidR="00334437" w:rsidRPr="005F07C0" w:rsidRDefault="005F07C0">
                      <w:pPr>
                        <w:rPr>
                          <w:rFonts w:ascii="Arial Narrow" w:hAnsi="Arial Narrow"/>
                          <w:b/>
                          <w:i/>
                          <w:lang w:val="mk-MK"/>
                        </w:rPr>
                      </w:pPr>
                      <w:r>
                        <w:rPr>
                          <w:rFonts w:ascii="Arial Narrow" w:hAnsi="Arial Narrow"/>
                          <w:b/>
                          <w:i/>
                          <w:lang w:val="mk-MK"/>
                        </w:rPr>
                        <w:t>ПРОЕКТ ЗА ПОВРЗУВАЊЕ НА ЛОКАЛНИ ПАТИШТА</w:t>
                      </w:r>
                    </w:p>
                  </w:txbxContent>
                </v:textbox>
              </v:shape>
            </w:pict>
          </mc:Fallback>
        </mc:AlternateContent>
      </w:r>
    </w:p>
    <w:sdt>
      <w:sdtPr>
        <w:rPr>
          <w:rFonts w:ascii="Arial Narrow" w:hAnsi="Arial Narrow" w:cs="Arial"/>
        </w:rPr>
        <w:id w:val="-111830475"/>
        <w:docPartObj>
          <w:docPartGallery w:val="Cover Pages"/>
          <w:docPartUnique/>
        </w:docPartObj>
      </w:sdtPr>
      <w:sdtEndPr/>
      <w:sdtContent>
        <w:p w14:paraId="5411366A" w14:textId="63AF51D4" w:rsidR="002F6187" w:rsidRPr="00D45C8D" w:rsidRDefault="00BD7F55" w:rsidP="00D45C8D">
          <w:pPr>
            <w:spacing w:before="0" w:after="0"/>
            <w:jc w:val="center"/>
            <w:rPr>
              <w:rFonts w:ascii="Arial Narrow" w:hAnsi="Arial Narrow" w:cs="Arial"/>
              <w:b/>
              <w:i/>
            </w:rPr>
          </w:pPr>
          <w:r w:rsidRPr="00325331">
            <w:rPr>
              <w:rFonts w:ascii="Arial Narrow" w:hAnsi="Arial Narrow" w:cs="Arial"/>
              <w:b/>
              <w:i/>
              <w:noProof/>
              <w:lang w:val="mk-MK" w:eastAsia="mk-MK"/>
            </w:rPr>
            <w:drawing>
              <wp:anchor distT="0" distB="0" distL="114300" distR="114300" simplePos="0" relativeHeight="251657216" behindDoc="0" locked="0" layoutInCell="1" allowOverlap="1" wp14:anchorId="249D1285" wp14:editId="5CA43BC3">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anchor>
            </w:drawing>
          </w:r>
          <w:r w:rsidRPr="00325331">
            <w:rPr>
              <w:rFonts w:ascii="Arial Narrow" w:hAnsi="Arial Narrow" w:cs="Arial"/>
              <w:b/>
              <w:i/>
              <w:noProof/>
              <w:lang w:val="mk-MK" w:eastAsia="mk-MK"/>
            </w:rPr>
            <w:drawing>
              <wp:anchor distT="0" distB="0" distL="114300" distR="114300" simplePos="0" relativeHeight="251655168" behindDoc="0" locked="0" layoutInCell="1" allowOverlap="1" wp14:anchorId="71B6DA59" wp14:editId="5E2E5C13">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bookmarkStart w:id="0" w:name="_Hlk89869074"/>
          <w:bookmarkEnd w:id="0"/>
        </w:p>
        <w:p w14:paraId="33615028" w14:textId="5400D7B3" w:rsidR="002F6187" w:rsidRPr="00325331" w:rsidRDefault="00D45C8D" w:rsidP="006154E6">
          <w:pPr>
            <w:rPr>
              <w:rFonts w:ascii="Arial Narrow" w:hAnsi="Arial Narrow" w:cs="Arial"/>
            </w:rPr>
          </w:pPr>
          <w:r>
            <w:rPr>
              <w:rFonts w:ascii="Arial Narrow" w:hAnsi="Arial Narrow" w:cs="Arial"/>
            </w:rPr>
            <w:t xml:space="preserve">                                                           </w:t>
          </w:r>
          <w:r>
            <w:rPr>
              <w:noProof/>
            </w:rPr>
            <w:drawing>
              <wp:inline distT="0" distB="0" distL="0" distR="0" wp14:anchorId="02EEEADD" wp14:editId="552EE192">
                <wp:extent cx="2493645" cy="1533525"/>
                <wp:effectExtent l="0" t="0" r="190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1341" cy="1550557"/>
                        </a:xfrm>
                        <a:prstGeom prst="rect">
                          <a:avLst/>
                        </a:prstGeom>
                        <a:noFill/>
                        <a:ln>
                          <a:noFill/>
                        </a:ln>
                      </pic:spPr>
                    </pic:pic>
                  </a:graphicData>
                </a:graphic>
              </wp:inline>
            </w:drawing>
          </w:r>
        </w:p>
        <w:p w14:paraId="374CEB98" w14:textId="17FC8234" w:rsidR="002F6187" w:rsidRPr="00325331" w:rsidRDefault="007F5B91" w:rsidP="006154E6">
          <w:pPr>
            <w:rPr>
              <w:rFonts w:ascii="Arial Narrow" w:hAnsi="Arial Narrow" w:cs="Arial"/>
            </w:rPr>
          </w:pPr>
          <w:r>
            <w:rPr>
              <w:rFonts w:ascii="Arial Narrow" w:hAnsi="Arial Narrow" w:cs="Arial"/>
              <w:noProof/>
              <w:lang w:val="mk-MK" w:eastAsia="mk-MK"/>
            </w:rPr>
            <mc:AlternateContent>
              <mc:Choice Requires="wps">
                <w:drawing>
                  <wp:anchor distT="0" distB="0" distL="114300" distR="114300" simplePos="0" relativeHeight="251673600" behindDoc="0" locked="0" layoutInCell="1" allowOverlap="1" wp14:anchorId="5633A94E" wp14:editId="3066BCDD">
                    <wp:simplePos x="0" y="0"/>
                    <wp:positionH relativeFrom="page">
                      <wp:posOffset>1866900</wp:posOffset>
                    </wp:positionH>
                    <wp:positionV relativeFrom="page">
                      <wp:posOffset>3048000</wp:posOffset>
                    </wp:positionV>
                    <wp:extent cx="4018915" cy="2743200"/>
                    <wp:effectExtent l="0" t="0" r="19685" b="19050"/>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8915" cy="2743200"/>
                            </a:xfrm>
                            <a:prstGeom prst="rect">
                              <a:avLst/>
                            </a:prstGeom>
                            <a:solidFill>
                              <a:schemeClr val="accent2">
                                <a:lumMod val="20000"/>
                                <a:lumOff val="80000"/>
                              </a:schemeClr>
                            </a:solidFill>
                            <a:ln w="6350">
                              <a:solidFill>
                                <a:srgbClr val="FF0000"/>
                              </a:solidFill>
                            </a:ln>
                            <a:effectLst/>
                          </wps:spPr>
                          <wps:txbx>
                            <w:txbxContent>
                              <w:p w14:paraId="3C123919" w14:textId="77777777" w:rsidR="007F5B91" w:rsidRDefault="007F5B91" w:rsidP="000E5C5B">
                                <w:pPr>
                                  <w:jc w:val="center"/>
                                  <w:rPr>
                                    <w:rFonts w:ascii="Arial Narrow" w:hAnsi="Arial Narrow" w:cstheme="minorHAnsi"/>
                                    <w:b/>
                                    <w:bCs/>
                                    <w:sz w:val="36"/>
                                    <w:lang w:val="en-GB"/>
                                  </w:rPr>
                                </w:pPr>
                              </w:p>
                              <w:p w14:paraId="6026E82B" w14:textId="7901A471" w:rsidR="00334437" w:rsidRPr="00886B4C" w:rsidRDefault="005F07C0" w:rsidP="000E5C5B">
                                <w:pPr>
                                  <w:jc w:val="center"/>
                                  <w:rPr>
                                    <w:rFonts w:ascii="Arial Narrow" w:hAnsi="Arial Narrow" w:cstheme="minorHAnsi"/>
                                    <w:b/>
                                    <w:bCs/>
                                    <w:sz w:val="36"/>
                                    <w:lang w:val="en-GB"/>
                                  </w:rPr>
                                </w:pPr>
                                <w:r>
                                  <w:rPr>
                                    <w:rFonts w:ascii="Arial Narrow" w:hAnsi="Arial Narrow" w:cstheme="minorHAnsi"/>
                                    <w:b/>
                                    <w:bCs/>
                                    <w:sz w:val="36"/>
                                    <w:lang w:val="mk-MK"/>
                                  </w:rPr>
                                  <w:t>ПЛАН ЗА УПРАВУВАЊЕ СО ЖИВОТНА СРЕДИНА И СОЦИЈАЛНИ АСПЕКТИ</w:t>
                                </w:r>
                                <w:r w:rsidR="00334437" w:rsidRPr="00886B4C">
                                  <w:rPr>
                                    <w:rFonts w:ascii="Arial Narrow" w:hAnsi="Arial Narrow" w:cstheme="minorHAnsi"/>
                                    <w:b/>
                                    <w:bCs/>
                                    <w:sz w:val="36"/>
                                    <w:lang w:val="en-GB"/>
                                  </w:rPr>
                                  <w:t xml:space="preserve"> (</w:t>
                                </w:r>
                                <w:r>
                                  <w:rPr>
                                    <w:rFonts w:ascii="Arial Narrow" w:hAnsi="Arial Narrow" w:cstheme="minorHAnsi"/>
                                    <w:b/>
                                    <w:bCs/>
                                    <w:sz w:val="36"/>
                                    <w:lang w:val="mk-MK"/>
                                  </w:rPr>
                                  <w:t>ПУЖССА</w:t>
                                </w:r>
                                <w:r w:rsidR="00334437" w:rsidRPr="00886B4C">
                                  <w:rPr>
                                    <w:rFonts w:ascii="Arial Narrow" w:hAnsi="Arial Narrow" w:cstheme="minorHAnsi"/>
                                    <w:b/>
                                    <w:bCs/>
                                    <w:sz w:val="36"/>
                                    <w:lang w:val="en-GB"/>
                                  </w:rPr>
                                  <w:t xml:space="preserve">) </w:t>
                                </w:r>
                              </w:p>
                              <w:p w14:paraId="5670A6CF" w14:textId="67DF7D6A" w:rsidR="00D45C8D" w:rsidRDefault="005F07C0" w:rsidP="005E6F1B">
                                <w:pPr>
                                  <w:jc w:val="center"/>
                                  <w:rPr>
                                    <w:rFonts w:ascii="Arial Narrow" w:hAnsi="Arial Narrow" w:cstheme="minorHAnsi"/>
                                    <w:b/>
                                    <w:i/>
                                    <w:sz w:val="32"/>
                                    <w:szCs w:val="32"/>
                                  </w:rPr>
                                </w:pPr>
                                <w:bookmarkStart w:id="1" w:name="_Hlk66710093"/>
                                <w:r>
                                  <w:rPr>
                                    <w:rFonts w:ascii="Arial Narrow" w:hAnsi="Arial Narrow" w:cstheme="minorHAnsi"/>
                                    <w:b/>
                                    <w:i/>
                                    <w:sz w:val="32"/>
                                    <w:szCs w:val="32"/>
                                    <w:lang w:val="mk-MK"/>
                                  </w:rPr>
                                  <w:t>Надградба</w:t>
                                </w:r>
                                <w:r w:rsidR="00AF02C4">
                                  <w:rPr>
                                    <w:rFonts w:ascii="Arial Narrow" w:hAnsi="Arial Narrow" w:cstheme="minorHAnsi"/>
                                    <w:b/>
                                    <w:i/>
                                    <w:sz w:val="32"/>
                                    <w:szCs w:val="32"/>
                                  </w:rPr>
                                  <w:t xml:space="preserve"> </w:t>
                                </w:r>
                                <w:r>
                                  <w:rPr>
                                    <w:rFonts w:ascii="Arial Narrow" w:hAnsi="Arial Narrow" w:cstheme="minorHAnsi"/>
                                    <w:b/>
                                    <w:i/>
                                    <w:sz w:val="32"/>
                                    <w:szCs w:val="32"/>
                                    <w:lang w:val="mk-MK"/>
                                  </w:rPr>
                                  <w:t>на локал</w:t>
                                </w:r>
                                <w:r w:rsidR="0044228B">
                                  <w:rPr>
                                    <w:rFonts w:ascii="Arial Narrow" w:hAnsi="Arial Narrow" w:cstheme="minorHAnsi"/>
                                    <w:b/>
                                    <w:i/>
                                    <w:sz w:val="32"/>
                                    <w:szCs w:val="32"/>
                                    <w:lang w:val="mk-MK"/>
                                  </w:rPr>
                                  <w:t>ен пат</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од</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w:t>
                                </w:r>
                                <w:r w:rsidR="00D45C8D">
                                  <w:rPr>
                                    <w:rFonts w:ascii="Arial Narrow" w:hAnsi="Arial Narrow" w:cstheme="minorHAnsi"/>
                                    <w:b/>
                                    <w:i/>
                                    <w:sz w:val="32"/>
                                    <w:szCs w:val="32"/>
                                  </w:rPr>
                                  <w:t>.</w:t>
                                </w:r>
                                <w:r>
                                  <w:rPr>
                                    <w:rFonts w:ascii="Arial Narrow" w:hAnsi="Arial Narrow" w:cstheme="minorHAnsi"/>
                                    <w:b/>
                                    <w:i/>
                                    <w:sz w:val="32"/>
                                    <w:szCs w:val="32"/>
                                    <w:lang w:val="mk-MK"/>
                                  </w:rPr>
                                  <w:t>Долно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Свиларе</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до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w:t>
                                </w:r>
                                <w:r w:rsidR="00D45C8D">
                                  <w:rPr>
                                    <w:rFonts w:ascii="Arial Narrow" w:hAnsi="Arial Narrow" w:cstheme="minorHAnsi"/>
                                    <w:b/>
                                    <w:i/>
                                    <w:sz w:val="32"/>
                                    <w:szCs w:val="32"/>
                                  </w:rPr>
                                  <w:t>.</w:t>
                                </w:r>
                                <w:r>
                                  <w:rPr>
                                    <w:rFonts w:ascii="Arial Narrow" w:hAnsi="Arial Narrow" w:cstheme="minorHAnsi"/>
                                    <w:b/>
                                    <w:i/>
                                    <w:sz w:val="32"/>
                                    <w:szCs w:val="32"/>
                                    <w:lang w:val="mk-MK"/>
                                  </w:rPr>
                                  <w:t>Горно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Свиларе</w:t>
                                </w:r>
                                <w:r w:rsidR="00334437">
                                  <w:rPr>
                                    <w:rFonts w:ascii="Arial Narrow" w:hAnsi="Arial Narrow" w:cstheme="minorHAnsi"/>
                                    <w:b/>
                                    <w:i/>
                                    <w:sz w:val="32"/>
                                    <w:szCs w:val="32"/>
                                  </w:rPr>
                                  <w:t xml:space="preserve">, </w:t>
                                </w:r>
                              </w:p>
                              <w:p w14:paraId="4FA59AF4" w14:textId="66B05FA8" w:rsidR="00334437" w:rsidRPr="005F07C0" w:rsidRDefault="005F07C0" w:rsidP="005E6F1B">
                                <w:pPr>
                                  <w:jc w:val="center"/>
                                  <w:rPr>
                                    <w:rFonts w:ascii="Arial Narrow" w:hAnsi="Arial Narrow" w:cstheme="minorHAnsi"/>
                                    <w:b/>
                                    <w:i/>
                                    <w:sz w:val="32"/>
                                    <w:szCs w:val="32"/>
                                    <w:lang w:val="mk-MK"/>
                                  </w:rPr>
                                </w:pPr>
                                <w:r>
                                  <w:rPr>
                                    <w:rFonts w:ascii="Arial Narrow" w:hAnsi="Arial Narrow" w:cstheme="minorHAnsi"/>
                                    <w:b/>
                                    <w:i/>
                                    <w:sz w:val="32"/>
                                    <w:szCs w:val="32"/>
                                    <w:lang w:val="mk-MK"/>
                                  </w:rPr>
                                  <w:t>Општина</w:t>
                                </w:r>
                                <w:r w:rsidR="00334437">
                                  <w:rPr>
                                    <w:rFonts w:ascii="Arial Narrow" w:hAnsi="Arial Narrow" w:cstheme="minorHAnsi"/>
                                    <w:b/>
                                    <w:i/>
                                    <w:sz w:val="32"/>
                                    <w:szCs w:val="32"/>
                                  </w:rPr>
                                  <w:t xml:space="preserve"> </w:t>
                                </w:r>
                                <w:r>
                                  <w:rPr>
                                    <w:rFonts w:ascii="Arial Narrow" w:hAnsi="Arial Narrow" w:cstheme="minorHAnsi"/>
                                    <w:b/>
                                    <w:i/>
                                    <w:sz w:val="32"/>
                                    <w:szCs w:val="32"/>
                                    <w:lang w:val="mk-MK"/>
                                  </w:rPr>
                                  <w:t>Сарај</w:t>
                                </w:r>
                              </w:p>
                              <w:bookmarkEnd w:id="1"/>
                              <w:p w14:paraId="1F365A9C" w14:textId="77777777" w:rsidR="00334437" w:rsidRDefault="00334437">
                                <w:pPr>
                                  <w:rPr>
                                    <w:rFonts w:asciiTheme="majorHAnsi" w:eastAsiaTheme="majorEastAsia" w:hAnsiTheme="majorHAnsi" w:cstheme="majorBidi"/>
                                    <w:noProof/>
                                    <w:color w:val="44546A" w:themeColor="text2"/>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33A94E" id="Text Box 470" o:spid="_x0000_s1027" type="#_x0000_t202" style="position:absolute;left:0;text-align:left;margin-left:147pt;margin-top:240pt;width:316.45pt;height:3in;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" fillcolor="#fbe4d5 [661]" strokecolor="red" strokeweight=".5pt">
                    <v:path arrowok="t"/>
                    <v:textbox>
                      <w:txbxContent>
                        <w:p w14:paraId="3C123919" w14:textId="77777777" w:rsidR="007F5B91" w:rsidRDefault="007F5B91" w:rsidP="000E5C5B">
                          <w:pPr>
                            <w:jc w:val="center"/>
                            <w:rPr>
                              <w:rFonts w:ascii="Arial Narrow" w:hAnsi="Arial Narrow" w:cstheme="minorHAnsi"/>
                              <w:b/>
                              <w:bCs/>
                              <w:sz w:val="36"/>
                              <w:lang w:val="en-GB"/>
                            </w:rPr>
                          </w:pPr>
                        </w:p>
                        <w:p w14:paraId="6026E82B" w14:textId="7901A471" w:rsidR="00334437" w:rsidRPr="00886B4C" w:rsidRDefault="005F07C0" w:rsidP="000E5C5B">
                          <w:pPr>
                            <w:jc w:val="center"/>
                            <w:rPr>
                              <w:rFonts w:ascii="Arial Narrow" w:hAnsi="Arial Narrow" w:cstheme="minorHAnsi"/>
                              <w:b/>
                              <w:bCs/>
                              <w:sz w:val="36"/>
                              <w:lang w:val="en-GB"/>
                            </w:rPr>
                          </w:pPr>
                          <w:r>
                            <w:rPr>
                              <w:rFonts w:ascii="Arial Narrow" w:hAnsi="Arial Narrow" w:cstheme="minorHAnsi"/>
                              <w:b/>
                              <w:bCs/>
                              <w:sz w:val="36"/>
                              <w:lang w:val="mk-MK"/>
                            </w:rPr>
                            <w:t>ПЛАН ЗА УПРАВУВАЊЕ СО ЖИВОТНА СРЕДИНА И СОЦИЈАЛНИ АСПЕКТИ</w:t>
                          </w:r>
                          <w:r w:rsidR="00334437" w:rsidRPr="00886B4C">
                            <w:rPr>
                              <w:rFonts w:ascii="Arial Narrow" w:hAnsi="Arial Narrow" w:cstheme="minorHAnsi"/>
                              <w:b/>
                              <w:bCs/>
                              <w:sz w:val="36"/>
                              <w:lang w:val="en-GB"/>
                            </w:rPr>
                            <w:t xml:space="preserve"> (</w:t>
                          </w:r>
                          <w:r>
                            <w:rPr>
                              <w:rFonts w:ascii="Arial Narrow" w:hAnsi="Arial Narrow" w:cstheme="minorHAnsi"/>
                              <w:b/>
                              <w:bCs/>
                              <w:sz w:val="36"/>
                              <w:lang w:val="mk-MK"/>
                            </w:rPr>
                            <w:t>ПУЖССА</w:t>
                          </w:r>
                          <w:r w:rsidR="00334437" w:rsidRPr="00886B4C">
                            <w:rPr>
                              <w:rFonts w:ascii="Arial Narrow" w:hAnsi="Arial Narrow" w:cstheme="minorHAnsi"/>
                              <w:b/>
                              <w:bCs/>
                              <w:sz w:val="36"/>
                              <w:lang w:val="en-GB"/>
                            </w:rPr>
                            <w:t xml:space="preserve">) </w:t>
                          </w:r>
                        </w:p>
                        <w:p w14:paraId="5670A6CF" w14:textId="67DF7D6A" w:rsidR="00D45C8D" w:rsidRDefault="005F07C0" w:rsidP="005E6F1B">
                          <w:pPr>
                            <w:jc w:val="center"/>
                            <w:rPr>
                              <w:rFonts w:ascii="Arial Narrow" w:hAnsi="Arial Narrow" w:cstheme="minorHAnsi"/>
                              <w:b/>
                              <w:i/>
                              <w:sz w:val="32"/>
                              <w:szCs w:val="32"/>
                            </w:rPr>
                          </w:pPr>
                          <w:bookmarkStart w:id="2" w:name="_Hlk66710093"/>
                          <w:r>
                            <w:rPr>
                              <w:rFonts w:ascii="Arial Narrow" w:hAnsi="Arial Narrow" w:cstheme="minorHAnsi"/>
                              <w:b/>
                              <w:i/>
                              <w:sz w:val="32"/>
                              <w:szCs w:val="32"/>
                              <w:lang w:val="mk-MK"/>
                            </w:rPr>
                            <w:t>Надградба</w:t>
                          </w:r>
                          <w:r w:rsidR="00AF02C4">
                            <w:rPr>
                              <w:rFonts w:ascii="Arial Narrow" w:hAnsi="Arial Narrow" w:cstheme="minorHAnsi"/>
                              <w:b/>
                              <w:i/>
                              <w:sz w:val="32"/>
                              <w:szCs w:val="32"/>
                            </w:rPr>
                            <w:t xml:space="preserve"> </w:t>
                          </w:r>
                          <w:r>
                            <w:rPr>
                              <w:rFonts w:ascii="Arial Narrow" w:hAnsi="Arial Narrow" w:cstheme="minorHAnsi"/>
                              <w:b/>
                              <w:i/>
                              <w:sz w:val="32"/>
                              <w:szCs w:val="32"/>
                              <w:lang w:val="mk-MK"/>
                            </w:rPr>
                            <w:t>на локал</w:t>
                          </w:r>
                          <w:r w:rsidR="0044228B">
                            <w:rPr>
                              <w:rFonts w:ascii="Arial Narrow" w:hAnsi="Arial Narrow" w:cstheme="minorHAnsi"/>
                              <w:b/>
                              <w:i/>
                              <w:sz w:val="32"/>
                              <w:szCs w:val="32"/>
                              <w:lang w:val="mk-MK"/>
                            </w:rPr>
                            <w:t>ен пат</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од</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w:t>
                          </w:r>
                          <w:r w:rsidR="00D45C8D">
                            <w:rPr>
                              <w:rFonts w:ascii="Arial Narrow" w:hAnsi="Arial Narrow" w:cstheme="minorHAnsi"/>
                              <w:b/>
                              <w:i/>
                              <w:sz w:val="32"/>
                              <w:szCs w:val="32"/>
                            </w:rPr>
                            <w:t>.</w:t>
                          </w:r>
                          <w:r>
                            <w:rPr>
                              <w:rFonts w:ascii="Arial Narrow" w:hAnsi="Arial Narrow" w:cstheme="minorHAnsi"/>
                              <w:b/>
                              <w:i/>
                              <w:sz w:val="32"/>
                              <w:szCs w:val="32"/>
                              <w:lang w:val="mk-MK"/>
                            </w:rPr>
                            <w:t>Долно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Свиларе</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до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w:t>
                          </w:r>
                          <w:r w:rsidR="00D45C8D">
                            <w:rPr>
                              <w:rFonts w:ascii="Arial Narrow" w:hAnsi="Arial Narrow" w:cstheme="minorHAnsi"/>
                              <w:b/>
                              <w:i/>
                              <w:sz w:val="32"/>
                              <w:szCs w:val="32"/>
                            </w:rPr>
                            <w:t>.</w:t>
                          </w:r>
                          <w:r>
                            <w:rPr>
                              <w:rFonts w:ascii="Arial Narrow" w:hAnsi="Arial Narrow" w:cstheme="minorHAnsi"/>
                              <w:b/>
                              <w:i/>
                              <w:sz w:val="32"/>
                              <w:szCs w:val="32"/>
                              <w:lang w:val="mk-MK"/>
                            </w:rPr>
                            <w:t>Горно</w:t>
                          </w:r>
                          <w:r w:rsidR="00D45C8D">
                            <w:rPr>
                              <w:rFonts w:ascii="Arial Narrow" w:hAnsi="Arial Narrow" w:cstheme="minorHAnsi"/>
                              <w:b/>
                              <w:i/>
                              <w:sz w:val="32"/>
                              <w:szCs w:val="32"/>
                            </w:rPr>
                            <w:t xml:space="preserve"> </w:t>
                          </w:r>
                          <w:r>
                            <w:rPr>
                              <w:rFonts w:ascii="Arial Narrow" w:hAnsi="Arial Narrow" w:cstheme="minorHAnsi"/>
                              <w:b/>
                              <w:i/>
                              <w:sz w:val="32"/>
                              <w:szCs w:val="32"/>
                              <w:lang w:val="mk-MK"/>
                            </w:rPr>
                            <w:t>Свиларе</w:t>
                          </w:r>
                          <w:r w:rsidR="00334437">
                            <w:rPr>
                              <w:rFonts w:ascii="Arial Narrow" w:hAnsi="Arial Narrow" w:cstheme="minorHAnsi"/>
                              <w:b/>
                              <w:i/>
                              <w:sz w:val="32"/>
                              <w:szCs w:val="32"/>
                            </w:rPr>
                            <w:t xml:space="preserve">, </w:t>
                          </w:r>
                        </w:p>
                        <w:p w14:paraId="4FA59AF4" w14:textId="66B05FA8" w:rsidR="00334437" w:rsidRPr="005F07C0" w:rsidRDefault="005F07C0" w:rsidP="005E6F1B">
                          <w:pPr>
                            <w:jc w:val="center"/>
                            <w:rPr>
                              <w:rFonts w:ascii="Arial Narrow" w:hAnsi="Arial Narrow" w:cstheme="minorHAnsi"/>
                              <w:b/>
                              <w:i/>
                              <w:sz w:val="32"/>
                              <w:szCs w:val="32"/>
                              <w:lang w:val="mk-MK"/>
                            </w:rPr>
                          </w:pPr>
                          <w:r>
                            <w:rPr>
                              <w:rFonts w:ascii="Arial Narrow" w:hAnsi="Arial Narrow" w:cstheme="minorHAnsi"/>
                              <w:b/>
                              <w:i/>
                              <w:sz w:val="32"/>
                              <w:szCs w:val="32"/>
                              <w:lang w:val="mk-MK"/>
                            </w:rPr>
                            <w:t>Општина</w:t>
                          </w:r>
                          <w:r w:rsidR="00334437">
                            <w:rPr>
                              <w:rFonts w:ascii="Arial Narrow" w:hAnsi="Arial Narrow" w:cstheme="minorHAnsi"/>
                              <w:b/>
                              <w:i/>
                              <w:sz w:val="32"/>
                              <w:szCs w:val="32"/>
                            </w:rPr>
                            <w:t xml:space="preserve"> </w:t>
                          </w:r>
                          <w:r>
                            <w:rPr>
                              <w:rFonts w:ascii="Arial Narrow" w:hAnsi="Arial Narrow" w:cstheme="minorHAnsi"/>
                              <w:b/>
                              <w:i/>
                              <w:sz w:val="32"/>
                              <w:szCs w:val="32"/>
                              <w:lang w:val="mk-MK"/>
                            </w:rPr>
                            <w:t>Сарај</w:t>
                          </w:r>
                        </w:p>
                        <w:bookmarkEnd w:id="2"/>
                        <w:p w14:paraId="1F365A9C" w14:textId="77777777" w:rsidR="00334437" w:rsidRDefault="00334437">
                          <w:pPr>
                            <w:rPr>
                              <w:rFonts w:asciiTheme="majorHAnsi" w:eastAsiaTheme="majorEastAsia" w:hAnsiTheme="majorHAnsi" w:cstheme="majorBidi"/>
                              <w:noProof/>
                              <w:color w:val="44546A" w:themeColor="text2"/>
                              <w:sz w:val="32"/>
                              <w:szCs w:val="40"/>
                            </w:rPr>
                          </w:pPr>
                        </w:p>
                      </w:txbxContent>
                    </v:textbox>
                    <w10:wrap type="square" anchorx="page" anchory="page"/>
                  </v:shape>
                </w:pict>
              </mc:Fallback>
            </mc:AlternateContent>
          </w:r>
        </w:p>
        <w:p w14:paraId="4879EBC3" w14:textId="5FF01257" w:rsidR="002F6187" w:rsidRPr="00325331" w:rsidRDefault="002F6187" w:rsidP="006154E6">
          <w:pPr>
            <w:rPr>
              <w:rFonts w:ascii="Arial Narrow" w:hAnsi="Arial Narrow" w:cs="Arial"/>
            </w:rPr>
          </w:pPr>
        </w:p>
        <w:p w14:paraId="78006A1F" w14:textId="6564F443" w:rsidR="002F6187" w:rsidRPr="00325331" w:rsidRDefault="002F6187" w:rsidP="006154E6">
          <w:pPr>
            <w:rPr>
              <w:rFonts w:ascii="Arial Narrow" w:hAnsi="Arial Narrow" w:cs="Arial"/>
            </w:rPr>
          </w:pPr>
        </w:p>
        <w:p w14:paraId="42F415EE" w14:textId="77777777" w:rsidR="002F6187" w:rsidRPr="00325331" w:rsidRDefault="002F6187" w:rsidP="006154E6">
          <w:pPr>
            <w:rPr>
              <w:rFonts w:ascii="Arial Narrow" w:hAnsi="Arial Narrow" w:cs="Arial"/>
            </w:rPr>
          </w:pPr>
        </w:p>
        <w:p w14:paraId="28FA303E" w14:textId="2395971C" w:rsidR="002F6187" w:rsidRDefault="002F6187" w:rsidP="006154E6">
          <w:pPr>
            <w:rPr>
              <w:rFonts w:ascii="Arial Narrow" w:hAnsi="Arial Narrow" w:cs="Arial"/>
            </w:rPr>
          </w:pPr>
        </w:p>
        <w:p w14:paraId="3CD2DCE5" w14:textId="1900CB4A" w:rsidR="00D45C8D" w:rsidRDefault="00D45C8D" w:rsidP="006154E6">
          <w:pPr>
            <w:rPr>
              <w:rFonts w:ascii="Arial Narrow" w:hAnsi="Arial Narrow" w:cs="Arial"/>
            </w:rPr>
          </w:pPr>
        </w:p>
        <w:p w14:paraId="4E8395D5" w14:textId="2917FA90" w:rsidR="00D45C8D" w:rsidRDefault="00D45C8D" w:rsidP="006154E6">
          <w:pPr>
            <w:rPr>
              <w:rFonts w:ascii="Arial Narrow" w:hAnsi="Arial Narrow" w:cs="Arial"/>
            </w:rPr>
          </w:pPr>
        </w:p>
        <w:p w14:paraId="17F430F2" w14:textId="0E066419" w:rsidR="00D45C8D" w:rsidRDefault="00D45C8D" w:rsidP="006154E6">
          <w:pPr>
            <w:rPr>
              <w:rFonts w:ascii="Arial Narrow" w:hAnsi="Arial Narrow" w:cs="Arial"/>
            </w:rPr>
          </w:pPr>
        </w:p>
        <w:p w14:paraId="263ABEB1" w14:textId="36B25B33" w:rsidR="00D45C8D" w:rsidRDefault="00D45C8D" w:rsidP="006154E6">
          <w:pPr>
            <w:rPr>
              <w:rFonts w:ascii="Arial Narrow" w:hAnsi="Arial Narrow" w:cs="Arial"/>
            </w:rPr>
          </w:pPr>
        </w:p>
        <w:p w14:paraId="736197A1" w14:textId="0202EF1B" w:rsidR="00D45C8D" w:rsidRDefault="00D45C8D" w:rsidP="006154E6">
          <w:pPr>
            <w:rPr>
              <w:rFonts w:ascii="Arial Narrow" w:hAnsi="Arial Narrow" w:cs="Arial"/>
            </w:rPr>
          </w:pPr>
        </w:p>
        <w:p w14:paraId="459B9CC6" w14:textId="77777777" w:rsidR="00D45C8D" w:rsidRPr="00325331" w:rsidRDefault="00D45C8D" w:rsidP="006154E6">
          <w:pPr>
            <w:rPr>
              <w:rFonts w:ascii="Arial Narrow" w:hAnsi="Arial Narrow" w:cs="Arial"/>
            </w:rPr>
          </w:pPr>
        </w:p>
        <w:p w14:paraId="31FD31A2" w14:textId="2B880733" w:rsidR="002F6187" w:rsidRPr="00325331" w:rsidRDefault="007F5B91" w:rsidP="007F5B91">
          <w:pPr>
            <w:jc w:val="center"/>
            <w:rPr>
              <w:rFonts w:ascii="Arial Narrow" w:hAnsi="Arial Narrow" w:cs="Arial"/>
            </w:rPr>
          </w:pPr>
          <w:r>
            <w:rPr>
              <w:rFonts w:ascii="Arial Narrow" w:hAnsi="Arial Narrow" w:cs="Arial"/>
            </w:rPr>
            <w:t xml:space="preserve">        </w:t>
          </w:r>
          <w:r w:rsidR="00886B4C">
            <w:rPr>
              <w:rFonts w:ascii="Arial Narrow" w:hAnsi="Arial Narrow" w:cs="Arial"/>
              <w:noProof/>
            </w:rPr>
            <w:drawing>
              <wp:inline distT="0" distB="0" distL="0" distR="0" wp14:anchorId="0216B03B" wp14:editId="63173A2F">
                <wp:extent cx="4676775" cy="3019425"/>
                <wp:effectExtent l="0" t="0" r="9525"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76775" cy="3019425"/>
                        </a:xfrm>
                        <a:prstGeom prst="rect">
                          <a:avLst/>
                        </a:prstGeom>
                        <a:noFill/>
                      </pic:spPr>
                    </pic:pic>
                  </a:graphicData>
                </a:graphic>
              </wp:inline>
            </w:drawing>
          </w:r>
        </w:p>
        <w:p w14:paraId="4881CD88" w14:textId="633E562B" w:rsidR="00163D42" w:rsidRDefault="005E6F1B" w:rsidP="006154E6">
          <w:pPr>
            <w:rPr>
              <w:rFonts w:ascii="Arial Narrow" w:hAnsi="Arial Narrow" w:cs="Arial"/>
            </w:rPr>
          </w:pPr>
          <w:r>
            <w:rPr>
              <w:rFonts w:ascii="Arial Narrow" w:hAnsi="Arial Narrow" w:cs="Arial"/>
            </w:rPr>
            <w:t xml:space="preserve">                                            </w:t>
          </w:r>
          <w:r w:rsidR="002F704E">
            <w:rPr>
              <w:rFonts w:ascii="Arial Narrow" w:hAnsi="Arial Narrow" w:cs="Arial"/>
              <w:noProof/>
              <w:lang w:val="mk-MK" w:eastAsia="mk-MK"/>
            </w:rPr>
            <mc:AlternateContent>
              <mc:Choice Requires="wps">
                <w:drawing>
                  <wp:anchor distT="0" distB="0" distL="114300" distR="114300" simplePos="0" relativeHeight="251680768" behindDoc="0" locked="0" layoutInCell="1" allowOverlap="1" wp14:anchorId="74FE2C54" wp14:editId="35E8DC63">
                    <wp:simplePos x="0" y="0"/>
                    <wp:positionH relativeFrom="column">
                      <wp:posOffset>2333625</wp:posOffset>
                    </wp:positionH>
                    <wp:positionV relativeFrom="paragraph">
                      <wp:posOffset>102870</wp:posOffset>
                    </wp:positionV>
                    <wp:extent cx="1247775" cy="400050"/>
                    <wp:effectExtent l="0" t="0" r="9525" b="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400050"/>
                            </a:xfrm>
                            <a:prstGeom prst="rect">
                              <a:avLst/>
                            </a:prstGeom>
                            <a:solidFill>
                              <a:schemeClr val="lt1"/>
                            </a:solidFill>
                            <a:ln w="6350">
                              <a:noFill/>
                            </a:ln>
                          </wps:spPr>
                          <wps:txbx>
                            <w:txbxContent>
                              <w:p w14:paraId="6956B0A9" w14:textId="583A26E5" w:rsidR="00334437" w:rsidRPr="004B054D" w:rsidRDefault="00CE2667">
                                <w:pPr>
                                  <w:rPr>
                                    <w:rFonts w:ascii="Arial Narrow" w:hAnsi="Arial Narrow" w:cstheme="minorHAnsi"/>
                                  </w:rPr>
                                </w:pPr>
                                <w:r>
                                  <w:rPr>
                                    <w:rFonts w:ascii="Arial Narrow" w:hAnsi="Arial Narrow" w:cstheme="minorHAnsi"/>
                                    <w:lang w:val="mk-MK"/>
                                  </w:rPr>
                                  <w:t xml:space="preserve">   Декември </w:t>
                                </w:r>
                                <w:r w:rsidR="00334437">
                                  <w:rPr>
                                    <w:rFonts w:ascii="Arial Narrow" w:hAnsi="Arial Narrow" w:cstheme="minorHAnsi"/>
                                  </w:rPr>
                                  <w:t xml:space="preserve"> </w:t>
                                </w:r>
                                <w:r w:rsidR="00334437" w:rsidRPr="006154E6">
                                  <w:rPr>
                                    <w:rFonts w:ascii="Arial Narrow" w:hAnsi="Arial Narrow" w:cstheme="minorHAnsi"/>
                                    <w:lang w:val="mk-MK"/>
                                  </w:rPr>
                                  <w:t>20</w:t>
                                </w:r>
                                <w:r w:rsidR="00334437">
                                  <w:rPr>
                                    <w:rFonts w:ascii="Arial Narrow" w:hAnsi="Arial Narrow" w:cstheme="minorHAnsi"/>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E2C54" id="Text Box 13" o:spid="_x0000_s1028" type="#_x0000_t202" style="position:absolute;left:0;text-align:left;margin-left:183.75pt;margin-top:8.1pt;width:98.25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" fillcolor="white [3201]" stroked="f" strokeweight=".5pt">
                    <v:textbox>
                      <w:txbxContent>
                        <w:p w14:paraId="6956B0A9" w14:textId="583A26E5" w:rsidR="00334437" w:rsidRPr="004B054D" w:rsidRDefault="00CE2667">
                          <w:pPr>
                            <w:rPr>
                              <w:rFonts w:ascii="Arial Narrow" w:hAnsi="Arial Narrow" w:cstheme="minorHAnsi"/>
                            </w:rPr>
                          </w:pPr>
                          <w:r>
                            <w:rPr>
                              <w:rFonts w:ascii="Arial Narrow" w:hAnsi="Arial Narrow" w:cstheme="minorHAnsi"/>
                              <w:lang w:val="mk-MK"/>
                            </w:rPr>
                            <w:t xml:space="preserve">   Декември </w:t>
                          </w:r>
                          <w:r w:rsidR="00334437">
                            <w:rPr>
                              <w:rFonts w:ascii="Arial Narrow" w:hAnsi="Arial Narrow" w:cstheme="minorHAnsi"/>
                            </w:rPr>
                            <w:t xml:space="preserve"> </w:t>
                          </w:r>
                          <w:r w:rsidR="00334437" w:rsidRPr="006154E6">
                            <w:rPr>
                              <w:rFonts w:ascii="Arial Narrow" w:hAnsi="Arial Narrow" w:cstheme="minorHAnsi"/>
                              <w:lang w:val="mk-MK"/>
                            </w:rPr>
                            <w:t>20</w:t>
                          </w:r>
                          <w:r w:rsidR="00334437">
                            <w:rPr>
                              <w:rFonts w:ascii="Arial Narrow" w:hAnsi="Arial Narrow" w:cstheme="minorHAnsi"/>
                            </w:rPr>
                            <w:t>21</w:t>
                          </w:r>
                        </w:p>
                      </w:txbxContent>
                    </v:textbox>
                  </v:shape>
                </w:pict>
              </mc:Fallback>
            </mc:AlternateContent>
          </w:r>
        </w:p>
        <w:p w14:paraId="36B6BF30" w14:textId="77777777" w:rsidR="00163D42" w:rsidRDefault="00163D42" w:rsidP="006154E6">
          <w:pPr>
            <w:rPr>
              <w:rFonts w:ascii="Arial Narrow" w:hAnsi="Arial Narrow" w:cs="Arial"/>
            </w:rPr>
          </w:pPr>
        </w:p>
        <w:p w14:paraId="1BD153AE" w14:textId="77777777" w:rsidR="00163D42" w:rsidRDefault="00163D42" w:rsidP="006154E6">
          <w:pPr>
            <w:rPr>
              <w:rFonts w:ascii="Arial Narrow" w:hAnsi="Arial Narrow" w:cs="Arial"/>
            </w:rPr>
          </w:pPr>
        </w:p>
        <w:p w14:paraId="4883F960" w14:textId="77777777" w:rsidR="00163D42" w:rsidRDefault="00163D42" w:rsidP="006154E6">
          <w:pPr>
            <w:rPr>
              <w:rFonts w:ascii="Arial Narrow" w:hAnsi="Arial Narrow" w:cs="Arial"/>
            </w:rPr>
          </w:pPr>
        </w:p>
        <w:p w14:paraId="0A02B670" w14:textId="77777777" w:rsidR="00163D42" w:rsidRDefault="00163D42" w:rsidP="006154E6">
          <w:pPr>
            <w:rPr>
              <w:rFonts w:ascii="Arial Narrow" w:hAnsi="Arial Narrow" w:cs="Arial"/>
            </w:rPr>
          </w:pPr>
        </w:p>
        <w:p w14:paraId="251DA302" w14:textId="77777777" w:rsidR="00163D42" w:rsidRDefault="00163D42" w:rsidP="006154E6">
          <w:pPr>
            <w:rPr>
              <w:rFonts w:ascii="Arial Narrow" w:hAnsi="Arial Narrow" w:cs="Arial"/>
            </w:rPr>
          </w:pPr>
        </w:p>
        <w:p w14:paraId="7D033FAA" w14:textId="77777777" w:rsidR="00163D42" w:rsidRDefault="00163D42" w:rsidP="006154E6">
          <w:pPr>
            <w:rPr>
              <w:rFonts w:ascii="Arial Narrow" w:hAnsi="Arial Narrow" w:cs="Arial"/>
            </w:rPr>
          </w:pPr>
        </w:p>
        <w:p w14:paraId="46D48E29" w14:textId="5018E788" w:rsidR="002B67B8" w:rsidRDefault="002B67B8" w:rsidP="006154E6">
          <w:pPr>
            <w:rPr>
              <w:rFonts w:ascii="Arial Narrow" w:hAnsi="Arial Narrow" w:cs="Arial"/>
            </w:rPr>
          </w:pPr>
        </w:p>
        <w:p w14:paraId="66772BDD" w14:textId="04DAA6DD" w:rsidR="005E6F1B" w:rsidRDefault="005E6F1B" w:rsidP="006154E6">
          <w:pPr>
            <w:rPr>
              <w:rFonts w:ascii="Arial Narrow" w:hAnsi="Arial Narrow" w:cs="Arial"/>
            </w:rPr>
          </w:pPr>
        </w:p>
        <w:p w14:paraId="53401D23" w14:textId="5DAAB209" w:rsidR="005E6F1B" w:rsidRDefault="005E6F1B" w:rsidP="006154E6">
          <w:pPr>
            <w:rPr>
              <w:rFonts w:ascii="Arial Narrow" w:hAnsi="Arial Narrow" w:cs="Arial"/>
            </w:rPr>
          </w:pPr>
        </w:p>
        <w:p w14:paraId="787CF9CE" w14:textId="6D883B4F" w:rsidR="005E6F1B" w:rsidRDefault="005E6F1B" w:rsidP="006154E6">
          <w:pPr>
            <w:rPr>
              <w:rFonts w:ascii="Arial Narrow" w:hAnsi="Arial Narrow" w:cs="Arial"/>
            </w:rPr>
          </w:pPr>
        </w:p>
        <w:p w14:paraId="1E58400F" w14:textId="3A9E4AC1" w:rsidR="005E6F1B" w:rsidRDefault="005E6F1B" w:rsidP="006154E6">
          <w:pPr>
            <w:rPr>
              <w:rFonts w:ascii="Arial Narrow" w:hAnsi="Arial Narrow" w:cs="Arial"/>
            </w:rPr>
          </w:pPr>
        </w:p>
        <w:p w14:paraId="65A696A4" w14:textId="42EE0B30" w:rsidR="005E6F1B" w:rsidRDefault="005E6F1B" w:rsidP="006154E6">
          <w:pPr>
            <w:rPr>
              <w:rFonts w:ascii="Arial Narrow" w:hAnsi="Arial Narrow" w:cs="Arial"/>
            </w:rPr>
          </w:pPr>
        </w:p>
        <w:p w14:paraId="413002B6" w14:textId="69E4C486" w:rsidR="005E6F1B" w:rsidRDefault="005E6F1B" w:rsidP="006154E6">
          <w:pPr>
            <w:rPr>
              <w:rFonts w:ascii="Arial Narrow" w:hAnsi="Arial Narrow" w:cs="Arial"/>
            </w:rPr>
          </w:pPr>
        </w:p>
        <w:p w14:paraId="085442AB" w14:textId="238E4282" w:rsidR="005E6F1B" w:rsidRDefault="005E6F1B" w:rsidP="006154E6">
          <w:pPr>
            <w:rPr>
              <w:rFonts w:ascii="Arial Narrow" w:hAnsi="Arial Narrow" w:cs="Arial"/>
            </w:rPr>
          </w:pPr>
        </w:p>
        <w:p w14:paraId="239A4B65" w14:textId="714B372F" w:rsidR="005E6F1B" w:rsidRDefault="005E6F1B" w:rsidP="006154E6">
          <w:pPr>
            <w:rPr>
              <w:rFonts w:ascii="Arial Narrow" w:hAnsi="Arial Narrow" w:cs="Arial"/>
            </w:rPr>
          </w:pPr>
        </w:p>
        <w:p w14:paraId="6D90E994" w14:textId="6B5DB4FF" w:rsidR="005E6F1B" w:rsidRDefault="005E6F1B" w:rsidP="006154E6">
          <w:pPr>
            <w:rPr>
              <w:rFonts w:ascii="Arial Narrow" w:hAnsi="Arial Narrow" w:cs="Arial"/>
            </w:rPr>
          </w:pPr>
        </w:p>
        <w:p w14:paraId="04F57993" w14:textId="351BF7A3" w:rsidR="005E6F1B" w:rsidRDefault="005E6F1B" w:rsidP="006154E6">
          <w:pPr>
            <w:rPr>
              <w:rFonts w:ascii="Arial Narrow" w:hAnsi="Arial Narrow" w:cs="Arial"/>
            </w:rPr>
          </w:pPr>
        </w:p>
        <w:p w14:paraId="0CF802E2" w14:textId="21934356" w:rsidR="007F5B91" w:rsidRDefault="007F5B91" w:rsidP="006154E6">
          <w:pPr>
            <w:rPr>
              <w:rFonts w:ascii="Arial Narrow" w:hAnsi="Arial Narrow" w:cs="Arial"/>
            </w:rPr>
          </w:pPr>
        </w:p>
        <w:p w14:paraId="298B0CAA" w14:textId="5671A81A" w:rsidR="007F5B91" w:rsidRDefault="007F5B91" w:rsidP="006154E6">
          <w:pPr>
            <w:rPr>
              <w:rFonts w:ascii="Arial Narrow" w:hAnsi="Arial Narrow" w:cs="Arial"/>
            </w:rPr>
          </w:pPr>
        </w:p>
        <w:p w14:paraId="614ADF2F" w14:textId="106103F1" w:rsidR="007F5B91" w:rsidRDefault="007F5B91" w:rsidP="006154E6">
          <w:pPr>
            <w:rPr>
              <w:rFonts w:ascii="Arial Narrow" w:hAnsi="Arial Narrow" w:cs="Arial"/>
            </w:rPr>
          </w:pPr>
        </w:p>
        <w:p w14:paraId="74E0DD4F" w14:textId="719718B5" w:rsidR="007F5B91" w:rsidRDefault="007F5B91" w:rsidP="006154E6">
          <w:pPr>
            <w:rPr>
              <w:rFonts w:ascii="Arial Narrow" w:hAnsi="Arial Narrow" w:cs="Arial"/>
            </w:rPr>
          </w:pPr>
        </w:p>
        <w:p w14:paraId="4C9BBF14" w14:textId="0DFE4EB1" w:rsidR="007F5B91" w:rsidRDefault="007F5B91" w:rsidP="006154E6">
          <w:pPr>
            <w:rPr>
              <w:rFonts w:ascii="Arial Narrow" w:hAnsi="Arial Narrow" w:cs="Arial"/>
            </w:rPr>
          </w:pPr>
        </w:p>
        <w:p w14:paraId="701D8968" w14:textId="382D41F5" w:rsidR="007F5B91" w:rsidRDefault="007F5B91" w:rsidP="006154E6">
          <w:pPr>
            <w:rPr>
              <w:rFonts w:ascii="Arial Narrow" w:hAnsi="Arial Narrow" w:cs="Arial"/>
            </w:rPr>
          </w:pPr>
        </w:p>
        <w:p w14:paraId="75E7D4AA" w14:textId="6E41EC67" w:rsidR="00163D42" w:rsidRDefault="00163D42" w:rsidP="006154E6">
          <w:pPr>
            <w:rPr>
              <w:rFonts w:ascii="Arial Narrow" w:hAnsi="Arial Narrow" w:cs="Arial"/>
            </w:rPr>
          </w:pPr>
        </w:p>
        <w:p w14:paraId="72172972" w14:textId="7D9DE855" w:rsidR="00234C92" w:rsidRDefault="00234C92" w:rsidP="006154E6">
          <w:pPr>
            <w:rPr>
              <w:rFonts w:ascii="Arial Narrow" w:hAnsi="Arial Narrow" w:cs="Arial"/>
            </w:rPr>
          </w:pPr>
        </w:p>
        <w:p w14:paraId="2DE6F0B4" w14:textId="0FACEB8E" w:rsidR="00234C92" w:rsidRDefault="00234C92" w:rsidP="006154E6">
          <w:pPr>
            <w:rPr>
              <w:rFonts w:ascii="Arial Narrow" w:hAnsi="Arial Narrow" w:cs="Arial"/>
            </w:rPr>
          </w:pPr>
        </w:p>
        <w:p w14:paraId="77D568F8" w14:textId="5128EFBF" w:rsidR="00234C92" w:rsidRDefault="00234C92" w:rsidP="006154E6">
          <w:pPr>
            <w:rPr>
              <w:rFonts w:ascii="Arial Narrow" w:hAnsi="Arial Narrow" w:cs="Arial"/>
            </w:rPr>
          </w:pPr>
        </w:p>
        <w:p w14:paraId="2A8263C1" w14:textId="77777777" w:rsidR="00234C92" w:rsidRDefault="00234C92" w:rsidP="006154E6">
          <w:pPr>
            <w:rPr>
              <w:rFonts w:ascii="Arial Narrow" w:hAnsi="Arial Narrow" w:cs="Arial"/>
            </w:rPr>
          </w:pPr>
        </w:p>
        <w:p w14:paraId="59D66C93" w14:textId="2CD44368" w:rsidR="002F6187" w:rsidRPr="00325331" w:rsidRDefault="00943589" w:rsidP="002F6187">
          <w:pPr>
            <w:jc w:val="right"/>
            <w:rPr>
              <w:rFonts w:ascii="Arial Narrow" w:hAnsi="Arial Narrow" w:cs="Arial"/>
            </w:rPr>
          </w:pPr>
          <w:r>
            <w:rPr>
              <w:rFonts w:ascii="Arial Narrow" w:hAnsi="Arial Narrow" w:cs="Arial"/>
              <w:lang w:val="mk-MK"/>
            </w:rPr>
            <w:t>Изработил</w:t>
          </w:r>
          <w:r w:rsidR="002F6187" w:rsidRPr="00325331">
            <w:rPr>
              <w:rFonts w:ascii="Arial Narrow" w:hAnsi="Arial Narrow" w:cs="Arial"/>
            </w:rPr>
            <w:t>:</w:t>
          </w:r>
        </w:p>
        <w:p w14:paraId="6853CF9C" w14:textId="25D58DC3" w:rsidR="005E6F1B" w:rsidRPr="00943589" w:rsidRDefault="005E6F1B" w:rsidP="005E6F1B">
          <w:pPr>
            <w:ind w:left="-567" w:hanging="426"/>
            <w:jc w:val="right"/>
            <w:rPr>
              <w:rFonts w:ascii="Arial Narrow" w:hAnsi="Arial Narrow" w:cs="Arial"/>
              <w:lang w:val="mk-MK"/>
            </w:rPr>
          </w:pPr>
          <w:r w:rsidRPr="005E6F1B">
            <w:rPr>
              <w:rFonts w:ascii="Arial Narrow" w:hAnsi="Arial Narrow" w:cs="Arial"/>
            </w:rPr>
            <w:t xml:space="preserve">                           </w:t>
          </w:r>
          <w:r w:rsidR="00943589">
            <w:rPr>
              <w:rFonts w:ascii="Arial Narrow" w:hAnsi="Arial Narrow" w:cs="Arial"/>
              <w:lang w:val="mk-MK"/>
            </w:rPr>
            <w:t>М-р Славјанка</w:t>
          </w:r>
          <w:r w:rsidR="001164D4">
            <w:rPr>
              <w:rFonts w:ascii="Arial Narrow" w:hAnsi="Arial Narrow" w:cs="Arial"/>
            </w:rPr>
            <w:t xml:space="preserve"> </w:t>
          </w:r>
          <w:r w:rsidR="00943589">
            <w:rPr>
              <w:rFonts w:ascii="Arial Narrow" w:hAnsi="Arial Narrow" w:cs="Arial"/>
              <w:lang w:val="mk-MK"/>
            </w:rPr>
            <w:t>Пејчиновска</w:t>
          </w:r>
          <w:r w:rsidR="001164D4">
            <w:rPr>
              <w:rFonts w:ascii="Arial Narrow" w:hAnsi="Arial Narrow" w:cs="Arial"/>
            </w:rPr>
            <w:t xml:space="preserve"> - </w:t>
          </w:r>
          <w:r w:rsidR="00943589">
            <w:rPr>
              <w:rFonts w:ascii="Arial Narrow" w:hAnsi="Arial Narrow" w:cs="Arial"/>
              <w:lang w:val="mk-MK"/>
            </w:rPr>
            <w:t>Андонова</w:t>
          </w:r>
          <w:r w:rsidRPr="005E6F1B">
            <w:rPr>
              <w:rFonts w:ascii="Arial Narrow" w:hAnsi="Arial Narrow" w:cs="Arial"/>
            </w:rPr>
            <w:t xml:space="preserve">, </w:t>
          </w:r>
          <w:r w:rsidR="00943589">
            <w:rPr>
              <w:rFonts w:ascii="Arial Narrow" w:hAnsi="Arial Narrow" w:cs="Arial"/>
              <w:lang w:val="mk-MK"/>
            </w:rPr>
            <w:t>Инженер за животна средина</w:t>
          </w:r>
        </w:p>
        <w:p w14:paraId="73A0A649" w14:textId="59CDAD76" w:rsidR="007F5B91" w:rsidRDefault="00943589" w:rsidP="004B054D">
          <w:pPr>
            <w:ind w:left="-567" w:hanging="426"/>
            <w:jc w:val="right"/>
            <w:rPr>
              <w:rFonts w:ascii="Arial Narrow" w:hAnsi="Arial Narrow" w:cs="Arial"/>
            </w:rPr>
          </w:pPr>
          <w:r>
            <w:rPr>
              <w:rFonts w:ascii="Arial Narrow" w:hAnsi="Arial Narrow" w:cs="Arial"/>
              <w:lang w:val="mk-MK"/>
            </w:rPr>
            <w:t>Експерт за заштита на животна средина и социјални прашања</w:t>
          </w:r>
        </w:p>
        <w:p w14:paraId="12F8FA43" w14:textId="574C2D3D" w:rsidR="000E5C5B" w:rsidRPr="00325331" w:rsidRDefault="002F3D39" w:rsidP="004B054D">
          <w:pPr>
            <w:ind w:left="-567" w:hanging="426"/>
            <w:jc w:val="right"/>
            <w:rPr>
              <w:rFonts w:ascii="Arial Narrow" w:hAnsi="Arial Narrow" w:cs="Arial"/>
            </w:rPr>
            <w:sectPr w:rsidR="000E5C5B" w:rsidRPr="00325331" w:rsidSect="00CE7CAE">
              <w:headerReference w:type="default" r:id="rId12"/>
              <w:footerReference w:type="default" r:id="rId13"/>
              <w:pgSz w:w="11906" w:h="16838" w:code="9"/>
              <w:pgMar w:top="1440" w:right="1440" w:bottom="1440" w:left="1440" w:header="708" w:footer="708" w:gutter="0"/>
              <w:pgNumType w:start="0"/>
              <w:cols w:space="708"/>
              <w:titlePg/>
              <w:docGrid w:linePitch="360"/>
            </w:sectPr>
          </w:pPr>
        </w:p>
      </w:sdtContent>
    </w:sdt>
    <w:sdt>
      <w:sdtPr>
        <w:rPr>
          <w:rFonts w:ascii="Arial Narrow" w:eastAsiaTheme="majorEastAsia" w:hAnsi="Arial Narrow" w:cs="Arial"/>
          <w:noProof/>
          <w:color w:val="2E74B5" w:themeColor="accent1" w:themeShade="BF"/>
        </w:rPr>
        <w:id w:val="-1050689210"/>
        <w:docPartObj>
          <w:docPartGallery w:val="Table of Contents"/>
          <w:docPartUnique/>
        </w:docPartObj>
      </w:sdtPr>
      <w:sdtEndPr>
        <w:rPr>
          <w:rFonts w:eastAsia="Times New Roman"/>
          <w:b/>
          <w:bCs/>
          <w:color w:val="000000" w:themeColor="text1"/>
        </w:rPr>
      </w:sdtEndPr>
      <w:sdtContent>
        <w:p w14:paraId="74A59C40" w14:textId="44B49295" w:rsidR="00061A24" w:rsidRPr="00892645" w:rsidRDefault="00892645" w:rsidP="00061A24">
          <w:pPr>
            <w:rPr>
              <w:rFonts w:ascii="Arial Narrow" w:hAnsi="Arial Narrow" w:cs="Arial"/>
              <w:b/>
              <w:sz w:val="24"/>
              <w:szCs w:val="24"/>
              <w:lang w:val="mk-MK"/>
            </w:rPr>
          </w:pPr>
          <w:r>
            <w:rPr>
              <w:rFonts w:ascii="Arial Narrow" w:hAnsi="Arial Narrow" w:cs="Arial"/>
              <w:b/>
              <w:sz w:val="24"/>
              <w:szCs w:val="24"/>
              <w:lang w:val="mk-MK"/>
            </w:rPr>
            <w:t>СОДРЖИНА</w:t>
          </w:r>
        </w:p>
        <w:p w14:paraId="730E9C14" w14:textId="79938221" w:rsidR="00892645" w:rsidRDefault="00905AD6">
          <w:pPr>
            <w:pStyle w:val="TOC1"/>
            <w:rPr>
              <w:rFonts w:asciiTheme="minorHAnsi" w:eastAsiaTheme="minorEastAsia" w:hAnsiTheme="minorHAnsi" w:cstheme="minorBidi"/>
              <w:color w:val="auto"/>
              <w:lang w:val="mk-MK" w:eastAsia="mk-MK"/>
            </w:rPr>
          </w:pPr>
          <w:r w:rsidRPr="00811BF9">
            <w:fldChar w:fldCharType="begin"/>
          </w:r>
          <w:r w:rsidR="00325331" w:rsidRPr="00811BF9">
            <w:instrText xml:space="preserve"> TOC \o "1-3" \h \z \u </w:instrText>
          </w:r>
          <w:r w:rsidRPr="00811BF9">
            <w:fldChar w:fldCharType="separate"/>
          </w:r>
          <w:hyperlink w:anchor="_Toc90455390" w:history="1">
            <w:r w:rsidR="00892645" w:rsidRPr="0040366F">
              <w:rPr>
                <w:rStyle w:val="Hyperlink"/>
              </w:rPr>
              <w:t>1.</w:t>
            </w:r>
            <w:r w:rsidR="00892645">
              <w:rPr>
                <w:rFonts w:asciiTheme="minorHAnsi" w:eastAsiaTheme="minorEastAsia" w:hAnsiTheme="minorHAnsi" w:cstheme="minorBidi"/>
                <w:color w:val="auto"/>
                <w:lang w:val="mk-MK" w:eastAsia="mk-MK"/>
              </w:rPr>
              <w:tab/>
            </w:r>
            <w:r w:rsidR="00892645" w:rsidRPr="0040366F">
              <w:rPr>
                <w:rStyle w:val="Hyperlink"/>
                <w:lang w:val="mk-MK"/>
              </w:rPr>
              <w:t>ВОВЕД</w:t>
            </w:r>
            <w:r w:rsidR="00892645">
              <w:rPr>
                <w:webHidden/>
              </w:rPr>
              <w:tab/>
            </w:r>
            <w:r w:rsidR="00892645">
              <w:rPr>
                <w:webHidden/>
              </w:rPr>
              <w:fldChar w:fldCharType="begin"/>
            </w:r>
            <w:r w:rsidR="00892645">
              <w:rPr>
                <w:webHidden/>
              </w:rPr>
              <w:instrText xml:space="preserve"> PAGEREF _Toc90455390 \h </w:instrText>
            </w:r>
            <w:r w:rsidR="00892645">
              <w:rPr>
                <w:webHidden/>
              </w:rPr>
            </w:r>
            <w:r w:rsidR="00892645">
              <w:rPr>
                <w:webHidden/>
              </w:rPr>
              <w:fldChar w:fldCharType="separate"/>
            </w:r>
            <w:r w:rsidR="00892645">
              <w:rPr>
                <w:webHidden/>
              </w:rPr>
              <w:t>3</w:t>
            </w:r>
            <w:r w:rsidR="00892645">
              <w:rPr>
                <w:webHidden/>
              </w:rPr>
              <w:fldChar w:fldCharType="end"/>
            </w:r>
          </w:hyperlink>
        </w:p>
        <w:p w14:paraId="12869B23" w14:textId="212619C4" w:rsidR="00892645" w:rsidRDefault="002F3D39">
          <w:pPr>
            <w:pStyle w:val="TOC1"/>
            <w:rPr>
              <w:rFonts w:asciiTheme="minorHAnsi" w:eastAsiaTheme="minorEastAsia" w:hAnsiTheme="minorHAnsi" w:cstheme="minorBidi"/>
              <w:color w:val="auto"/>
              <w:lang w:val="mk-MK" w:eastAsia="mk-MK"/>
            </w:rPr>
          </w:pPr>
          <w:hyperlink w:anchor="_Toc90455391" w:history="1">
            <w:r w:rsidR="00892645" w:rsidRPr="0040366F">
              <w:rPr>
                <w:rStyle w:val="Hyperlink"/>
              </w:rPr>
              <w:t>2.</w:t>
            </w:r>
            <w:r w:rsidR="00892645">
              <w:rPr>
                <w:rFonts w:asciiTheme="minorHAnsi" w:eastAsiaTheme="minorEastAsia" w:hAnsiTheme="minorHAnsi" w:cstheme="minorBidi"/>
                <w:color w:val="auto"/>
                <w:lang w:val="mk-MK" w:eastAsia="mk-MK"/>
              </w:rPr>
              <w:tab/>
            </w:r>
            <w:r w:rsidR="00892645" w:rsidRPr="0040366F">
              <w:rPr>
                <w:rStyle w:val="Hyperlink"/>
                <w:lang w:val="mk-MK"/>
              </w:rPr>
              <w:t>ОПИС НА ПРОЕКТОТ</w:t>
            </w:r>
            <w:r w:rsidR="00892645">
              <w:rPr>
                <w:webHidden/>
              </w:rPr>
              <w:tab/>
            </w:r>
            <w:r w:rsidR="00892645">
              <w:rPr>
                <w:webHidden/>
              </w:rPr>
              <w:fldChar w:fldCharType="begin"/>
            </w:r>
            <w:r w:rsidR="00892645">
              <w:rPr>
                <w:webHidden/>
              </w:rPr>
              <w:instrText xml:space="preserve"> PAGEREF _Toc90455391 \h </w:instrText>
            </w:r>
            <w:r w:rsidR="00892645">
              <w:rPr>
                <w:webHidden/>
              </w:rPr>
            </w:r>
            <w:r w:rsidR="00892645">
              <w:rPr>
                <w:webHidden/>
              </w:rPr>
              <w:fldChar w:fldCharType="separate"/>
            </w:r>
            <w:r w:rsidR="00892645">
              <w:rPr>
                <w:webHidden/>
              </w:rPr>
              <w:t>5</w:t>
            </w:r>
            <w:r w:rsidR="00892645">
              <w:rPr>
                <w:webHidden/>
              </w:rPr>
              <w:fldChar w:fldCharType="end"/>
            </w:r>
          </w:hyperlink>
        </w:p>
        <w:p w14:paraId="50FA4888" w14:textId="119D5DD3"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392" w:history="1">
            <w:r w:rsidR="00892645" w:rsidRPr="0040366F">
              <w:rPr>
                <w:rStyle w:val="Hyperlink"/>
                <w:rFonts w:ascii="Arial Narrow" w:hAnsi="Arial Narrow" w:cs="Arial"/>
                <w:noProof/>
              </w:rPr>
              <w:t>2.1</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Макро локација на проектот</w:t>
            </w:r>
            <w:r w:rsidR="00892645">
              <w:rPr>
                <w:noProof/>
                <w:webHidden/>
              </w:rPr>
              <w:tab/>
            </w:r>
            <w:r w:rsidR="00892645">
              <w:rPr>
                <w:noProof/>
                <w:webHidden/>
              </w:rPr>
              <w:fldChar w:fldCharType="begin"/>
            </w:r>
            <w:r w:rsidR="00892645">
              <w:rPr>
                <w:noProof/>
                <w:webHidden/>
              </w:rPr>
              <w:instrText xml:space="preserve"> PAGEREF _Toc90455392 \h </w:instrText>
            </w:r>
            <w:r w:rsidR="00892645">
              <w:rPr>
                <w:noProof/>
                <w:webHidden/>
              </w:rPr>
            </w:r>
            <w:r w:rsidR="00892645">
              <w:rPr>
                <w:noProof/>
                <w:webHidden/>
              </w:rPr>
              <w:fldChar w:fldCharType="separate"/>
            </w:r>
            <w:r w:rsidR="00892645">
              <w:rPr>
                <w:noProof/>
                <w:webHidden/>
              </w:rPr>
              <w:t>5</w:t>
            </w:r>
            <w:r w:rsidR="00892645">
              <w:rPr>
                <w:noProof/>
                <w:webHidden/>
              </w:rPr>
              <w:fldChar w:fldCharType="end"/>
            </w:r>
          </w:hyperlink>
        </w:p>
        <w:p w14:paraId="2CBD79CD" w14:textId="1748D451"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393" w:history="1">
            <w:r w:rsidR="00892645" w:rsidRPr="0040366F">
              <w:rPr>
                <w:rStyle w:val="Hyperlink"/>
                <w:rFonts w:ascii="Arial Narrow" w:hAnsi="Arial Narrow" w:cs="Arial"/>
                <w:noProof/>
              </w:rPr>
              <w:t>2.2</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Микро локација на проектот</w:t>
            </w:r>
            <w:r w:rsidR="00892645">
              <w:rPr>
                <w:noProof/>
                <w:webHidden/>
              </w:rPr>
              <w:tab/>
            </w:r>
            <w:r w:rsidR="00892645">
              <w:rPr>
                <w:noProof/>
                <w:webHidden/>
              </w:rPr>
              <w:fldChar w:fldCharType="begin"/>
            </w:r>
            <w:r w:rsidR="00892645">
              <w:rPr>
                <w:noProof/>
                <w:webHidden/>
              </w:rPr>
              <w:instrText xml:space="preserve"> PAGEREF _Toc90455393 \h </w:instrText>
            </w:r>
            <w:r w:rsidR="00892645">
              <w:rPr>
                <w:noProof/>
                <w:webHidden/>
              </w:rPr>
            </w:r>
            <w:r w:rsidR="00892645">
              <w:rPr>
                <w:noProof/>
                <w:webHidden/>
              </w:rPr>
              <w:fldChar w:fldCharType="separate"/>
            </w:r>
            <w:r w:rsidR="00892645">
              <w:rPr>
                <w:noProof/>
                <w:webHidden/>
              </w:rPr>
              <w:t>5</w:t>
            </w:r>
            <w:r w:rsidR="00892645">
              <w:rPr>
                <w:noProof/>
                <w:webHidden/>
              </w:rPr>
              <w:fldChar w:fldCharType="end"/>
            </w:r>
          </w:hyperlink>
        </w:p>
        <w:p w14:paraId="7BF672A1" w14:textId="0EE81373"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394" w:history="1">
            <w:r w:rsidR="00892645" w:rsidRPr="0040366F">
              <w:rPr>
                <w:rStyle w:val="Hyperlink"/>
                <w:rFonts w:ascii="Arial Narrow" w:hAnsi="Arial Narrow" w:cs="Arial"/>
                <w:noProof/>
              </w:rPr>
              <w:t>2.3</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 xml:space="preserve">Опис на постојаната улица </w:t>
            </w:r>
            <w:r w:rsidR="00892645" w:rsidRPr="0040366F">
              <w:rPr>
                <w:rStyle w:val="Hyperlink"/>
                <w:rFonts w:ascii="Arial Narrow" w:hAnsi="Arial Narrow" w:cs="Arial"/>
                <w:noProof/>
              </w:rPr>
              <w:t>(</w:t>
            </w:r>
            <w:r w:rsidR="00892645" w:rsidRPr="0040366F">
              <w:rPr>
                <w:rStyle w:val="Hyperlink"/>
                <w:rFonts w:ascii="Arial Narrow" w:hAnsi="Arial Narrow" w:cs="Arial"/>
                <w:noProof/>
                <w:lang w:val="mk-MK"/>
              </w:rPr>
              <w:t>локален пат</w:t>
            </w:r>
            <w:r w:rsidR="00892645" w:rsidRPr="0040366F">
              <w:rPr>
                <w:rStyle w:val="Hyperlink"/>
                <w:rFonts w:ascii="Arial Narrow" w:hAnsi="Arial Narrow" w:cs="Arial"/>
                <w:noProof/>
              </w:rPr>
              <w:t xml:space="preserve"> </w:t>
            </w:r>
            <w:r w:rsidR="00892645" w:rsidRPr="0040366F">
              <w:rPr>
                <w:rStyle w:val="Hyperlink"/>
                <w:rFonts w:ascii="Arial Narrow" w:hAnsi="Arial Narrow" w:cs="Arial"/>
                <w:noProof/>
                <w:lang w:val="mk-MK"/>
              </w:rPr>
              <w:t>од</w:t>
            </w:r>
            <w:r w:rsidR="00892645" w:rsidRPr="0040366F">
              <w:rPr>
                <w:rStyle w:val="Hyperlink"/>
                <w:rFonts w:ascii="Arial Narrow" w:hAnsi="Arial Narrow" w:cs="Arial"/>
                <w:noProof/>
              </w:rPr>
              <w:t xml:space="preserve"> </w:t>
            </w:r>
            <w:r w:rsidR="00892645" w:rsidRPr="0040366F">
              <w:rPr>
                <w:rStyle w:val="Hyperlink"/>
                <w:rFonts w:ascii="Arial Narrow" w:hAnsi="Arial Narrow" w:cs="Arial"/>
                <w:noProof/>
                <w:lang w:val="mk-MK"/>
              </w:rPr>
              <w:t>с</w:t>
            </w:r>
            <w:r w:rsidR="00892645" w:rsidRPr="0040366F">
              <w:rPr>
                <w:rStyle w:val="Hyperlink"/>
                <w:rFonts w:ascii="Arial Narrow" w:hAnsi="Arial Narrow" w:cs="Arial"/>
                <w:noProof/>
              </w:rPr>
              <w:t>.</w:t>
            </w:r>
            <w:r w:rsidR="00892645" w:rsidRPr="0040366F">
              <w:rPr>
                <w:rStyle w:val="Hyperlink"/>
                <w:rFonts w:ascii="Arial Narrow" w:hAnsi="Arial Narrow" w:cs="Arial"/>
                <w:noProof/>
                <w:lang w:val="mk-MK"/>
              </w:rPr>
              <w:t>Долно Свиларе</w:t>
            </w:r>
            <w:r w:rsidR="00892645" w:rsidRPr="0040366F">
              <w:rPr>
                <w:rStyle w:val="Hyperlink"/>
                <w:rFonts w:ascii="Arial Narrow" w:hAnsi="Arial Narrow" w:cs="Arial"/>
                <w:noProof/>
              </w:rPr>
              <w:t xml:space="preserve"> </w:t>
            </w:r>
            <w:r w:rsidR="00892645" w:rsidRPr="0040366F">
              <w:rPr>
                <w:rStyle w:val="Hyperlink"/>
                <w:rFonts w:ascii="Arial Narrow" w:hAnsi="Arial Narrow" w:cs="Arial"/>
                <w:noProof/>
                <w:lang w:val="mk-MK"/>
              </w:rPr>
              <w:t>до</w:t>
            </w:r>
            <w:r w:rsidR="00892645" w:rsidRPr="0040366F">
              <w:rPr>
                <w:rStyle w:val="Hyperlink"/>
                <w:rFonts w:ascii="Arial Narrow" w:hAnsi="Arial Narrow" w:cs="Arial"/>
                <w:noProof/>
              </w:rPr>
              <w:t xml:space="preserve"> </w:t>
            </w:r>
            <w:r w:rsidR="00892645" w:rsidRPr="0040366F">
              <w:rPr>
                <w:rStyle w:val="Hyperlink"/>
                <w:rFonts w:ascii="Arial Narrow" w:hAnsi="Arial Narrow" w:cs="Arial"/>
                <w:noProof/>
                <w:lang w:val="mk-MK"/>
              </w:rPr>
              <w:t>с</w:t>
            </w:r>
            <w:r w:rsidR="00892645" w:rsidRPr="0040366F">
              <w:rPr>
                <w:rStyle w:val="Hyperlink"/>
                <w:rFonts w:ascii="Arial Narrow" w:hAnsi="Arial Narrow" w:cs="Arial"/>
                <w:noProof/>
              </w:rPr>
              <w:t>.</w:t>
            </w:r>
            <w:r w:rsidR="00892645" w:rsidRPr="0040366F">
              <w:rPr>
                <w:rStyle w:val="Hyperlink"/>
                <w:rFonts w:ascii="Arial Narrow" w:hAnsi="Arial Narrow" w:cs="Arial"/>
                <w:noProof/>
                <w:lang w:val="mk-MK"/>
              </w:rPr>
              <w:t>Горно Свиларе</w:t>
            </w:r>
            <w:r w:rsidR="00892645" w:rsidRPr="0040366F">
              <w:rPr>
                <w:rStyle w:val="Hyperlink"/>
                <w:rFonts w:ascii="Arial Narrow" w:hAnsi="Arial Narrow" w:cs="Arial"/>
                <w:noProof/>
              </w:rPr>
              <w:t>)</w:t>
            </w:r>
            <w:r w:rsidR="00892645">
              <w:rPr>
                <w:noProof/>
                <w:webHidden/>
              </w:rPr>
              <w:tab/>
            </w:r>
            <w:r w:rsidR="00892645">
              <w:rPr>
                <w:noProof/>
                <w:webHidden/>
              </w:rPr>
              <w:fldChar w:fldCharType="begin"/>
            </w:r>
            <w:r w:rsidR="00892645">
              <w:rPr>
                <w:noProof/>
                <w:webHidden/>
              </w:rPr>
              <w:instrText xml:space="preserve"> PAGEREF _Toc90455394 \h </w:instrText>
            </w:r>
            <w:r w:rsidR="00892645">
              <w:rPr>
                <w:noProof/>
                <w:webHidden/>
              </w:rPr>
            </w:r>
            <w:r w:rsidR="00892645">
              <w:rPr>
                <w:noProof/>
                <w:webHidden/>
              </w:rPr>
              <w:fldChar w:fldCharType="separate"/>
            </w:r>
            <w:r w:rsidR="00892645">
              <w:rPr>
                <w:noProof/>
                <w:webHidden/>
              </w:rPr>
              <w:t>6</w:t>
            </w:r>
            <w:r w:rsidR="00892645">
              <w:rPr>
                <w:noProof/>
                <w:webHidden/>
              </w:rPr>
              <w:fldChar w:fldCharType="end"/>
            </w:r>
          </w:hyperlink>
        </w:p>
        <w:p w14:paraId="38987D6E" w14:textId="7BAA27E1"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395" w:history="1">
            <w:r w:rsidR="00892645" w:rsidRPr="0040366F">
              <w:rPr>
                <w:rStyle w:val="Hyperlink"/>
                <w:rFonts w:ascii="Arial Narrow" w:hAnsi="Arial Narrow" w:cs="Arial"/>
                <w:noProof/>
              </w:rPr>
              <w:t>2.4</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Планирани проектни активности</w:t>
            </w:r>
            <w:r w:rsidR="00892645">
              <w:rPr>
                <w:noProof/>
                <w:webHidden/>
              </w:rPr>
              <w:tab/>
            </w:r>
            <w:r w:rsidR="00892645">
              <w:rPr>
                <w:noProof/>
                <w:webHidden/>
              </w:rPr>
              <w:fldChar w:fldCharType="begin"/>
            </w:r>
            <w:r w:rsidR="00892645">
              <w:rPr>
                <w:noProof/>
                <w:webHidden/>
              </w:rPr>
              <w:instrText xml:space="preserve"> PAGEREF _Toc90455395 \h </w:instrText>
            </w:r>
            <w:r w:rsidR="00892645">
              <w:rPr>
                <w:noProof/>
                <w:webHidden/>
              </w:rPr>
            </w:r>
            <w:r w:rsidR="00892645">
              <w:rPr>
                <w:noProof/>
                <w:webHidden/>
              </w:rPr>
              <w:fldChar w:fldCharType="separate"/>
            </w:r>
            <w:r w:rsidR="00892645">
              <w:rPr>
                <w:noProof/>
                <w:webHidden/>
              </w:rPr>
              <w:t>7</w:t>
            </w:r>
            <w:r w:rsidR="00892645">
              <w:rPr>
                <w:noProof/>
                <w:webHidden/>
              </w:rPr>
              <w:fldChar w:fldCharType="end"/>
            </w:r>
          </w:hyperlink>
        </w:p>
        <w:p w14:paraId="4D10B103" w14:textId="19F6174A"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396" w:history="1">
            <w:r w:rsidR="00892645" w:rsidRPr="0040366F">
              <w:rPr>
                <w:rStyle w:val="Hyperlink"/>
                <w:rFonts w:ascii="Arial Narrow" w:hAnsi="Arial Narrow" w:cs="Arial"/>
                <w:noProof/>
              </w:rPr>
              <w:t>2.5</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Основна состојба на животната средина и социјалните аспекти во Општина Сарај</w:t>
            </w:r>
            <w:r w:rsidR="00892645">
              <w:rPr>
                <w:noProof/>
                <w:webHidden/>
              </w:rPr>
              <w:tab/>
            </w:r>
            <w:r w:rsidR="00892645">
              <w:rPr>
                <w:noProof/>
                <w:webHidden/>
              </w:rPr>
              <w:fldChar w:fldCharType="begin"/>
            </w:r>
            <w:r w:rsidR="00892645">
              <w:rPr>
                <w:noProof/>
                <w:webHidden/>
              </w:rPr>
              <w:instrText xml:space="preserve"> PAGEREF _Toc90455396 \h </w:instrText>
            </w:r>
            <w:r w:rsidR="00892645">
              <w:rPr>
                <w:noProof/>
                <w:webHidden/>
              </w:rPr>
            </w:r>
            <w:r w:rsidR="00892645">
              <w:rPr>
                <w:noProof/>
                <w:webHidden/>
              </w:rPr>
              <w:fldChar w:fldCharType="separate"/>
            </w:r>
            <w:r w:rsidR="00892645">
              <w:rPr>
                <w:noProof/>
                <w:webHidden/>
              </w:rPr>
              <w:t>9</w:t>
            </w:r>
            <w:r w:rsidR="00892645">
              <w:rPr>
                <w:noProof/>
                <w:webHidden/>
              </w:rPr>
              <w:fldChar w:fldCharType="end"/>
            </w:r>
          </w:hyperlink>
        </w:p>
        <w:p w14:paraId="1463A7F2" w14:textId="55986A99"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397" w:history="1">
            <w:r w:rsidR="00892645" w:rsidRPr="0040366F">
              <w:rPr>
                <w:rStyle w:val="Hyperlink"/>
                <w:rFonts w:ascii="Arial Narrow" w:hAnsi="Arial Narrow" w:cs="Arial"/>
                <w:noProof/>
              </w:rPr>
              <w:t>2.5.1</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Демографија</w:t>
            </w:r>
            <w:r w:rsidR="00892645">
              <w:rPr>
                <w:noProof/>
                <w:webHidden/>
              </w:rPr>
              <w:tab/>
            </w:r>
            <w:r w:rsidR="00892645">
              <w:rPr>
                <w:noProof/>
                <w:webHidden/>
              </w:rPr>
              <w:fldChar w:fldCharType="begin"/>
            </w:r>
            <w:r w:rsidR="00892645">
              <w:rPr>
                <w:noProof/>
                <w:webHidden/>
              </w:rPr>
              <w:instrText xml:space="preserve"> PAGEREF _Toc90455397 \h </w:instrText>
            </w:r>
            <w:r w:rsidR="00892645">
              <w:rPr>
                <w:noProof/>
                <w:webHidden/>
              </w:rPr>
            </w:r>
            <w:r w:rsidR="00892645">
              <w:rPr>
                <w:noProof/>
                <w:webHidden/>
              </w:rPr>
              <w:fldChar w:fldCharType="separate"/>
            </w:r>
            <w:r w:rsidR="00892645">
              <w:rPr>
                <w:noProof/>
                <w:webHidden/>
              </w:rPr>
              <w:t>9</w:t>
            </w:r>
            <w:r w:rsidR="00892645">
              <w:rPr>
                <w:noProof/>
                <w:webHidden/>
              </w:rPr>
              <w:fldChar w:fldCharType="end"/>
            </w:r>
          </w:hyperlink>
        </w:p>
        <w:p w14:paraId="4E2E98F3" w14:textId="6D91218C"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398" w:history="1">
            <w:r w:rsidR="00892645" w:rsidRPr="0040366F">
              <w:rPr>
                <w:rStyle w:val="Hyperlink"/>
                <w:rFonts w:ascii="Arial Narrow" w:hAnsi="Arial Narrow" w:cs="Arial"/>
                <w:noProof/>
              </w:rPr>
              <w:t>2.5.2</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Климатски карактеристики</w:t>
            </w:r>
            <w:r w:rsidR="00892645">
              <w:rPr>
                <w:noProof/>
                <w:webHidden/>
              </w:rPr>
              <w:tab/>
            </w:r>
            <w:r w:rsidR="00892645">
              <w:rPr>
                <w:noProof/>
                <w:webHidden/>
              </w:rPr>
              <w:fldChar w:fldCharType="begin"/>
            </w:r>
            <w:r w:rsidR="00892645">
              <w:rPr>
                <w:noProof/>
                <w:webHidden/>
              </w:rPr>
              <w:instrText xml:space="preserve"> PAGEREF _Toc90455398 \h </w:instrText>
            </w:r>
            <w:r w:rsidR="00892645">
              <w:rPr>
                <w:noProof/>
                <w:webHidden/>
              </w:rPr>
            </w:r>
            <w:r w:rsidR="00892645">
              <w:rPr>
                <w:noProof/>
                <w:webHidden/>
              </w:rPr>
              <w:fldChar w:fldCharType="separate"/>
            </w:r>
            <w:r w:rsidR="00892645">
              <w:rPr>
                <w:noProof/>
                <w:webHidden/>
              </w:rPr>
              <w:t>9</w:t>
            </w:r>
            <w:r w:rsidR="00892645">
              <w:rPr>
                <w:noProof/>
                <w:webHidden/>
              </w:rPr>
              <w:fldChar w:fldCharType="end"/>
            </w:r>
          </w:hyperlink>
        </w:p>
        <w:p w14:paraId="6CAE784B" w14:textId="429CD83A"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399" w:history="1">
            <w:r w:rsidR="00892645" w:rsidRPr="0040366F">
              <w:rPr>
                <w:rStyle w:val="Hyperlink"/>
                <w:rFonts w:ascii="Arial Narrow" w:hAnsi="Arial Narrow" w:cs="Arial"/>
                <w:noProof/>
              </w:rPr>
              <w:t>2.5.3</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Сеизмологија</w:t>
            </w:r>
            <w:r w:rsidR="00892645">
              <w:rPr>
                <w:noProof/>
                <w:webHidden/>
              </w:rPr>
              <w:tab/>
            </w:r>
            <w:r w:rsidR="00892645">
              <w:rPr>
                <w:noProof/>
                <w:webHidden/>
              </w:rPr>
              <w:fldChar w:fldCharType="begin"/>
            </w:r>
            <w:r w:rsidR="00892645">
              <w:rPr>
                <w:noProof/>
                <w:webHidden/>
              </w:rPr>
              <w:instrText xml:space="preserve"> PAGEREF _Toc90455399 \h </w:instrText>
            </w:r>
            <w:r w:rsidR="00892645">
              <w:rPr>
                <w:noProof/>
                <w:webHidden/>
              </w:rPr>
            </w:r>
            <w:r w:rsidR="00892645">
              <w:rPr>
                <w:noProof/>
                <w:webHidden/>
              </w:rPr>
              <w:fldChar w:fldCharType="separate"/>
            </w:r>
            <w:r w:rsidR="00892645">
              <w:rPr>
                <w:noProof/>
                <w:webHidden/>
              </w:rPr>
              <w:t>10</w:t>
            </w:r>
            <w:r w:rsidR="00892645">
              <w:rPr>
                <w:noProof/>
                <w:webHidden/>
              </w:rPr>
              <w:fldChar w:fldCharType="end"/>
            </w:r>
          </w:hyperlink>
        </w:p>
        <w:p w14:paraId="7C49C32A" w14:textId="1CEBDEDA"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0" w:history="1">
            <w:r w:rsidR="00892645" w:rsidRPr="0040366F">
              <w:rPr>
                <w:rStyle w:val="Hyperlink"/>
                <w:rFonts w:ascii="Arial Narrow" w:hAnsi="Arial Narrow" w:cs="Arial"/>
                <w:noProof/>
              </w:rPr>
              <w:t>2.5.4</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Вода</w:t>
            </w:r>
            <w:r w:rsidR="00892645">
              <w:rPr>
                <w:noProof/>
                <w:webHidden/>
              </w:rPr>
              <w:tab/>
            </w:r>
            <w:r w:rsidR="00892645">
              <w:rPr>
                <w:noProof/>
                <w:webHidden/>
              </w:rPr>
              <w:fldChar w:fldCharType="begin"/>
            </w:r>
            <w:r w:rsidR="00892645">
              <w:rPr>
                <w:noProof/>
                <w:webHidden/>
              </w:rPr>
              <w:instrText xml:space="preserve"> PAGEREF _Toc90455400 \h </w:instrText>
            </w:r>
            <w:r w:rsidR="00892645">
              <w:rPr>
                <w:noProof/>
                <w:webHidden/>
              </w:rPr>
            </w:r>
            <w:r w:rsidR="00892645">
              <w:rPr>
                <w:noProof/>
                <w:webHidden/>
              </w:rPr>
              <w:fldChar w:fldCharType="separate"/>
            </w:r>
            <w:r w:rsidR="00892645">
              <w:rPr>
                <w:noProof/>
                <w:webHidden/>
              </w:rPr>
              <w:t>11</w:t>
            </w:r>
            <w:r w:rsidR="00892645">
              <w:rPr>
                <w:noProof/>
                <w:webHidden/>
              </w:rPr>
              <w:fldChar w:fldCharType="end"/>
            </w:r>
          </w:hyperlink>
        </w:p>
        <w:p w14:paraId="34D10E15" w14:textId="47ECC548"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1" w:history="1">
            <w:r w:rsidR="00892645" w:rsidRPr="0040366F">
              <w:rPr>
                <w:rStyle w:val="Hyperlink"/>
                <w:rFonts w:ascii="Arial Narrow" w:hAnsi="Arial Narrow" w:cs="Arial"/>
                <w:noProof/>
              </w:rPr>
              <w:t>2.5.5</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Квалитет на воздухот</w:t>
            </w:r>
            <w:r w:rsidR="00892645">
              <w:rPr>
                <w:noProof/>
                <w:webHidden/>
              </w:rPr>
              <w:tab/>
            </w:r>
            <w:r w:rsidR="00892645">
              <w:rPr>
                <w:noProof/>
                <w:webHidden/>
              </w:rPr>
              <w:fldChar w:fldCharType="begin"/>
            </w:r>
            <w:r w:rsidR="00892645">
              <w:rPr>
                <w:noProof/>
                <w:webHidden/>
              </w:rPr>
              <w:instrText xml:space="preserve"> PAGEREF _Toc90455401 \h </w:instrText>
            </w:r>
            <w:r w:rsidR="00892645">
              <w:rPr>
                <w:noProof/>
                <w:webHidden/>
              </w:rPr>
            </w:r>
            <w:r w:rsidR="00892645">
              <w:rPr>
                <w:noProof/>
                <w:webHidden/>
              </w:rPr>
              <w:fldChar w:fldCharType="separate"/>
            </w:r>
            <w:r w:rsidR="00892645">
              <w:rPr>
                <w:noProof/>
                <w:webHidden/>
              </w:rPr>
              <w:t>11</w:t>
            </w:r>
            <w:r w:rsidR="00892645">
              <w:rPr>
                <w:noProof/>
                <w:webHidden/>
              </w:rPr>
              <w:fldChar w:fldCharType="end"/>
            </w:r>
          </w:hyperlink>
        </w:p>
        <w:p w14:paraId="5315FDCA" w14:textId="131CDAA0"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2" w:history="1">
            <w:r w:rsidR="00892645" w:rsidRPr="0040366F">
              <w:rPr>
                <w:rStyle w:val="Hyperlink"/>
                <w:rFonts w:ascii="Arial Narrow" w:hAnsi="Arial Narrow" w:cs="Arial"/>
                <w:noProof/>
              </w:rPr>
              <w:t>2.5.6</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Отпад</w:t>
            </w:r>
            <w:r w:rsidR="00892645">
              <w:rPr>
                <w:noProof/>
                <w:webHidden/>
              </w:rPr>
              <w:tab/>
            </w:r>
            <w:r w:rsidR="00892645">
              <w:rPr>
                <w:noProof/>
                <w:webHidden/>
              </w:rPr>
              <w:fldChar w:fldCharType="begin"/>
            </w:r>
            <w:r w:rsidR="00892645">
              <w:rPr>
                <w:noProof/>
                <w:webHidden/>
              </w:rPr>
              <w:instrText xml:space="preserve"> PAGEREF _Toc90455402 \h </w:instrText>
            </w:r>
            <w:r w:rsidR="00892645">
              <w:rPr>
                <w:noProof/>
                <w:webHidden/>
              </w:rPr>
            </w:r>
            <w:r w:rsidR="00892645">
              <w:rPr>
                <w:noProof/>
                <w:webHidden/>
              </w:rPr>
              <w:fldChar w:fldCharType="separate"/>
            </w:r>
            <w:r w:rsidR="00892645">
              <w:rPr>
                <w:noProof/>
                <w:webHidden/>
              </w:rPr>
              <w:t>11</w:t>
            </w:r>
            <w:r w:rsidR="00892645">
              <w:rPr>
                <w:noProof/>
                <w:webHidden/>
              </w:rPr>
              <w:fldChar w:fldCharType="end"/>
            </w:r>
          </w:hyperlink>
        </w:p>
        <w:p w14:paraId="0DB61723" w14:textId="35F37C6C"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3" w:history="1">
            <w:r w:rsidR="00892645" w:rsidRPr="0040366F">
              <w:rPr>
                <w:rStyle w:val="Hyperlink"/>
                <w:rFonts w:ascii="Arial Narrow" w:hAnsi="Arial Narrow" w:cs="Arial"/>
                <w:noProof/>
              </w:rPr>
              <w:t>2.5.7</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Геологија и почва</w:t>
            </w:r>
            <w:r w:rsidR="00892645">
              <w:rPr>
                <w:noProof/>
                <w:webHidden/>
              </w:rPr>
              <w:tab/>
            </w:r>
            <w:r w:rsidR="00892645">
              <w:rPr>
                <w:noProof/>
                <w:webHidden/>
              </w:rPr>
              <w:fldChar w:fldCharType="begin"/>
            </w:r>
            <w:r w:rsidR="00892645">
              <w:rPr>
                <w:noProof/>
                <w:webHidden/>
              </w:rPr>
              <w:instrText xml:space="preserve"> PAGEREF _Toc90455403 \h </w:instrText>
            </w:r>
            <w:r w:rsidR="00892645">
              <w:rPr>
                <w:noProof/>
                <w:webHidden/>
              </w:rPr>
            </w:r>
            <w:r w:rsidR="00892645">
              <w:rPr>
                <w:noProof/>
                <w:webHidden/>
              </w:rPr>
              <w:fldChar w:fldCharType="separate"/>
            </w:r>
            <w:r w:rsidR="00892645">
              <w:rPr>
                <w:noProof/>
                <w:webHidden/>
              </w:rPr>
              <w:t>11</w:t>
            </w:r>
            <w:r w:rsidR="00892645">
              <w:rPr>
                <w:noProof/>
                <w:webHidden/>
              </w:rPr>
              <w:fldChar w:fldCharType="end"/>
            </w:r>
          </w:hyperlink>
        </w:p>
        <w:p w14:paraId="1DA24AA5" w14:textId="171B0ACF"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4" w:history="1">
            <w:r w:rsidR="00892645" w:rsidRPr="0040366F">
              <w:rPr>
                <w:rStyle w:val="Hyperlink"/>
                <w:rFonts w:ascii="Arial Narrow" w:hAnsi="Arial Narrow" w:cs="Arial"/>
                <w:noProof/>
              </w:rPr>
              <w:t>2.5.8</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Флора и фауна</w:t>
            </w:r>
            <w:r w:rsidR="00892645">
              <w:rPr>
                <w:noProof/>
                <w:webHidden/>
              </w:rPr>
              <w:tab/>
            </w:r>
            <w:r w:rsidR="00892645">
              <w:rPr>
                <w:noProof/>
                <w:webHidden/>
              </w:rPr>
              <w:fldChar w:fldCharType="begin"/>
            </w:r>
            <w:r w:rsidR="00892645">
              <w:rPr>
                <w:noProof/>
                <w:webHidden/>
              </w:rPr>
              <w:instrText xml:space="preserve"> PAGEREF _Toc90455404 \h </w:instrText>
            </w:r>
            <w:r w:rsidR="00892645">
              <w:rPr>
                <w:noProof/>
                <w:webHidden/>
              </w:rPr>
            </w:r>
            <w:r w:rsidR="00892645">
              <w:rPr>
                <w:noProof/>
                <w:webHidden/>
              </w:rPr>
              <w:fldChar w:fldCharType="separate"/>
            </w:r>
            <w:r w:rsidR="00892645">
              <w:rPr>
                <w:noProof/>
                <w:webHidden/>
              </w:rPr>
              <w:t>11</w:t>
            </w:r>
            <w:r w:rsidR="00892645">
              <w:rPr>
                <w:noProof/>
                <w:webHidden/>
              </w:rPr>
              <w:fldChar w:fldCharType="end"/>
            </w:r>
          </w:hyperlink>
        </w:p>
        <w:p w14:paraId="761666DE" w14:textId="23F7367B" w:rsidR="00892645" w:rsidRDefault="002F3D39">
          <w:pPr>
            <w:pStyle w:val="TOC3"/>
            <w:tabs>
              <w:tab w:val="left" w:pos="1100"/>
              <w:tab w:val="right" w:leader="dot" w:pos="9016"/>
            </w:tabs>
            <w:rPr>
              <w:rFonts w:asciiTheme="minorHAnsi" w:eastAsiaTheme="minorEastAsia" w:hAnsiTheme="minorHAnsi" w:cstheme="minorBidi"/>
              <w:noProof/>
              <w:color w:val="auto"/>
              <w:lang w:val="mk-MK" w:eastAsia="mk-MK"/>
            </w:rPr>
          </w:pPr>
          <w:hyperlink w:anchor="_Toc90455405" w:history="1">
            <w:r w:rsidR="00892645" w:rsidRPr="0040366F">
              <w:rPr>
                <w:rStyle w:val="Hyperlink"/>
                <w:rFonts w:ascii="Arial Narrow" w:hAnsi="Arial Narrow" w:cs="Arial"/>
                <w:noProof/>
              </w:rPr>
              <w:t>2.5.9</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Бучава</w:t>
            </w:r>
            <w:r w:rsidR="00892645">
              <w:rPr>
                <w:noProof/>
                <w:webHidden/>
              </w:rPr>
              <w:tab/>
            </w:r>
            <w:r w:rsidR="00892645">
              <w:rPr>
                <w:noProof/>
                <w:webHidden/>
              </w:rPr>
              <w:fldChar w:fldCharType="begin"/>
            </w:r>
            <w:r w:rsidR="00892645">
              <w:rPr>
                <w:noProof/>
                <w:webHidden/>
              </w:rPr>
              <w:instrText xml:space="preserve"> PAGEREF _Toc90455405 \h </w:instrText>
            </w:r>
            <w:r w:rsidR="00892645">
              <w:rPr>
                <w:noProof/>
                <w:webHidden/>
              </w:rPr>
            </w:r>
            <w:r w:rsidR="00892645">
              <w:rPr>
                <w:noProof/>
                <w:webHidden/>
              </w:rPr>
              <w:fldChar w:fldCharType="separate"/>
            </w:r>
            <w:r w:rsidR="00892645">
              <w:rPr>
                <w:noProof/>
                <w:webHidden/>
              </w:rPr>
              <w:t>13</w:t>
            </w:r>
            <w:r w:rsidR="00892645">
              <w:rPr>
                <w:noProof/>
                <w:webHidden/>
              </w:rPr>
              <w:fldChar w:fldCharType="end"/>
            </w:r>
          </w:hyperlink>
        </w:p>
        <w:p w14:paraId="54754510" w14:textId="7A32933E" w:rsidR="00892645" w:rsidRDefault="002F3D39">
          <w:pPr>
            <w:pStyle w:val="TOC3"/>
            <w:tabs>
              <w:tab w:val="left" w:pos="1320"/>
              <w:tab w:val="right" w:leader="dot" w:pos="9016"/>
            </w:tabs>
            <w:rPr>
              <w:rFonts w:asciiTheme="minorHAnsi" w:eastAsiaTheme="minorEastAsia" w:hAnsiTheme="minorHAnsi" w:cstheme="minorBidi"/>
              <w:noProof/>
              <w:color w:val="auto"/>
              <w:lang w:val="mk-MK" w:eastAsia="mk-MK"/>
            </w:rPr>
          </w:pPr>
          <w:hyperlink w:anchor="_Toc90455406" w:history="1">
            <w:r w:rsidR="00892645" w:rsidRPr="0040366F">
              <w:rPr>
                <w:rStyle w:val="Hyperlink"/>
                <w:rFonts w:ascii="Arial Narrow" w:hAnsi="Arial Narrow" w:cs="Arial"/>
                <w:noProof/>
              </w:rPr>
              <w:t>2.5.10</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Културно наследство</w:t>
            </w:r>
            <w:r w:rsidR="00892645">
              <w:rPr>
                <w:noProof/>
                <w:webHidden/>
              </w:rPr>
              <w:tab/>
            </w:r>
            <w:r w:rsidR="00892645">
              <w:rPr>
                <w:noProof/>
                <w:webHidden/>
              </w:rPr>
              <w:fldChar w:fldCharType="begin"/>
            </w:r>
            <w:r w:rsidR="00892645">
              <w:rPr>
                <w:noProof/>
                <w:webHidden/>
              </w:rPr>
              <w:instrText xml:space="preserve"> PAGEREF _Toc90455406 \h </w:instrText>
            </w:r>
            <w:r w:rsidR="00892645">
              <w:rPr>
                <w:noProof/>
                <w:webHidden/>
              </w:rPr>
            </w:r>
            <w:r w:rsidR="00892645">
              <w:rPr>
                <w:noProof/>
                <w:webHidden/>
              </w:rPr>
              <w:fldChar w:fldCharType="separate"/>
            </w:r>
            <w:r w:rsidR="00892645">
              <w:rPr>
                <w:noProof/>
                <w:webHidden/>
              </w:rPr>
              <w:t>13</w:t>
            </w:r>
            <w:r w:rsidR="00892645">
              <w:rPr>
                <w:noProof/>
                <w:webHidden/>
              </w:rPr>
              <w:fldChar w:fldCharType="end"/>
            </w:r>
          </w:hyperlink>
        </w:p>
        <w:p w14:paraId="31E75EBD" w14:textId="3EF9D857" w:rsidR="00892645" w:rsidRDefault="002F3D39">
          <w:pPr>
            <w:pStyle w:val="TOC2"/>
            <w:tabs>
              <w:tab w:val="left" w:pos="880"/>
              <w:tab w:val="right" w:leader="dot" w:pos="9016"/>
            </w:tabs>
            <w:rPr>
              <w:rFonts w:asciiTheme="minorHAnsi" w:eastAsiaTheme="minorEastAsia" w:hAnsiTheme="minorHAnsi" w:cstheme="minorBidi"/>
              <w:noProof/>
              <w:color w:val="auto"/>
              <w:lang w:val="mk-MK" w:eastAsia="mk-MK"/>
            </w:rPr>
          </w:pPr>
          <w:hyperlink w:anchor="_Toc90455407" w:history="1">
            <w:r w:rsidR="00892645" w:rsidRPr="0040366F">
              <w:rPr>
                <w:rStyle w:val="Hyperlink"/>
                <w:rFonts w:ascii="Arial Narrow" w:hAnsi="Arial Narrow" w:cs="Arial"/>
                <w:noProof/>
              </w:rPr>
              <w:t>2.6</w:t>
            </w:r>
            <w:r w:rsidR="00892645">
              <w:rPr>
                <w:rFonts w:asciiTheme="minorHAnsi" w:eastAsiaTheme="minorEastAsia" w:hAnsiTheme="minorHAnsi" w:cstheme="minorBidi"/>
                <w:noProof/>
                <w:color w:val="auto"/>
                <w:lang w:val="mk-MK" w:eastAsia="mk-MK"/>
              </w:rPr>
              <w:tab/>
            </w:r>
            <w:r w:rsidR="00892645" w:rsidRPr="0040366F">
              <w:rPr>
                <w:rStyle w:val="Hyperlink"/>
                <w:rFonts w:ascii="Arial Narrow" w:hAnsi="Arial Narrow" w:cs="Arial"/>
                <w:noProof/>
                <w:lang w:val="mk-MK"/>
              </w:rPr>
              <w:t>Чувствителни рецептори</w:t>
            </w:r>
            <w:r w:rsidR="00892645">
              <w:rPr>
                <w:noProof/>
                <w:webHidden/>
              </w:rPr>
              <w:tab/>
            </w:r>
            <w:r w:rsidR="00892645">
              <w:rPr>
                <w:noProof/>
                <w:webHidden/>
              </w:rPr>
              <w:fldChar w:fldCharType="begin"/>
            </w:r>
            <w:r w:rsidR="00892645">
              <w:rPr>
                <w:noProof/>
                <w:webHidden/>
              </w:rPr>
              <w:instrText xml:space="preserve"> PAGEREF _Toc90455407 \h </w:instrText>
            </w:r>
            <w:r w:rsidR="00892645">
              <w:rPr>
                <w:noProof/>
                <w:webHidden/>
              </w:rPr>
            </w:r>
            <w:r w:rsidR="00892645">
              <w:rPr>
                <w:noProof/>
                <w:webHidden/>
              </w:rPr>
              <w:fldChar w:fldCharType="separate"/>
            </w:r>
            <w:r w:rsidR="00892645">
              <w:rPr>
                <w:noProof/>
                <w:webHidden/>
              </w:rPr>
              <w:t>13</w:t>
            </w:r>
            <w:r w:rsidR="00892645">
              <w:rPr>
                <w:noProof/>
                <w:webHidden/>
              </w:rPr>
              <w:fldChar w:fldCharType="end"/>
            </w:r>
          </w:hyperlink>
        </w:p>
        <w:p w14:paraId="142A5008" w14:textId="71335B5E" w:rsidR="00892645" w:rsidRDefault="002F3D39">
          <w:pPr>
            <w:pStyle w:val="TOC1"/>
            <w:rPr>
              <w:rFonts w:asciiTheme="minorHAnsi" w:eastAsiaTheme="minorEastAsia" w:hAnsiTheme="minorHAnsi" w:cstheme="minorBidi"/>
              <w:color w:val="auto"/>
              <w:lang w:val="mk-MK" w:eastAsia="mk-MK"/>
            </w:rPr>
          </w:pPr>
          <w:hyperlink w:anchor="_Toc90455408" w:history="1">
            <w:r w:rsidR="00892645" w:rsidRPr="0040366F">
              <w:rPr>
                <w:rStyle w:val="Hyperlink"/>
              </w:rPr>
              <w:t>3.</w:t>
            </w:r>
            <w:r w:rsidR="00892645">
              <w:rPr>
                <w:rFonts w:asciiTheme="minorHAnsi" w:eastAsiaTheme="minorEastAsia" w:hAnsiTheme="minorHAnsi" w:cstheme="minorBidi"/>
                <w:color w:val="auto"/>
                <w:lang w:val="mk-MK" w:eastAsia="mk-MK"/>
              </w:rPr>
              <w:tab/>
            </w:r>
            <w:r w:rsidR="00892645" w:rsidRPr="0040366F">
              <w:rPr>
                <w:rStyle w:val="Hyperlink"/>
              </w:rPr>
              <w:t>A</w:t>
            </w:r>
            <w:r w:rsidR="00892645" w:rsidRPr="0040366F">
              <w:rPr>
                <w:rStyle w:val="Hyperlink"/>
                <w:lang w:val="mk-MK"/>
              </w:rPr>
              <w:t>ПОТЕНЦИЈАЛНИ ВЛИЈАНИЈА И РИЗИЦИ ВРЗ ЖИВОТНАТА СРЕДИНА И ПРОЦЕНКА НА РИЗИК ОД ИСТИТЕ</w:t>
            </w:r>
            <w:r w:rsidR="00892645">
              <w:rPr>
                <w:webHidden/>
              </w:rPr>
              <w:tab/>
            </w:r>
            <w:r w:rsidR="00892645">
              <w:rPr>
                <w:webHidden/>
              </w:rPr>
              <w:fldChar w:fldCharType="begin"/>
            </w:r>
            <w:r w:rsidR="00892645">
              <w:rPr>
                <w:webHidden/>
              </w:rPr>
              <w:instrText xml:space="preserve"> PAGEREF _Toc90455408 \h </w:instrText>
            </w:r>
            <w:r w:rsidR="00892645">
              <w:rPr>
                <w:webHidden/>
              </w:rPr>
            </w:r>
            <w:r w:rsidR="00892645">
              <w:rPr>
                <w:webHidden/>
              </w:rPr>
              <w:fldChar w:fldCharType="separate"/>
            </w:r>
            <w:r w:rsidR="00892645">
              <w:rPr>
                <w:webHidden/>
              </w:rPr>
              <w:t>14</w:t>
            </w:r>
            <w:r w:rsidR="00892645">
              <w:rPr>
                <w:webHidden/>
              </w:rPr>
              <w:fldChar w:fldCharType="end"/>
            </w:r>
          </w:hyperlink>
        </w:p>
        <w:p w14:paraId="364CEE71" w14:textId="57C404DF" w:rsidR="00892645" w:rsidRDefault="002F3D39">
          <w:pPr>
            <w:pStyle w:val="TOC2"/>
            <w:tabs>
              <w:tab w:val="right" w:leader="dot" w:pos="9016"/>
            </w:tabs>
            <w:rPr>
              <w:rFonts w:asciiTheme="minorHAnsi" w:eastAsiaTheme="minorEastAsia" w:hAnsiTheme="minorHAnsi" w:cstheme="minorBidi"/>
              <w:noProof/>
              <w:color w:val="auto"/>
              <w:lang w:val="mk-MK" w:eastAsia="mk-MK"/>
            </w:rPr>
          </w:pPr>
          <w:hyperlink w:anchor="_Toc90455409" w:history="1">
            <w:r w:rsidR="00892645" w:rsidRPr="0040366F">
              <w:rPr>
                <w:rStyle w:val="Hyperlink"/>
                <w:rFonts w:ascii="Arial Narrow" w:hAnsi="Arial Narrow" w:cs="Arial"/>
                <w:b/>
                <w:noProof/>
                <w:lang w:val="mk-MK"/>
              </w:rPr>
              <w:t>Спроведување на ПУЖССА</w:t>
            </w:r>
            <w:r w:rsidR="00892645">
              <w:rPr>
                <w:noProof/>
                <w:webHidden/>
              </w:rPr>
              <w:tab/>
            </w:r>
            <w:r w:rsidR="00892645">
              <w:rPr>
                <w:noProof/>
                <w:webHidden/>
              </w:rPr>
              <w:fldChar w:fldCharType="begin"/>
            </w:r>
            <w:r w:rsidR="00892645">
              <w:rPr>
                <w:noProof/>
                <w:webHidden/>
              </w:rPr>
              <w:instrText xml:space="preserve"> PAGEREF _Toc90455409 \h </w:instrText>
            </w:r>
            <w:r w:rsidR="00892645">
              <w:rPr>
                <w:noProof/>
                <w:webHidden/>
              </w:rPr>
            </w:r>
            <w:r w:rsidR="00892645">
              <w:rPr>
                <w:noProof/>
                <w:webHidden/>
              </w:rPr>
              <w:fldChar w:fldCharType="separate"/>
            </w:r>
            <w:r w:rsidR="00892645">
              <w:rPr>
                <w:noProof/>
                <w:webHidden/>
              </w:rPr>
              <w:t>17</w:t>
            </w:r>
            <w:r w:rsidR="00892645">
              <w:rPr>
                <w:noProof/>
                <w:webHidden/>
              </w:rPr>
              <w:fldChar w:fldCharType="end"/>
            </w:r>
          </w:hyperlink>
        </w:p>
        <w:p w14:paraId="40642CFB" w14:textId="0FBF9975" w:rsidR="00892645" w:rsidRDefault="002F3D39">
          <w:pPr>
            <w:pStyle w:val="TOC2"/>
            <w:tabs>
              <w:tab w:val="right" w:leader="dot" w:pos="9016"/>
            </w:tabs>
            <w:rPr>
              <w:rFonts w:asciiTheme="minorHAnsi" w:eastAsiaTheme="minorEastAsia" w:hAnsiTheme="minorHAnsi" w:cstheme="minorBidi"/>
              <w:noProof/>
              <w:color w:val="auto"/>
              <w:lang w:val="mk-MK" w:eastAsia="mk-MK"/>
            </w:rPr>
          </w:pPr>
          <w:hyperlink w:anchor="_Toc90455410" w:history="1">
            <w:r w:rsidR="00892645" w:rsidRPr="0040366F">
              <w:rPr>
                <w:rStyle w:val="Hyperlink"/>
                <w:rFonts w:ascii="Arial Narrow" w:hAnsi="Arial Narrow" w:cs="Arial"/>
                <w:b/>
                <w:noProof/>
                <w:lang w:val="mk-MK"/>
              </w:rPr>
              <w:t>Преглед на националното законодавство од областа на заштитата на животната средина</w:t>
            </w:r>
            <w:r w:rsidR="00892645">
              <w:rPr>
                <w:noProof/>
                <w:webHidden/>
              </w:rPr>
              <w:tab/>
            </w:r>
            <w:r w:rsidR="00892645">
              <w:rPr>
                <w:noProof/>
                <w:webHidden/>
              </w:rPr>
              <w:fldChar w:fldCharType="begin"/>
            </w:r>
            <w:r w:rsidR="00892645">
              <w:rPr>
                <w:noProof/>
                <w:webHidden/>
              </w:rPr>
              <w:instrText xml:space="preserve"> PAGEREF _Toc90455410 \h </w:instrText>
            </w:r>
            <w:r w:rsidR="00892645">
              <w:rPr>
                <w:noProof/>
                <w:webHidden/>
              </w:rPr>
            </w:r>
            <w:r w:rsidR="00892645">
              <w:rPr>
                <w:noProof/>
                <w:webHidden/>
              </w:rPr>
              <w:fldChar w:fldCharType="separate"/>
            </w:r>
            <w:r w:rsidR="00892645">
              <w:rPr>
                <w:noProof/>
                <w:webHidden/>
              </w:rPr>
              <w:t>18</w:t>
            </w:r>
            <w:r w:rsidR="00892645">
              <w:rPr>
                <w:noProof/>
                <w:webHidden/>
              </w:rPr>
              <w:fldChar w:fldCharType="end"/>
            </w:r>
          </w:hyperlink>
        </w:p>
        <w:p w14:paraId="5E1E8168" w14:textId="735976F2" w:rsidR="00892645" w:rsidRDefault="002F3D39">
          <w:pPr>
            <w:pStyle w:val="TOC2"/>
            <w:tabs>
              <w:tab w:val="right" w:leader="dot" w:pos="9016"/>
            </w:tabs>
            <w:rPr>
              <w:rFonts w:asciiTheme="minorHAnsi" w:eastAsiaTheme="minorEastAsia" w:hAnsiTheme="minorHAnsi" w:cstheme="minorBidi"/>
              <w:noProof/>
              <w:color w:val="auto"/>
              <w:lang w:val="mk-MK" w:eastAsia="mk-MK"/>
            </w:rPr>
          </w:pPr>
          <w:hyperlink w:anchor="_Toc90455411" w:history="1">
            <w:r w:rsidR="00892645" w:rsidRPr="0040366F">
              <w:rPr>
                <w:rStyle w:val="Hyperlink"/>
                <w:rFonts w:ascii="Arial Narrow" w:hAnsi="Arial Narrow" w:cs="Arial"/>
                <w:b/>
                <w:noProof/>
                <w:lang w:val="mk-MK"/>
              </w:rPr>
              <w:t>Механизам на поплаки</w:t>
            </w:r>
            <w:r w:rsidR="00892645">
              <w:rPr>
                <w:noProof/>
                <w:webHidden/>
              </w:rPr>
              <w:tab/>
            </w:r>
            <w:r w:rsidR="00892645">
              <w:rPr>
                <w:noProof/>
                <w:webHidden/>
              </w:rPr>
              <w:fldChar w:fldCharType="begin"/>
            </w:r>
            <w:r w:rsidR="00892645">
              <w:rPr>
                <w:noProof/>
                <w:webHidden/>
              </w:rPr>
              <w:instrText xml:space="preserve"> PAGEREF _Toc90455411 \h </w:instrText>
            </w:r>
            <w:r w:rsidR="00892645">
              <w:rPr>
                <w:noProof/>
                <w:webHidden/>
              </w:rPr>
            </w:r>
            <w:r w:rsidR="00892645">
              <w:rPr>
                <w:noProof/>
                <w:webHidden/>
              </w:rPr>
              <w:fldChar w:fldCharType="separate"/>
            </w:r>
            <w:r w:rsidR="00892645">
              <w:rPr>
                <w:noProof/>
                <w:webHidden/>
              </w:rPr>
              <w:t>20</w:t>
            </w:r>
            <w:r w:rsidR="00892645">
              <w:rPr>
                <w:noProof/>
                <w:webHidden/>
              </w:rPr>
              <w:fldChar w:fldCharType="end"/>
            </w:r>
          </w:hyperlink>
        </w:p>
        <w:p w14:paraId="53576605" w14:textId="710124B1" w:rsidR="00892645" w:rsidRDefault="002F3D39">
          <w:pPr>
            <w:pStyle w:val="TOC2"/>
            <w:tabs>
              <w:tab w:val="right" w:leader="dot" w:pos="9016"/>
            </w:tabs>
            <w:rPr>
              <w:rFonts w:asciiTheme="minorHAnsi" w:eastAsiaTheme="minorEastAsia" w:hAnsiTheme="minorHAnsi" w:cstheme="minorBidi"/>
              <w:noProof/>
              <w:color w:val="auto"/>
              <w:lang w:val="mk-MK" w:eastAsia="mk-MK"/>
            </w:rPr>
          </w:pPr>
          <w:hyperlink w:anchor="_Toc90455412" w:history="1">
            <w:r w:rsidR="00892645" w:rsidRPr="0040366F">
              <w:rPr>
                <w:rStyle w:val="Hyperlink"/>
                <w:rFonts w:ascii="Arial Narrow" w:hAnsi="Arial Narrow" w:cs="Arial"/>
                <w:b/>
                <w:noProof/>
                <w:lang w:val="mk-MK"/>
              </w:rPr>
              <w:t>Јавно објаснување и вклучување на граѓани</w:t>
            </w:r>
            <w:r w:rsidR="00892645">
              <w:rPr>
                <w:noProof/>
                <w:webHidden/>
              </w:rPr>
              <w:tab/>
            </w:r>
            <w:r w:rsidR="00892645">
              <w:rPr>
                <w:noProof/>
                <w:webHidden/>
              </w:rPr>
              <w:fldChar w:fldCharType="begin"/>
            </w:r>
            <w:r w:rsidR="00892645">
              <w:rPr>
                <w:noProof/>
                <w:webHidden/>
              </w:rPr>
              <w:instrText xml:space="preserve"> PAGEREF _Toc90455412 \h </w:instrText>
            </w:r>
            <w:r w:rsidR="00892645">
              <w:rPr>
                <w:noProof/>
                <w:webHidden/>
              </w:rPr>
            </w:r>
            <w:r w:rsidR="00892645">
              <w:rPr>
                <w:noProof/>
                <w:webHidden/>
              </w:rPr>
              <w:fldChar w:fldCharType="separate"/>
            </w:r>
            <w:r w:rsidR="00892645">
              <w:rPr>
                <w:noProof/>
                <w:webHidden/>
              </w:rPr>
              <w:t>21</w:t>
            </w:r>
            <w:r w:rsidR="00892645">
              <w:rPr>
                <w:noProof/>
                <w:webHidden/>
              </w:rPr>
              <w:fldChar w:fldCharType="end"/>
            </w:r>
          </w:hyperlink>
        </w:p>
        <w:p w14:paraId="5AF1B597" w14:textId="2548ABF9" w:rsidR="00892645" w:rsidRDefault="002F3D39">
          <w:pPr>
            <w:pStyle w:val="TOC2"/>
            <w:tabs>
              <w:tab w:val="right" w:leader="dot" w:pos="9016"/>
            </w:tabs>
            <w:rPr>
              <w:rFonts w:asciiTheme="minorHAnsi" w:eastAsiaTheme="minorEastAsia" w:hAnsiTheme="minorHAnsi" w:cstheme="minorBidi"/>
              <w:noProof/>
              <w:color w:val="auto"/>
              <w:lang w:val="mk-MK" w:eastAsia="mk-MK"/>
            </w:rPr>
          </w:pPr>
          <w:hyperlink w:anchor="_Toc90455413" w:history="1">
            <w:r w:rsidR="00892645" w:rsidRPr="0040366F">
              <w:rPr>
                <w:rStyle w:val="Hyperlink"/>
                <w:rFonts w:ascii="Arial Narrow" w:hAnsi="Arial Narrow" w:cs="Arial"/>
                <w:b/>
                <w:noProof/>
                <w:lang w:val="mk-MK"/>
              </w:rPr>
              <w:t>Јавна расправа за ПУЖССА</w:t>
            </w:r>
            <w:r w:rsidR="00892645">
              <w:rPr>
                <w:noProof/>
                <w:webHidden/>
              </w:rPr>
              <w:tab/>
            </w:r>
            <w:r w:rsidR="00892645">
              <w:rPr>
                <w:noProof/>
                <w:webHidden/>
              </w:rPr>
              <w:fldChar w:fldCharType="begin"/>
            </w:r>
            <w:r w:rsidR="00892645">
              <w:rPr>
                <w:noProof/>
                <w:webHidden/>
              </w:rPr>
              <w:instrText xml:space="preserve"> PAGEREF _Toc90455413 \h </w:instrText>
            </w:r>
            <w:r w:rsidR="00892645">
              <w:rPr>
                <w:noProof/>
                <w:webHidden/>
              </w:rPr>
            </w:r>
            <w:r w:rsidR="00892645">
              <w:rPr>
                <w:noProof/>
                <w:webHidden/>
              </w:rPr>
              <w:fldChar w:fldCharType="separate"/>
            </w:r>
            <w:r w:rsidR="00892645">
              <w:rPr>
                <w:noProof/>
                <w:webHidden/>
              </w:rPr>
              <w:t>22</w:t>
            </w:r>
            <w:r w:rsidR="00892645">
              <w:rPr>
                <w:noProof/>
                <w:webHidden/>
              </w:rPr>
              <w:fldChar w:fldCharType="end"/>
            </w:r>
          </w:hyperlink>
        </w:p>
        <w:p w14:paraId="05D051A7" w14:textId="519FDF10" w:rsidR="00892645" w:rsidRDefault="002F3D39">
          <w:pPr>
            <w:pStyle w:val="TOC1"/>
            <w:rPr>
              <w:rFonts w:asciiTheme="minorHAnsi" w:eastAsiaTheme="minorEastAsia" w:hAnsiTheme="minorHAnsi" w:cstheme="minorBidi"/>
              <w:color w:val="auto"/>
              <w:lang w:val="mk-MK" w:eastAsia="mk-MK"/>
            </w:rPr>
          </w:pPr>
          <w:hyperlink w:anchor="_Toc90455414" w:history="1">
            <w:r w:rsidR="00892645" w:rsidRPr="0040366F">
              <w:rPr>
                <w:rStyle w:val="Hyperlink"/>
                <w:lang w:val="mk-MK"/>
              </w:rPr>
              <w:t>Дел А</w:t>
            </w:r>
            <w:r w:rsidR="00892645" w:rsidRPr="0040366F">
              <w:rPr>
                <w:rStyle w:val="Hyperlink"/>
              </w:rPr>
              <w:t xml:space="preserve">. </w:t>
            </w:r>
            <w:r w:rsidR="00892645" w:rsidRPr="0040366F">
              <w:rPr>
                <w:rStyle w:val="Hyperlink"/>
                <w:lang w:val="mk-MK"/>
              </w:rPr>
              <w:t>ПЛАН ЗА УБАЛЖУВАЊЕ НА ЕКОЛОШКО-СОЦИЈАЛНИТЕ АСПЕКТИ</w:t>
            </w:r>
            <w:r w:rsidR="00892645">
              <w:rPr>
                <w:webHidden/>
              </w:rPr>
              <w:tab/>
            </w:r>
            <w:r w:rsidR="00892645">
              <w:rPr>
                <w:webHidden/>
              </w:rPr>
              <w:fldChar w:fldCharType="begin"/>
            </w:r>
            <w:r w:rsidR="00892645">
              <w:rPr>
                <w:webHidden/>
              </w:rPr>
              <w:instrText xml:space="preserve"> PAGEREF _Toc90455414 \h </w:instrText>
            </w:r>
            <w:r w:rsidR="00892645">
              <w:rPr>
                <w:webHidden/>
              </w:rPr>
            </w:r>
            <w:r w:rsidR="00892645">
              <w:rPr>
                <w:webHidden/>
              </w:rPr>
              <w:fldChar w:fldCharType="separate"/>
            </w:r>
            <w:r w:rsidR="00892645">
              <w:rPr>
                <w:webHidden/>
              </w:rPr>
              <w:t>24</w:t>
            </w:r>
            <w:r w:rsidR="00892645">
              <w:rPr>
                <w:webHidden/>
              </w:rPr>
              <w:fldChar w:fldCharType="end"/>
            </w:r>
          </w:hyperlink>
        </w:p>
        <w:p w14:paraId="23D92772" w14:textId="2746FBA0" w:rsidR="00892645" w:rsidRDefault="002F3D39">
          <w:pPr>
            <w:pStyle w:val="TOC1"/>
            <w:rPr>
              <w:rFonts w:asciiTheme="minorHAnsi" w:eastAsiaTheme="minorEastAsia" w:hAnsiTheme="minorHAnsi" w:cstheme="minorBidi"/>
              <w:color w:val="auto"/>
              <w:lang w:val="mk-MK" w:eastAsia="mk-MK"/>
            </w:rPr>
          </w:pPr>
          <w:hyperlink w:anchor="_Toc90455415" w:history="1">
            <w:r w:rsidR="00892645" w:rsidRPr="0040366F">
              <w:rPr>
                <w:rStyle w:val="Hyperlink"/>
                <w:lang w:val="mk-MK"/>
              </w:rPr>
              <w:t>Дел Б</w:t>
            </w:r>
            <w:r w:rsidR="00892645" w:rsidRPr="0040366F">
              <w:rPr>
                <w:rStyle w:val="Hyperlink"/>
              </w:rPr>
              <w:t xml:space="preserve">. </w:t>
            </w:r>
            <w:r w:rsidR="00892645" w:rsidRPr="0040366F">
              <w:rPr>
                <w:rStyle w:val="Hyperlink"/>
                <w:lang w:val="mk-MK"/>
              </w:rPr>
              <w:t>МОНИТОРИНГ ПЛАН НА ЖИВОТНА СРЕДИНА И СОЦИЈАЛНИ АСПЕКТИ</w:t>
            </w:r>
            <w:r w:rsidR="00892645">
              <w:rPr>
                <w:webHidden/>
              </w:rPr>
              <w:tab/>
            </w:r>
            <w:r w:rsidR="00892645">
              <w:rPr>
                <w:webHidden/>
              </w:rPr>
              <w:fldChar w:fldCharType="begin"/>
            </w:r>
            <w:r w:rsidR="00892645">
              <w:rPr>
                <w:webHidden/>
              </w:rPr>
              <w:instrText xml:space="preserve"> PAGEREF _Toc90455415 \h </w:instrText>
            </w:r>
            <w:r w:rsidR="00892645">
              <w:rPr>
                <w:webHidden/>
              </w:rPr>
            </w:r>
            <w:r w:rsidR="00892645">
              <w:rPr>
                <w:webHidden/>
              </w:rPr>
              <w:fldChar w:fldCharType="separate"/>
            </w:r>
            <w:r w:rsidR="00892645">
              <w:rPr>
                <w:webHidden/>
              </w:rPr>
              <w:t>42</w:t>
            </w:r>
            <w:r w:rsidR="00892645">
              <w:rPr>
                <w:webHidden/>
              </w:rPr>
              <w:fldChar w:fldCharType="end"/>
            </w:r>
          </w:hyperlink>
        </w:p>
        <w:p w14:paraId="5CCB0798" w14:textId="1C1FC59C" w:rsidR="00892645" w:rsidRDefault="002F3D39">
          <w:pPr>
            <w:pStyle w:val="TOC1"/>
            <w:rPr>
              <w:rFonts w:asciiTheme="minorHAnsi" w:eastAsiaTheme="minorEastAsia" w:hAnsiTheme="minorHAnsi" w:cstheme="minorBidi"/>
              <w:color w:val="auto"/>
              <w:lang w:val="mk-MK" w:eastAsia="mk-MK"/>
            </w:rPr>
          </w:pPr>
          <w:hyperlink w:anchor="_Toc90455416" w:history="1">
            <w:r w:rsidR="00892645" w:rsidRPr="0040366F">
              <w:rPr>
                <w:rStyle w:val="Hyperlink"/>
              </w:rPr>
              <w:t>4.</w:t>
            </w:r>
            <w:r w:rsidR="00892645">
              <w:rPr>
                <w:rFonts w:asciiTheme="minorHAnsi" w:eastAsiaTheme="minorEastAsia" w:hAnsiTheme="minorHAnsi" w:cstheme="minorBidi"/>
                <w:color w:val="auto"/>
                <w:lang w:val="mk-MK" w:eastAsia="mk-MK"/>
              </w:rPr>
              <w:tab/>
            </w:r>
            <w:r w:rsidR="00892645" w:rsidRPr="0040366F">
              <w:rPr>
                <w:rStyle w:val="Hyperlink"/>
                <w:lang w:val="mk-MK"/>
              </w:rPr>
              <w:t>ПРИЛОГ</w:t>
            </w:r>
            <w:r w:rsidR="00892645">
              <w:rPr>
                <w:webHidden/>
              </w:rPr>
              <w:tab/>
            </w:r>
            <w:r w:rsidR="00892645">
              <w:rPr>
                <w:webHidden/>
              </w:rPr>
              <w:fldChar w:fldCharType="begin"/>
            </w:r>
            <w:r w:rsidR="00892645">
              <w:rPr>
                <w:webHidden/>
              </w:rPr>
              <w:instrText xml:space="preserve"> PAGEREF _Toc90455416 \h </w:instrText>
            </w:r>
            <w:r w:rsidR="00892645">
              <w:rPr>
                <w:webHidden/>
              </w:rPr>
            </w:r>
            <w:r w:rsidR="00892645">
              <w:rPr>
                <w:webHidden/>
              </w:rPr>
              <w:fldChar w:fldCharType="separate"/>
            </w:r>
            <w:r w:rsidR="00892645">
              <w:rPr>
                <w:webHidden/>
              </w:rPr>
              <w:t>49</w:t>
            </w:r>
            <w:r w:rsidR="00892645">
              <w:rPr>
                <w:webHidden/>
              </w:rPr>
              <w:fldChar w:fldCharType="end"/>
            </w:r>
          </w:hyperlink>
        </w:p>
        <w:p w14:paraId="3FE3E20C" w14:textId="77777777" w:rsidR="0023496A" w:rsidRDefault="00905AD6" w:rsidP="0023496A">
          <w:pPr>
            <w:pStyle w:val="TOC1"/>
            <w:rPr>
              <w:b/>
              <w:bCs/>
            </w:rPr>
          </w:pPr>
          <w:r w:rsidRPr="00811BF9">
            <w:fldChar w:fldCharType="end"/>
          </w:r>
        </w:p>
      </w:sdtContent>
    </w:sdt>
    <w:p w14:paraId="7C1B743F" w14:textId="7653ED6A" w:rsidR="00673FC2" w:rsidRPr="009A7A44" w:rsidRDefault="009A7A44" w:rsidP="0023496A">
      <w:pPr>
        <w:pStyle w:val="TOC1"/>
        <w:rPr>
          <w:lang w:val="mk-MK"/>
        </w:rPr>
      </w:pPr>
      <w:r>
        <w:rPr>
          <w:b/>
          <w:sz w:val="24"/>
          <w:szCs w:val="24"/>
          <w:lang w:val="mk-MK"/>
        </w:rPr>
        <w:t>Слики</w:t>
      </w:r>
    </w:p>
    <w:p w14:paraId="05E45477" w14:textId="29DDC988" w:rsidR="0032589F" w:rsidRDefault="00905AD6">
      <w:pPr>
        <w:pStyle w:val="TableofFigures"/>
        <w:tabs>
          <w:tab w:val="right" w:leader="dot" w:pos="9016"/>
        </w:tabs>
        <w:rPr>
          <w:rFonts w:asciiTheme="minorHAnsi" w:eastAsiaTheme="minorEastAsia" w:hAnsiTheme="minorHAnsi" w:cstheme="minorBidi"/>
          <w:noProof/>
          <w:color w:val="auto"/>
          <w:lang w:val="mk-MK" w:eastAsia="mk-MK"/>
        </w:rPr>
      </w:pPr>
      <w:r w:rsidRPr="00325331">
        <w:rPr>
          <w:rFonts w:cs="Arial"/>
        </w:rPr>
        <w:fldChar w:fldCharType="begin"/>
      </w:r>
      <w:r w:rsidR="008038BE" w:rsidRPr="00325331">
        <w:rPr>
          <w:rFonts w:cs="Arial"/>
        </w:rPr>
        <w:instrText xml:space="preserve"> TOC \h \z \c "Figure" </w:instrText>
      </w:r>
      <w:r w:rsidRPr="00325331">
        <w:rPr>
          <w:rFonts w:cs="Arial"/>
        </w:rPr>
        <w:fldChar w:fldCharType="separate"/>
      </w:r>
      <w:hyperlink w:anchor="_Toc90020109" w:history="1">
        <w:r w:rsidR="0032589F" w:rsidRPr="00FD45AE">
          <w:rPr>
            <w:rStyle w:val="Hyperlink"/>
            <w:rFonts w:eastAsiaTheme="majorEastAsia"/>
            <w:noProof/>
          </w:rPr>
          <w:t>Figure 1 Location of the project area in relation with the Municipality of Saraj</w:t>
        </w:r>
        <w:r w:rsidR="0032589F">
          <w:rPr>
            <w:noProof/>
            <w:webHidden/>
          </w:rPr>
          <w:tab/>
        </w:r>
        <w:r w:rsidR="0032589F">
          <w:rPr>
            <w:noProof/>
            <w:webHidden/>
          </w:rPr>
          <w:fldChar w:fldCharType="begin"/>
        </w:r>
        <w:r w:rsidR="0032589F">
          <w:rPr>
            <w:noProof/>
            <w:webHidden/>
          </w:rPr>
          <w:instrText xml:space="preserve"> PAGEREF _Toc90020109 \h </w:instrText>
        </w:r>
        <w:r w:rsidR="0032589F">
          <w:rPr>
            <w:noProof/>
            <w:webHidden/>
          </w:rPr>
        </w:r>
        <w:r w:rsidR="0032589F">
          <w:rPr>
            <w:noProof/>
            <w:webHidden/>
          </w:rPr>
          <w:fldChar w:fldCharType="separate"/>
        </w:r>
        <w:r w:rsidR="0032589F">
          <w:rPr>
            <w:noProof/>
            <w:webHidden/>
          </w:rPr>
          <w:t>4</w:t>
        </w:r>
        <w:r w:rsidR="0032589F">
          <w:rPr>
            <w:noProof/>
            <w:webHidden/>
          </w:rPr>
          <w:fldChar w:fldCharType="end"/>
        </w:r>
      </w:hyperlink>
    </w:p>
    <w:p w14:paraId="238912C7" w14:textId="3B2515B1"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0" w:history="1">
        <w:r w:rsidR="0032589F" w:rsidRPr="00FD45AE">
          <w:rPr>
            <w:rStyle w:val="Hyperlink"/>
            <w:rFonts w:eastAsiaTheme="majorEastAsia"/>
            <w:noProof/>
          </w:rPr>
          <w:t>Figure 2 Location of the local road Dolno Svilare to Gorno Svilare in Saraj Municipality (source:Google map)</w:t>
        </w:r>
        <w:r w:rsidR="0032589F">
          <w:rPr>
            <w:noProof/>
            <w:webHidden/>
          </w:rPr>
          <w:tab/>
        </w:r>
        <w:r w:rsidR="0032589F">
          <w:rPr>
            <w:noProof/>
            <w:webHidden/>
          </w:rPr>
          <w:fldChar w:fldCharType="begin"/>
        </w:r>
        <w:r w:rsidR="0032589F">
          <w:rPr>
            <w:noProof/>
            <w:webHidden/>
          </w:rPr>
          <w:instrText xml:space="preserve"> PAGEREF _Toc90020110 \h </w:instrText>
        </w:r>
        <w:r w:rsidR="0032589F">
          <w:rPr>
            <w:noProof/>
            <w:webHidden/>
          </w:rPr>
        </w:r>
        <w:r w:rsidR="0032589F">
          <w:rPr>
            <w:noProof/>
            <w:webHidden/>
          </w:rPr>
          <w:fldChar w:fldCharType="separate"/>
        </w:r>
        <w:r w:rsidR="0032589F">
          <w:rPr>
            <w:noProof/>
            <w:webHidden/>
          </w:rPr>
          <w:t>5</w:t>
        </w:r>
        <w:r w:rsidR="0032589F">
          <w:rPr>
            <w:noProof/>
            <w:webHidden/>
          </w:rPr>
          <w:fldChar w:fldCharType="end"/>
        </w:r>
      </w:hyperlink>
    </w:p>
    <w:p w14:paraId="5CA222F3" w14:textId="6EAC069B"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1" w:history="1">
        <w:r w:rsidR="0032589F" w:rsidRPr="00FD45AE">
          <w:rPr>
            <w:rStyle w:val="Hyperlink"/>
            <w:rFonts w:eastAsiaTheme="majorEastAsia"/>
            <w:noProof/>
          </w:rPr>
          <w:t>Figure 3 Current situation of the local road from v.Dolno Svilare to v.Gorno Svilare</w:t>
        </w:r>
        <w:r w:rsidR="0032589F">
          <w:rPr>
            <w:noProof/>
            <w:webHidden/>
          </w:rPr>
          <w:tab/>
        </w:r>
        <w:r w:rsidR="0032589F">
          <w:rPr>
            <w:noProof/>
            <w:webHidden/>
          </w:rPr>
          <w:fldChar w:fldCharType="begin"/>
        </w:r>
        <w:r w:rsidR="0032589F">
          <w:rPr>
            <w:noProof/>
            <w:webHidden/>
          </w:rPr>
          <w:instrText xml:space="preserve"> PAGEREF _Toc90020111 \h </w:instrText>
        </w:r>
        <w:r w:rsidR="0032589F">
          <w:rPr>
            <w:noProof/>
            <w:webHidden/>
          </w:rPr>
        </w:r>
        <w:r w:rsidR="0032589F">
          <w:rPr>
            <w:noProof/>
            <w:webHidden/>
          </w:rPr>
          <w:fldChar w:fldCharType="separate"/>
        </w:r>
        <w:r w:rsidR="0032589F">
          <w:rPr>
            <w:noProof/>
            <w:webHidden/>
          </w:rPr>
          <w:t>6</w:t>
        </w:r>
        <w:r w:rsidR="0032589F">
          <w:rPr>
            <w:noProof/>
            <w:webHidden/>
          </w:rPr>
          <w:fldChar w:fldCharType="end"/>
        </w:r>
      </w:hyperlink>
    </w:p>
    <w:p w14:paraId="5323A921" w14:textId="3DBB50DC"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2" w:history="1">
        <w:r w:rsidR="0032589F" w:rsidRPr="00FD45AE">
          <w:rPr>
            <w:rStyle w:val="Hyperlink"/>
            <w:rFonts w:eastAsiaTheme="majorEastAsia"/>
            <w:noProof/>
          </w:rPr>
          <w:t>Figure 4 Planned situation of the local road from v.Dolno Svilare to v.Gorno Svilare</w:t>
        </w:r>
        <w:r w:rsidR="0032589F">
          <w:rPr>
            <w:noProof/>
            <w:webHidden/>
          </w:rPr>
          <w:tab/>
        </w:r>
        <w:r w:rsidR="0032589F">
          <w:rPr>
            <w:noProof/>
            <w:webHidden/>
          </w:rPr>
          <w:fldChar w:fldCharType="begin"/>
        </w:r>
        <w:r w:rsidR="0032589F">
          <w:rPr>
            <w:noProof/>
            <w:webHidden/>
          </w:rPr>
          <w:instrText xml:space="preserve"> PAGEREF _Toc90020112 \h </w:instrText>
        </w:r>
        <w:r w:rsidR="0032589F">
          <w:rPr>
            <w:noProof/>
            <w:webHidden/>
          </w:rPr>
        </w:r>
        <w:r w:rsidR="0032589F">
          <w:rPr>
            <w:noProof/>
            <w:webHidden/>
          </w:rPr>
          <w:fldChar w:fldCharType="separate"/>
        </w:r>
        <w:r w:rsidR="0032589F">
          <w:rPr>
            <w:noProof/>
            <w:webHidden/>
          </w:rPr>
          <w:t>8</w:t>
        </w:r>
        <w:r w:rsidR="0032589F">
          <w:rPr>
            <w:noProof/>
            <w:webHidden/>
          </w:rPr>
          <w:fldChar w:fldCharType="end"/>
        </w:r>
      </w:hyperlink>
    </w:p>
    <w:p w14:paraId="1A1C4390" w14:textId="50CCDA92"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3" w:history="1">
        <w:r w:rsidR="0032589F" w:rsidRPr="00FD45AE">
          <w:rPr>
            <w:rStyle w:val="Hyperlink"/>
            <w:rFonts w:eastAsiaTheme="majorEastAsia"/>
            <w:noProof/>
          </w:rPr>
          <w:t>Figure 5 Map with potential natural hazards (erosion, floods, landslides and earthquakes) in RNM</w:t>
        </w:r>
        <w:r w:rsidR="0032589F">
          <w:rPr>
            <w:noProof/>
            <w:webHidden/>
          </w:rPr>
          <w:tab/>
        </w:r>
        <w:r w:rsidR="0032589F">
          <w:rPr>
            <w:noProof/>
            <w:webHidden/>
          </w:rPr>
          <w:fldChar w:fldCharType="begin"/>
        </w:r>
        <w:r w:rsidR="0032589F">
          <w:rPr>
            <w:noProof/>
            <w:webHidden/>
          </w:rPr>
          <w:instrText xml:space="preserve"> PAGEREF _Toc90020113 \h </w:instrText>
        </w:r>
        <w:r w:rsidR="0032589F">
          <w:rPr>
            <w:noProof/>
            <w:webHidden/>
          </w:rPr>
        </w:r>
        <w:r w:rsidR="0032589F">
          <w:rPr>
            <w:noProof/>
            <w:webHidden/>
          </w:rPr>
          <w:fldChar w:fldCharType="separate"/>
        </w:r>
        <w:r w:rsidR="0032589F">
          <w:rPr>
            <w:noProof/>
            <w:webHidden/>
          </w:rPr>
          <w:t>9</w:t>
        </w:r>
        <w:r w:rsidR="0032589F">
          <w:rPr>
            <w:noProof/>
            <w:webHidden/>
          </w:rPr>
          <w:fldChar w:fldCharType="end"/>
        </w:r>
      </w:hyperlink>
    </w:p>
    <w:p w14:paraId="4958A65B" w14:textId="5744E3A5"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4" w:history="1">
        <w:r w:rsidR="0032589F" w:rsidRPr="00FD45AE">
          <w:rPr>
            <w:rStyle w:val="Hyperlink"/>
            <w:rFonts w:eastAsia="Calibri" w:cstheme="minorHAnsi"/>
            <w:bCs/>
            <w:noProof/>
          </w:rPr>
          <w:t>Figure 6 Seismology card for RNM</w:t>
        </w:r>
        <w:r w:rsidR="0032589F">
          <w:rPr>
            <w:noProof/>
            <w:webHidden/>
          </w:rPr>
          <w:tab/>
        </w:r>
        <w:r w:rsidR="0032589F">
          <w:rPr>
            <w:noProof/>
            <w:webHidden/>
          </w:rPr>
          <w:fldChar w:fldCharType="begin"/>
        </w:r>
        <w:r w:rsidR="0032589F">
          <w:rPr>
            <w:noProof/>
            <w:webHidden/>
          </w:rPr>
          <w:instrText xml:space="preserve"> PAGEREF _Toc90020114 \h </w:instrText>
        </w:r>
        <w:r w:rsidR="0032589F">
          <w:rPr>
            <w:noProof/>
            <w:webHidden/>
          </w:rPr>
        </w:r>
        <w:r w:rsidR="0032589F">
          <w:rPr>
            <w:noProof/>
            <w:webHidden/>
          </w:rPr>
          <w:fldChar w:fldCharType="separate"/>
        </w:r>
        <w:r w:rsidR="0032589F">
          <w:rPr>
            <w:noProof/>
            <w:webHidden/>
          </w:rPr>
          <w:t>9</w:t>
        </w:r>
        <w:r w:rsidR="0032589F">
          <w:rPr>
            <w:noProof/>
            <w:webHidden/>
          </w:rPr>
          <w:fldChar w:fldCharType="end"/>
        </w:r>
      </w:hyperlink>
    </w:p>
    <w:p w14:paraId="68F2CFFE" w14:textId="2840B8C6"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5" w:history="1">
        <w:r w:rsidR="0032589F" w:rsidRPr="00FD45AE">
          <w:rPr>
            <w:rStyle w:val="Hyperlink"/>
            <w:rFonts w:eastAsiaTheme="majorEastAsia"/>
            <w:noProof/>
          </w:rPr>
          <w:t>Figure 7 Canyon Matka</w:t>
        </w:r>
        <w:r w:rsidR="0032589F">
          <w:rPr>
            <w:noProof/>
            <w:webHidden/>
          </w:rPr>
          <w:tab/>
        </w:r>
        <w:r w:rsidR="0032589F">
          <w:rPr>
            <w:noProof/>
            <w:webHidden/>
          </w:rPr>
          <w:fldChar w:fldCharType="begin"/>
        </w:r>
        <w:r w:rsidR="0032589F">
          <w:rPr>
            <w:noProof/>
            <w:webHidden/>
          </w:rPr>
          <w:instrText xml:space="preserve"> PAGEREF _Toc90020115 \h </w:instrText>
        </w:r>
        <w:r w:rsidR="0032589F">
          <w:rPr>
            <w:noProof/>
            <w:webHidden/>
          </w:rPr>
        </w:r>
        <w:r w:rsidR="0032589F">
          <w:rPr>
            <w:noProof/>
            <w:webHidden/>
          </w:rPr>
          <w:fldChar w:fldCharType="separate"/>
        </w:r>
        <w:r w:rsidR="0032589F">
          <w:rPr>
            <w:noProof/>
            <w:webHidden/>
          </w:rPr>
          <w:t>11</w:t>
        </w:r>
        <w:r w:rsidR="0032589F">
          <w:rPr>
            <w:noProof/>
            <w:webHidden/>
          </w:rPr>
          <w:fldChar w:fldCharType="end"/>
        </w:r>
      </w:hyperlink>
    </w:p>
    <w:p w14:paraId="4622226F" w14:textId="0A6CF5F2"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6" w:history="1">
        <w:r w:rsidR="0032589F" w:rsidRPr="00FD45AE">
          <w:rPr>
            <w:rStyle w:val="Hyperlink"/>
            <w:rFonts w:eastAsiaTheme="majorEastAsia"/>
            <w:noProof/>
          </w:rPr>
          <w:t>Figure 8 Vodno Mountain</w:t>
        </w:r>
        <w:r w:rsidR="0032589F">
          <w:rPr>
            <w:noProof/>
            <w:webHidden/>
          </w:rPr>
          <w:tab/>
        </w:r>
        <w:r w:rsidR="0032589F">
          <w:rPr>
            <w:noProof/>
            <w:webHidden/>
          </w:rPr>
          <w:fldChar w:fldCharType="begin"/>
        </w:r>
        <w:r w:rsidR="0032589F">
          <w:rPr>
            <w:noProof/>
            <w:webHidden/>
          </w:rPr>
          <w:instrText xml:space="preserve"> PAGEREF _Toc90020116 \h </w:instrText>
        </w:r>
        <w:r w:rsidR="0032589F">
          <w:rPr>
            <w:noProof/>
            <w:webHidden/>
          </w:rPr>
        </w:r>
        <w:r w:rsidR="0032589F">
          <w:rPr>
            <w:noProof/>
            <w:webHidden/>
          </w:rPr>
          <w:fldChar w:fldCharType="separate"/>
        </w:r>
        <w:r w:rsidR="0032589F">
          <w:rPr>
            <w:noProof/>
            <w:webHidden/>
          </w:rPr>
          <w:t>11</w:t>
        </w:r>
        <w:r w:rsidR="0032589F">
          <w:rPr>
            <w:noProof/>
            <w:webHidden/>
          </w:rPr>
          <w:fldChar w:fldCharType="end"/>
        </w:r>
      </w:hyperlink>
    </w:p>
    <w:p w14:paraId="268FCA07" w14:textId="2DE24462" w:rsidR="0032589F" w:rsidRDefault="002F3D39">
      <w:pPr>
        <w:pStyle w:val="TableofFigures"/>
        <w:tabs>
          <w:tab w:val="left" w:pos="6952"/>
          <w:tab w:val="right" w:leader="dot" w:pos="9016"/>
        </w:tabs>
        <w:rPr>
          <w:rFonts w:asciiTheme="minorHAnsi" w:eastAsiaTheme="minorEastAsia" w:hAnsiTheme="minorHAnsi" w:cstheme="minorBidi"/>
          <w:noProof/>
          <w:color w:val="auto"/>
          <w:lang w:val="mk-MK" w:eastAsia="mk-MK"/>
        </w:rPr>
      </w:pPr>
      <w:hyperlink w:anchor="_Toc90020117" w:history="1">
        <w:r w:rsidR="0032589F" w:rsidRPr="00FD45AE">
          <w:rPr>
            <w:rStyle w:val="Hyperlink"/>
            <w:rFonts w:eastAsiaTheme="majorEastAsia"/>
            <w:noProof/>
          </w:rPr>
          <w:t>Figure 9  Emerald area of the Canyon Matka in the vicinity of the project location</w:t>
        </w:r>
        <w:r w:rsidR="0032589F">
          <w:rPr>
            <w:rFonts w:asciiTheme="minorHAnsi" w:eastAsiaTheme="minorEastAsia" w:hAnsiTheme="minorHAnsi" w:cstheme="minorBidi"/>
            <w:noProof/>
            <w:color w:val="auto"/>
            <w:lang w:val="mk-MK" w:eastAsia="mk-MK"/>
          </w:rPr>
          <w:tab/>
        </w:r>
        <w:r w:rsidR="0032589F" w:rsidRPr="00FD45AE">
          <w:rPr>
            <w:rStyle w:val="Hyperlink"/>
            <w:rFonts w:eastAsiaTheme="majorEastAsia"/>
            <w:noProof/>
          </w:rPr>
          <w:t xml:space="preserve"> Figure 10  Protected areas Canyon Matka and Mountain Vodno in the vicinity of the project location</w:t>
        </w:r>
        <w:r w:rsidR="0032589F">
          <w:rPr>
            <w:noProof/>
            <w:webHidden/>
          </w:rPr>
          <w:tab/>
        </w:r>
        <w:r w:rsidR="0032589F">
          <w:rPr>
            <w:noProof/>
            <w:webHidden/>
          </w:rPr>
          <w:fldChar w:fldCharType="begin"/>
        </w:r>
        <w:r w:rsidR="0032589F">
          <w:rPr>
            <w:noProof/>
            <w:webHidden/>
          </w:rPr>
          <w:instrText xml:space="preserve"> PAGEREF _Toc90020117 \h </w:instrText>
        </w:r>
        <w:r w:rsidR="0032589F">
          <w:rPr>
            <w:noProof/>
            <w:webHidden/>
          </w:rPr>
        </w:r>
        <w:r w:rsidR="0032589F">
          <w:rPr>
            <w:noProof/>
            <w:webHidden/>
          </w:rPr>
          <w:fldChar w:fldCharType="separate"/>
        </w:r>
        <w:r w:rsidR="0032589F">
          <w:rPr>
            <w:noProof/>
            <w:webHidden/>
          </w:rPr>
          <w:t>42</w:t>
        </w:r>
        <w:r w:rsidR="0032589F">
          <w:rPr>
            <w:noProof/>
            <w:webHidden/>
          </w:rPr>
          <w:fldChar w:fldCharType="end"/>
        </w:r>
      </w:hyperlink>
    </w:p>
    <w:p w14:paraId="39137EDA" w14:textId="022CC582" w:rsidR="00445203" w:rsidRPr="009A7A44" w:rsidRDefault="00905AD6" w:rsidP="00061A24">
      <w:pPr>
        <w:rPr>
          <w:rFonts w:ascii="Arial Narrow" w:hAnsi="Arial Narrow" w:cs="Arial"/>
          <w:b/>
          <w:sz w:val="24"/>
          <w:szCs w:val="24"/>
          <w:lang w:val="mk-MK"/>
        </w:rPr>
      </w:pPr>
      <w:r w:rsidRPr="00325331">
        <w:rPr>
          <w:rFonts w:ascii="Arial Narrow" w:hAnsi="Arial Narrow" w:cs="Arial"/>
        </w:rPr>
        <w:fldChar w:fldCharType="end"/>
      </w:r>
      <w:r w:rsidR="009A7A44">
        <w:rPr>
          <w:rFonts w:ascii="Arial Narrow" w:hAnsi="Arial Narrow" w:cs="Arial"/>
          <w:b/>
          <w:sz w:val="24"/>
          <w:szCs w:val="24"/>
          <w:lang w:val="mk-MK"/>
        </w:rPr>
        <w:t>Табели</w:t>
      </w:r>
    </w:p>
    <w:p w14:paraId="2AC93C34" w14:textId="255DD86C" w:rsidR="0032589F" w:rsidRDefault="00905AD6">
      <w:pPr>
        <w:pStyle w:val="TableofFigures"/>
        <w:tabs>
          <w:tab w:val="right" w:leader="dot" w:pos="9016"/>
        </w:tabs>
        <w:rPr>
          <w:rFonts w:asciiTheme="minorHAnsi" w:eastAsiaTheme="minorEastAsia" w:hAnsiTheme="minorHAnsi" w:cstheme="minorBidi"/>
          <w:noProof/>
          <w:color w:val="auto"/>
          <w:lang w:val="mk-MK" w:eastAsia="mk-MK"/>
        </w:rPr>
      </w:pPr>
      <w:r w:rsidRPr="00325331">
        <w:rPr>
          <w:rFonts w:cs="Arial"/>
        </w:rPr>
        <w:fldChar w:fldCharType="begin"/>
      </w:r>
      <w:r w:rsidR="008038BE" w:rsidRPr="00325331">
        <w:rPr>
          <w:rFonts w:cs="Arial"/>
        </w:rPr>
        <w:instrText xml:space="preserve"> TOC \h \z \c "Table" </w:instrText>
      </w:r>
      <w:r w:rsidRPr="00325331">
        <w:rPr>
          <w:rFonts w:cs="Arial"/>
        </w:rPr>
        <w:fldChar w:fldCharType="separate"/>
      </w:r>
      <w:hyperlink w:anchor="_Toc90020118" w:history="1">
        <w:r w:rsidR="0032589F" w:rsidRPr="00314196">
          <w:rPr>
            <w:rStyle w:val="Hyperlink"/>
            <w:rFonts w:eastAsiaTheme="majorEastAsia"/>
            <w:noProof/>
          </w:rPr>
          <w:t>Table 1 Planned project activities for the Upgrading of the local road, “Dolno Svilare to Gorno Svilare”, Municipality of Saraj</w:t>
        </w:r>
        <w:r w:rsidR="0032589F">
          <w:rPr>
            <w:noProof/>
            <w:webHidden/>
          </w:rPr>
          <w:tab/>
        </w:r>
        <w:r w:rsidR="0032589F">
          <w:rPr>
            <w:noProof/>
            <w:webHidden/>
          </w:rPr>
          <w:fldChar w:fldCharType="begin"/>
        </w:r>
        <w:r w:rsidR="0032589F">
          <w:rPr>
            <w:noProof/>
            <w:webHidden/>
          </w:rPr>
          <w:instrText xml:space="preserve"> PAGEREF _Toc90020118 \h </w:instrText>
        </w:r>
        <w:r w:rsidR="0032589F">
          <w:rPr>
            <w:noProof/>
            <w:webHidden/>
          </w:rPr>
        </w:r>
        <w:r w:rsidR="0032589F">
          <w:rPr>
            <w:noProof/>
            <w:webHidden/>
          </w:rPr>
          <w:fldChar w:fldCharType="separate"/>
        </w:r>
        <w:r w:rsidR="0032589F">
          <w:rPr>
            <w:noProof/>
            <w:webHidden/>
          </w:rPr>
          <w:t>6</w:t>
        </w:r>
        <w:r w:rsidR="0032589F">
          <w:rPr>
            <w:noProof/>
            <w:webHidden/>
          </w:rPr>
          <w:fldChar w:fldCharType="end"/>
        </w:r>
      </w:hyperlink>
    </w:p>
    <w:p w14:paraId="05175935" w14:textId="03A34607"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19" w:history="1">
        <w:r w:rsidR="0032589F" w:rsidRPr="00314196">
          <w:rPr>
            <w:rStyle w:val="Hyperlink"/>
            <w:rFonts w:eastAsiaTheme="majorEastAsia"/>
            <w:noProof/>
          </w:rPr>
          <w:t>Table 2 ENVIRONMENTAL AND SOCIAL MITIGATION PLAN</w:t>
        </w:r>
        <w:r w:rsidR="0032589F">
          <w:rPr>
            <w:noProof/>
            <w:webHidden/>
          </w:rPr>
          <w:tab/>
        </w:r>
        <w:r w:rsidR="0032589F">
          <w:rPr>
            <w:noProof/>
            <w:webHidden/>
          </w:rPr>
          <w:fldChar w:fldCharType="begin"/>
        </w:r>
        <w:r w:rsidR="0032589F">
          <w:rPr>
            <w:noProof/>
            <w:webHidden/>
          </w:rPr>
          <w:instrText xml:space="preserve"> PAGEREF _Toc90020119 \h </w:instrText>
        </w:r>
        <w:r w:rsidR="0032589F">
          <w:rPr>
            <w:noProof/>
            <w:webHidden/>
          </w:rPr>
        </w:r>
        <w:r w:rsidR="0032589F">
          <w:rPr>
            <w:noProof/>
            <w:webHidden/>
          </w:rPr>
          <w:fldChar w:fldCharType="separate"/>
        </w:r>
        <w:r w:rsidR="0032589F">
          <w:rPr>
            <w:noProof/>
            <w:webHidden/>
          </w:rPr>
          <w:t>23</w:t>
        </w:r>
        <w:r w:rsidR="0032589F">
          <w:rPr>
            <w:noProof/>
            <w:webHidden/>
          </w:rPr>
          <w:fldChar w:fldCharType="end"/>
        </w:r>
      </w:hyperlink>
    </w:p>
    <w:p w14:paraId="6BC5F036" w14:textId="4D64487E"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20" w:history="1">
        <w:r w:rsidR="0032589F" w:rsidRPr="00314196">
          <w:rPr>
            <w:rStyle w:val="Hyperlink"/>
            <w:rFonts w:eastAsiaTheme="majorEastAsia"/>
            <w:noProof/>
          </w:rPr>
          <w:t>Table 3 ENVIRONMENTAL AND SOCIAL MONITORING PLAN</w:t>
        </w:r>
        <w:r w:rsidR="0032589F">
          <w:rPr>
            <w:noProof/>
            <w:webHidden/>
          </w:rPr>
          <w:tab/>
        </w:r>
        <w:r w:rsidR="0032589F">
          <w:rPr>
            <w:noProof/>
            <w:webHidden/>
          </w:rPr>
          <w:fldChar w:fldCharType="begin"/>
        </w:r>
        <w:r w:rsidR="0032589F">
          <w:rPr>
            <w:noProof/>
            <w:webHidden/>
          </w:rPr>
          <w:instrText xml:space="preserve"> PAGEREF _Toc90020120 \h </w:instrText>
        </w:r>
        <w:r w:rsidR="0032589F">
          <w:rPr>
            <w:noProof/>
            <w:webHidden/>
          </w:rPr>
        </w:r>
        <w:r w:rsidR="0032589F">
          <w:rPr>
            <w:noProof/>
            <w:webHidden/>
          </w:rPr>
          <w:fldChar w:fldCharType="separate"/>
        </w:r>
        <w:r w:rsidR="0032589F">
          <w:rPr>
            <w:noProof/>
            <w:webHidden/>
          </w:rPr>
          <w:t>38</w:t>
        </w:r>
        <w:r w:rsidR="0032589F">
          <w:rPr>
            <w:noProof/>
            <w:webHidden/>
          </w:rPr>
          <w:fldChar w:fldCharType="end"/>
        </w:r>
      </w:hyperlink>
    </w:p>
    <w:p w14:paraId="239D3D08" w14:textId="3BC1A71A"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21" w:history="1">
        <w:r w:rsidR="0032589F" w:rsidRPr="00314196">
          <w:rPr>
            <w:rStyle w:val="Hyperlink"/>
            <w:rFonts w:eastAsiaTheme="majorEastAsia" w:cs="Arial"/>
            <w:noProof/>
          </w:rPr>
          <w:t>Table 4 COVID-19 considerations in construction/civil works projects recommended by WB</w:t>
        </w:r>
        <w:r w:rsidR="0032589F">
          <w:rPr>
            <w:noProof/>
            <w:webHidden/>
          </w:rPr>
          <w:tab/>
        </w:r>
        <w:r w:rsidR="0032589F">
          <w:rPr>
            <w:noProof/>
            <w:webHidden/>
          </w:rPr>
          <w:fldChar w:fldCharType="begin"/>
        </w:r>
        <w:r w:rsidR="0032589F">
          <w:rPr>
            <w:noProof/>
            <w:webHidden/>
          </w:rPr>
          <w:instrText xml:space="preserve"> PAGEREF _Toc90020121 \h </w:instrText>
        </w:r>
        <w:r w:rsidR="0032589F">
          <w:rPr>
            <w:noProof/>
            <w:webHidden/>
          </w:rPr>
        </w:r>
        <w:r w:rsidR="0032589F">
          <w:rPr>
            <w:noProof/>
            <w:webHidden/>
          </w:rPr>
          <w:fldChar w:fldCharType="separate"/>
        </w:r>
        <w:r w:rsidR="0032589F">
          <w:rPr>
            <w:noProof/>
            <w:webHidden/>
          </w:rPr>
          <w:t>44</w:t>
        </w:r>
        <w:r w:rsidR="0032589F">
          <w:rPr>
            <w:noProof/>
            <w:webHidden/>
          </w:rPr>
          <w:fldChar w:fldCharType="end"/>
        </w:r>
      </w:hyperlink>
    </w:p>
    <w:p w14:paraId="073C5CFE" w14:textId="51F67A03" w:rsidR="001B2AB4" w:rsidRPr="009A7A44" w:rsidRDefault="00905AD6" w:rsidP="00620F80">
      <w:pPr>
        <w:pStyle w:val="TableofFigures"/>
        <w:tabs>
          <w:tab w:val="right" w:leader="dot" w:pos="9016"/>
        </w:tabs>
        <w:rPr>
          <w:rFonts w:cs="Arial"/>
          <w:lang w:val="mk-MK"/>
        </w:rPr>
      </w:pPr>
      <w:r w:rsidRPr="00325331">
        <w:rPr>
          <w:rFonts w:cs="Arial"/>
        </w:rPr>
        <w:fldChar w:fldCharType="end"/>
      </w:r>
      <w:r w:rsidR="009A7A44">
        <w:rPr>
          <w:rFonts w:cs="Arial"/>
          <w:b/>
          <w:sz w:val="24"/>
          <w:szCs w:val="24"/>
          <w:lang w:val="mk-MK"/>
        </w:rPr>
        <w:t>Прилог</w:t>
      </w:r>
    </w:p>
    <w:p w14:paraId="5F191B45" w14:textId="5719275F" w:rsidR="0032589F" w:rsidRDefault="001B2AB4">
      <w:pPr>
        <w:pStyle w:val="TableofFigures"/>
        <w:tabs>
          <w:tab w:val="right" w:leader="dot" w:pos="9016"/>
        </w:tabs>
        <w:rPr>
          <w:rFonts w:asciiTheme="minorHAnsi" w:eastAsiaTheme="minorEastAsia" w:hAnsiTheme="minorHAnsi" w:cstheme="minorBidi"/>
          <w:noProof/>
          <w:color w:val="auto"/>
          <w:lang w:val="mk-MK" w:eastAsia="mk-MK"/>
        </w:rPr>
      </w:pPr>
      <w:r w:rsidRPr="00BB6F9C">
        <w:rPr>
          <w:rFonts w:cs="Arial"/>
        </w:rPr>
        <w:fldChar w:fldCharType="begin"/>
      </w:r>
      <w:r w:rsidRPr="00BB6F9C">
        <w:rPr>
          <w:rFonts w:cs="Arial"/>
        </w:rPr>
        <w:instrText xml:space="preserve"> TOC \h \z \c "Annex" </w:instrText>
      </w:r>
      <w:r w:rsidRPr="00BB6F9C">
        <w:rPr>
          <w:rFonts w:cs="Arial"/>
        </w:rPr>
        <w:fldChar w:fldCharType="separate"/>
      </w:r>
      <w:hyperlink w:anchor="_Toc90020122" w:history="1">
        <w:r w:rsidR="0032589F" w:rsidRPr="00BB1986">
          <w:rPr>
            <w:rStyle w:val="Hyperlink"/>
            <w:rFonts w:eastAsiaTheme="majorEastAsia"/>
            <w:noProof/>
          </w:rPr>
          <w:t>Annex 1 Map of sensitive areas in the wider surrounding of the project’s location in Municipality of Saraj</w:t>
        </w:r>
        <w:r w:rsidR="0032589F">
          <w:rPr>
            <w:noProof/>
            <w:webHidden/>
          </w:rPr>
          <w:tab/>
        </w:r>
        <w:r w:rsidR="0032589F">
          <w:rPr>
            <w:noProof/>
            <w:webHidden/>
          </w:rPr>
          <w:fldChar w:fldCharType="begin"/>
        </w:r>
        <w:r w:rsidR="0032589F">
          <w:rPr>
            <w:noProof/>
            <w:webHidden/>
          </w:rPr>
          <w:instrText xml:space="preserve"> PAGEREF _Toc90020122 \h </w:instrText>
        </w:r>
        <w:r w:rsidR="0032589F">
          <w:rPr>
            <w:noProof/>
            <w:webHidden/>
          </w:rPr>
        </w:r>
        <w:r w:rsidR="0032589F">
          <w:rPr>
            <w:noProof/>
            <w:webHidden/>
          </w:rPr>
          <w:fldChar w:fldCharType="separate"/>
        </w:r>
        <w:r w:rsidR="0032589F">
          <w:rPr>
            <w:noProof/>
            <w:webHidden/>
          </w:rPr>
          <w:t>42</w:t>
        </w:r>
        <w:r w:rsidR="0032589F">
          <w:rPr>
            <w:noProof/>
            <w:webHidden/>
          </w:rPr>
          <w:fldChar w:fldCharType="end"/>
        </w:r>
      </w:hyperlink>
    </w:p>
    <w:p w14:paraId="61381329" w14:textId="4CC47EDA"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23" w:history="1">
        <w:r w:rsidR="0032589F" w:rsidRPr="00BB1986">
          <w:rPr>
            <w:rStyle w:val="Hyperlink"/>
            <w:rFonts w:eastAsiaTheme="majorEastAsia"/>
            <w:noProof/>
          </w:rPr>
          <w:t>Annex 2   COVID-19 considerations in construction/civil works projects</w:t>
        </w:r>
        <w:r w:rsidR="0032589F">
          <w:rPr>
            <w:noProof/>
            <w:webHidden/>
          </w:rPr>
          <w:tab/>
        </w:r>
        <w:r w:rsidR="0032589F">
          <w:rPr>
            <w:noProof/>
            <w:webHidden/>
          </w:rPr>
          <w:fldChar w:fldCharType="begin"/>
        </w:r>
        <w:r w:rsidR="0032589F">
          <w:rPr>
            <w:noProof/>
            <w:webHidden/>
          </w:rPr>
          <w:instrText xml:space="preserve"> PAGEREF _Toc90020123 \h </w:instrText>
        </w:r>
        <w:r w:rsidR="0032589F">
          <w:rPr>
            <w:noProof/>
            <w:webHidden/>
          </w:rPr>
        </w:r>
        <w:r w:rsidR="0032589F">
          <w:rPr>
            <w:noProof/>
            <w:webHidden/>
          </w:rPr>
          <w:fldChar w:fldCharType="separate"/>
        </w:r>
        <w:r w:rsidR="0032589F">
          <w:rPr>
            <w:noProof/>
            <w:webHidden/>
          </w:rPr>
          <w:t>43</w:t>
        </w:r>
        <w:r w:rsidR="0032589F">
          <w:rPr>
            <w:noProof/>
            <w:webHidden/>
          </w:rPr>
          <w:fldChar w:fldCharType="end"/>
        </w:r>
      </w:hyperlink>
    </w:p>
    <w:p w14:paraId="3F43F7B7" w14:textId="606BFEF1"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24" w:history="1">
        <w:r w:rsidR="0032589F" w:rsidRPr="00BB1986">
          <w:rPr>
            <w:rStyle w:val="Hyperlink"/>
            <w:rFonts w:eastAsiaTheme="majorEastAsia"/>
            <w:noProof/>
          </w:rPr>
          <w:t>Annex 3 Form for submitting comments</w:t>
        </w:r>
        <w:r w:rsidR="0032589F">
          <w:rPr>
            <w:noProof/>
            <w:webHidden/>
          </w:rPr>
          <w:tab/>
        </w:r>
        <w:r w:rsidR="0032589F">
          <w:rPr>
            <w:noProof/>
            <w:webHidden/>
          </w:rPr>
          <w:fldChar w:fldCharType="begin"/>
        </w:r>
        <w:r w:rsidR="0032589F">
          <w:rPr>
            <w:noProof/>
            <w:webHidden/>
          </w:rPr>
          <w:instrText xml:space="preserve"> PAGEREF _Toc90020124 \h </w:instrText>
        </w:r>
        <w:r w:rsidR="0032589F">
          <w:rPr>
            <w:noProof/>
            <w:webHidden/>
          </w:rPr>
        </w:r>
        <w:r w:rsidR="0032589F">
          <w:rPr>
            <w:noProof/>
            <w:webHidden/>
          </w:rPr>
          <w:fldChar w:fldCharType="separate"/>
        </w:r>
        <w:r w:rsidR="0032589F">
          <w:rPr>
            <w:noProof/>
            <w:webHidden/>
          </w:rPr>
          <w:t>49</w:t>
        </w:r>
        <w:r w:rsidR="0032589F">
          <w:rPr>
            <w:noProof/>
            <w:webHidden/>
          </w:rPr>
          <w:fldChar w:fldCharType="end"/>
        </w:r>
      </w:hyperlink>
    </w:p>
    <w:p w14:paraId="2D830FEF" w14:textId="19F7D2B6" w:rsidR="0032589F" w:rsidRDefault="002F3D39">
      <w:pPr>
        <w:pStyle w:val="TableofFigures"/>
        <w:tabs>
          <w:tab w:val="right" w:leader="dot" w:pos="9016"/>
        </w:tabs>
        <w:rPr>
          <w:rFonts w:asciiTheme="minorHAnsi" w:eastAsiaTheme="minorEastAsia" w:hAnsiTheme="minorHAnsi" w:cstheme="minorBidi"/>
          <w:noProof/>
          <w:color w:val="auto"/>
          <w:lang w:val="mk-MK" w:eastAsia="mk-MK"/>
        </w:rPr>
      </w:pPr>
      <w:hyperlink w:anchor="_Toc90020125" w:history="1">
        <w:r w:rsidR="0032589F" w:rsidRPr="00BB1986">
          <w:rPr>
            <w:rStyle w:val="Hyperlink"/>
            <w:rFonts w:eastAsiaTheme="majorEastAsia"/>
            <w:noProof/>
          </w:rPr>
          <w:t>Annex 4 Grievance Form for whole project implementation period</w:t>
        </w:r>
        <w:r w:rsidR="0032589F">
          <w:rPr>
            <w:noProof/>
            <w:webHidden/>
          </w:rPr>
          <w:tab/>
        </w:r>
        <w:r w:rsidR="0032589F">
          <w:rPr>
            <w:noProof/>
            <w:webHidden/>
          </w:rPr>
          <w:fldChar w:fldCharType="begin"/>
        </w:r>
        <w:r w:rsidR="0032589F">
          <w:rPr>
            <w:noProof/>
            <w:webHidden/>
          </w:rPr>
          <w:instrText xml:space="preserve"> PAGEREF _Toc90020125 \h </w:instrText>
        </w:r>
        <w:r w:rsidR="0032589F">
          <w:rPr>
            <w:noProof/>
            <w:webHidden/>
          </w:rPr>
        </w:r>
        <w:r w:rsidR="0032589F">
          <w:rPr>
            <w:noProof/>
            <w:webHidden/>
          </w:rPr>
          <w:fldChar w:fldCharType="separate"/>
        </w:r>
        <w:r w:rsidR="0032589F">
          <w:rPr>
            <w:noProof/>
            <w:webHidden/>
          </w:rPr>
          <w:t>50</w:t>
        </w:r>
        <w:r w:rsidR="0032589F">
          <w:rPr>
            <w:noProof/>
            <w:webHidden/>
          </w:rPr>
          <w:fldChar w:fldCharType="end"/>
        </w:r>
      </w:hyperlink>
    </w:p>
    <w:p w14:paraId="3DDE20D5" w14:textId="34D431CA" w:rsidR="00621A95" w:rsidRPr="00054B5F" w:rsidRDefault="001B2AB4" w:rsidP="006846BC">
      <w:pPr>
        <w:rPr>
          <w:rFonts w:ascii="Arial Narrow" w:hAnsi="Arial Narrow" w:cs="Arial"/>
          <w:lang w:val="mk-MK"/>
        </w:rPr>
      </w:pPr>
      <w:r w:rsidRPr="00BB6F9C">
        <w:rPr>
          <w:rFonts w:ascii="Arial Narrow" w:hAnsi="Arial Narrow" w:cs="Arial"/>
        </w:rPr>
        <w:fldChar w:fldCharType="end"/>
      </w:r>
      <w:r w:rsidR="00054B5F">
        <w:rPr>
          <w:rFonts w:ascii="Arial Narrow" w:hAnsi="Arial Narrow" w:cs="Arial"/>
          <w:lang w:val="mk-MK"/>
        </w:rPr>
        <w:t>КРАТЕНКИ</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6237"/>
      </w:tblGrid>
      <w:tr w:rsidR="00C3161C" w:rsidRPr="00811BF9" w14:paraId="7E762575" w14:textId="77777777" w:rsidTr="00EC29B2">
        <w:trPr>
          <w:trHeight w:val="70"/>
        </w:trPr>
        <w:tc>
          <w:tcPr>
            <w:tcW w:w="1838" w:type="dxa"/>
            <w:shd w:val="clear" w:color="auto" w:fill="auto"/>
            <w:noWrap/>
            <w:hideMark/>
          </w:tcPr>
          <w:p w14:paraId="4AEE4FF2"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cstheme="minorHAnsi"/>
                <w:sz w:val="18"/>
                <w:szCs w:val="18"/>
              </w:rPr>
              <w:t xml:space="preserve">EIA </w:t>
            </w:r>
          </w:p>
        </w:tc>
        <w:tc>
          <w:tcPr>
            <w:tcW w:w="6237" w:type="dxa"/>
            <w:shd w:val="clear" w:color="auto" w:fill="auto"/>
            <w:noWrap/>
            <w:hideMark/>
          </w:tcPr>
          <w:p w14:paraId="337DDC38"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cstheme="minorHAnsi"/>
                <w:sz w:val="18"/>
                <w:szCs w:val="18"/>
              </w:rPr>
              <w:t xml:space="preserve">Environmental Impact Assessment </w:t>
            </w:r>
          </w:p>
        </w:tc>
      </w:tr>
      <w:tr w:rsidR="00C3161C" w:rsidRPr="00811BF9" w14:paraId="4868E99D" w14:textId="77777777" w:rsidTr="00EC29B2">
        <w:trPr>
          <w:trHeight w:val="74"/>
        </w:trPr>
        <w:tc>
          <w:tcPr>
            <w:tcW w:w="1838" w:type="dxa"/>
            <w:shd w:val="clear" w:color="auto" w:fill="auto"/>
            <w:noWrap/>
            <w:hideMark/>
          </w:tcPr>
          <w:p w14:paraId="158806E6" w14:textId="660427CC" w:rsidR="00C3161C" w:rsidRPr="009216B5" w:rsidRDefault="009216B5"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РУЖССА</w:t>
            </w:r>
          </w:p>
        </w:tc>
        <w:tc>
          <w:tcPr>
            <w:tcW w:w="6237" w:type="dxa"/>
            <w:shd w:val="clear" w:color="auto" w:fill="auto"/>
            <w:noWrap/>
            <w:hideMark/>
          </w:tcPr>
          <w:p w14:paraId="1E7D4FBE" w14:textId="5DD28752" w:rsidR="00C3161C" w:rsidRPr="009216B5" w:rsidRDefault="009216B5"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Рамка за управување со животна средина и социјални аспекти</w:t>
            </w:r>
          </w:p>
        </w:tc>
      </w:tr>
      <w:tr w:rsidR="00C3161C" w:rsidRPr="00811BF9" w14:paraId="2293E47A" w14:textId="77777777" w:rsidTr="00EC29B2">
        <w:trPr>
          <w:trHeight w:val="105"/>
        </w:trPr>
        <w:tc>
          <w:tcPr>
            <w:tcW w:w="1838" w:type="dxa"/>
            <w:shd w:val="clear" w:color="auto" w:fill="auto"/>
            <w:noWrap/>
            <w:hideMark/>
          </w:tcPr>
          <w:p w14:paraId="7BD711B6" w14:textId="4877AEC7" w:rsidR="00C3161C" w:rsidRPr="009216B5" w:rsidRDefault="009216B5"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ПУЖССА</w:t>
            </w:r>
          </w:p>
        </w:tc>
        <w:tc>
          <w:tcPr>
            <w:tcW w:w="6237" w:type="dxa"/>
            <w:shd w:val="clear" w:color="auto" w:fill="auto"/>
            <w:noWrap/>
          </w:tcPr>
          <w:p w14:paraId="04CF5F9E" w14:textId="17E67FD0" w:rsidR="00C3161C" w:rsidRPr="009216B5" w:rsidRDefault="009216B5"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План за управување со животна средина и социјални аспекти</w:t>
            </w:r>
          </w:p>
        </w:tc>
      </w:tr>
      <w:tr w:rsidR="00C3161C" w:rsidRPr="00811BF9" w14:paraId="791A3098" w14:textId="77777777" w:rsidTr="00EC29B2">
        <w:trPr>
          <w:trHeight w:val="70"/>
        </w:trPr>
        <w:tc>
          <w:tcPr>
            <w:tcW w:w="1838" w:type="dxa"/>
            <w:shd w:val="clear" w:color="auto" w:fill="auto"/>
            <w:noWrap/>
          </w:tcPr>
          <w:p w14:paraId="1EB0D904"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sz w:val="18"/>
                <w:szCs w:val="18"/>
              </w:rPr>
              <w:t>ES</w:t>
            </w:r>
          </w:p>
        </w:tc>
        <w:tc>
          <w:tcPr>
            <w:tcW w:w="6237" w:type="dxa"/>
            <w:shd w:val="clear" w:color="auto" w:fill="auto"/>
            <w:noWrap/>
          </w:tcPr>
          <w:p w14:paraId="018226E1"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sz w:val="18"/>
                <w:szCs w:val="18"/>
              </w:rPr>
              <w:t>Environmental and social</w:t>
            </w:r>
          </w:p>
        </w:tc>
      </w:tr>
      <w:tr w:rsidR="00C3161C" w:rsidRPr="00811BF9" w14:paraId="732DD662" w14:textId="77777777" w:rsidTr="00EC29B2">
        <w:trPr>
          <w:trHeight w:val="300"/>
        </w:trPr>
        <w:tc>
          <w:tcPr>
            <w:tcW w:w="1838" w:type="dxa"/>
            <w:shd w:val="clear" w:color="auto" w:fill="auto"/>
            <w:noWrap/>
          </w:tcPr>
          <w:p w14:paraId="7CC73386"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sz w:val="18"/>
                <w:szCs w:val="18"/>
              </w:rPr>
              <w:t>ESS</w:t>
            </w:r>
          </w:p>
        </w:tc>
        <w:tc>
          <w:tcPr>
            <w:tcW w:w="6237" w:type="dxa"/>
            <w:shd w:val="clear" w:color="auto" w:fill="auto"/>
            <w:noWrap/>
          </w:tcPr>
          <w:p w14:paraId="01108E40" w14:textId="77777777" w:rsidR="00C3161C" w:rsidRPr="0032589F" w:rsidRDefault="00C3161C" w:rsidP="00811BF9">
            <w:pPr>
              <w:spacing w:before="0" w:after="0"/>
              <w:contextualSpacing/>
              <w:rPr>
                <w:rFonts w:ascii="Arial Narrow" w:hAnsi="Arial Narrow" w:cstheme="minorHAnsi"/>
                <w:sz w:val="18"/>
                <w:szCs w:val="18"/>
              </w:rPr>
            </w:pPr>
            <w:r w:rsidRPr="0032589F">
              <w:rPr>
                <w:rFonts w:ascii="Arial Narrow" w:hAnsi="Arial Narrow"/>
                <w:sz w:val="18"/>
                <w:szCs w:val="18"/>
              </w:rPr>
              <w:t>Environmental and social standards</w:t>
            </w:r>
          </w:p>
        </w:tc>
      </w:tr>
      <w:tr w:rsidR="00C3161C" w:rsidRPr="00811BF9" w14:paraId="19895F56" w14:textId="77777777" w:rsidTr="00EC29B2">
        <w:trPr>
          <w:trHeight w:val="300"/>
        </w:trPr>
        <w:tc>
          <w:tcPr>
            <w:tcW w:w="1838" w:type="dxa"/>
            <w:shd w:val="clear" w:color="auto" w:fill="auto"/>
            <w:noWrap/>
          </w:tcPr>
          <w:p w14:paraId="40866317" w14:textId="59A500B9" w:rsidR="00C3161C" w:rsidRPr="00FF5257" w:rsidRDefault="00FF5257"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ЗПР</w:t>
            </w:r>
          </w:p>
        </w:tc>
        <w:tc>
          <w:tcPr>
            <w:tcW w:w="6237" w:type="dxa"/>
            <w:shd w:val="clear" w:color="auto" w:fill="auto"/>
            <w:noWrap/>
          </w:tcPr>
          <w:p w14:paraId="7E944789" w14:textId="2C5EB13E" w:rsidR="00C3161C" w:rsidRPr="00297CB1" w:rsidRDefault="00297CB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Значајно подрачје за Растенија</w:t>
            </w:r>
          </w:p>
        </w:tc>
      </w:tr>
      <w:tr w:rsidR="00C3161C" w:rsidRPr="00811BF9" w14:paraId="4E1913EB" w14:textId="77777777" w:rsidTr="00EC29B2">
        <w:trPr>
          <w:trHeight w:val="300"/>
        </w:trPr>
        <w:tc>
          <w:tcPr>
            <w:tcW w:w="1838" w:type="dxa"/>
            <w:shd w:val="clear" w:color="auto" w:fill="auto"/>
            <w:noWrap/>
          </w:tcPr>
          <w:p w14:paraId="461B36CA" w14:textId="3BE23D74" w:rsidR="00C3161C" w:rsidRPr="00FF5257" w:rsidRDefault="00FF5257"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ЗПП</w:t>
            </w:r>
          </w:p>
        </w:tc>
        <w:tc>
          <w:tcPr>
            <w:tcW w:w="6237" w:type="dxa"/>
            <w:shd w:val="clear" w:color="auto" w:fill="auto"/>
            <w:noWrap/>
          </w:tcPr>
          <w:p w14:paraId="1D11C757" w14:textId="75FAB7CB" w:rsidR="00C3161C" w:rsidRPr="00297CB1" w:rsidRDefault="00297CB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Значајно Подрачје за Птици</w:t>
            </w:r>
          </w:p>
        </w:tc>
      </w:tr>
      <w:tr w:rsidR="00C3161C" w:rsidRPr="00811BF9" w14:paraId="19634C0D" w14:textId="77777777" w:rsidTr="00EC29B2">
        <w:trPr>
          <w:trHeight w:val="300"/>
        </w:trPr>
        <w:tc>
          <w:tcPr>
            <w:tcW w:w="1838" w:type="dxa"/>
            <w:shd w:val="clear" w:color="auto" w:fill="auto"/>
            <w:noWrap/>
            <w:hideMark/>
          </w:tcPr>
          <w:p w14:paraId="331E0ADE" w14:textId="27704097" w:rsidR="00C3161C" w:rsidRPr="00297CB1" w:rsidRDefault="00297CB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ППЛП</w:t>
            </w:r>
          </w:p>
        </w:tc>
        <w:tc>
          <w:tcPr>
            <w:tcW w:w="6237" w:type="dxa"/>
            <w:shd w:val="clear" w:color="auto" w:fill="auto"/>
            <w:noWrap/>
            <w:hideMark/>
          </w:tcPr>
          <w:p w14:paraId="2293C117" w14:textId="16A19119" w:rsidR="00C3161C" w:rsidRPr="00297CB1" w:rsidRDefault="00297CB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Проект за поврзување на локалните патишта</w:t>
            </w:r>
          </w:p>
        </w:tc>
      </w:tr>
      <w:tr w:rsidR="00C3161C" w:rsidRPr="00811BF9" w14:paraId="088D7AB4" w14:textId="77777777" w:rsidTr="00EC29B2">
        <w:trPr>
          <w:trHeight w:val="300"/>
        </w:trPr>
        <w:tc>
          <w:tcPr>
            <w:tcW w:w="1838" w:type="dxa"/>
            <w:shd w:val="clear" w:color="auto" w:fill="auto"/>
            <w:noWrap/>
          </w:tcPr>
          <w:p w14:paraId="11694726" w14:textId="120601B3" w:rsidR="00C3161C"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МЖСПП</w:t>
            </w:r>
          </w:p>
        </w:tc>
        <w:tc>
          <w:tcPr>
            <w:tcW w:w="6237" w:type="dxa"/>
            <w:shd w:val="clear" w:color="auto" w:fill="auto"/>
            <w:noWrap/>
          </w:tcPr>
          <w:p w14:paraId="0EDB27AB" w14:textId="1E48C25A" w:rsidR="00C3161C"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 xml:space="preserve">Министерство за животна средина и просторно планирање </w:t>
            </w:r>
          </w:p>
        </w:tc>
      </w:tr>
      <w:tr w:rsidR="004D2DBF" w:rsidRPr="00811BF9" w14:paraId="6472F20B" w14:textId="77777777" w:rsidTr="00EC29B2">
        <w:trPr>
          <w:trHeight w:val="300"/>
        </w:trPr>
        <w:tc>
          <w:tcPr>
            <w:tcW w:w="1838" w:type="dxa"/>
            <w:shd w:val="clear" w:color="auto" w:fill="auto"/>
            <w:noWrap/>
          </w:tcPr>
          <w:p w14:paraId="36A90BFB" w14:textId="7BAF6F8A" w:rsidR="004D2DBF"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МЗЗПР</w:t>
            </w:r>
          </w:p>
        </w:tc>
        <w:tc>
          <w:tcPr>
            <w:tcW w:w="6237" w:type="dxa"/>
            <w:shd w:val="clear" w:color="auto" w:fill="auto"/>
            <w:noWrap/>
          </w:tcPr>
          <w:p w14:paraId="0E3D65B1" w14:textId="1EF0AF9E" w:rsidR="004D2DBF"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Македонско Здружение на Заштита при Работа</w:t>
            </w:r>
          </w:p>
        </w:tc>
      </w:tr>
      <w:tr w:rsidR="004D2DBF" w:rsidRPr="00811BF9" w14:paraId="29C6AD28" w14:textId="77777777" w:rsidTr="00EC29B2">
        <w:trPr>
          <w:trHeight w:val="300"/>
        </w:trPr>
        <w:tc>
          <w:tcPr>
            <w:tcW w:w="1838" w:type="dxa"/>
            <w:shd w:val="clear" w:color="auto" w:fill="auto"/>
            <w:noWrap/>
          </w:tcPr>
          <w:p w14:paraId="28BC796C" w14:textId="77777777" w:rsidR="004D2DBF" w:rsidRPr="0032589F" w:rsidRDefault="004D2DBF" w:rsidP="00811BF9">
            <w:pPr>
              <w:spacing w:before="0" w:after="0"/>
              <w:contextualSpacing/>
              <w:rPr>
                <w:rFonts w:ascii="Arial Narrow" w:hAnsi="Arial Narrow" w:cstheme="minorHAnsi"/>
                <w:sz w:val="18"/>
                <w:szCs w:val="18"/>
              </w:rPr>
            </w:pPr>
            <w:r w:rsidRPr="0032589F">
              <w:rPr>
                <w:rFonts w:ascii="Arial Narrow" w:hAnsi="Arial Narrow" w:cstheme="minorHAnsi"/>
                <w:sz w:val="18"/>
                <w:szCs w:val="18"/>
              </w:rPr>
              <w:t>MSC</w:t>
            </w:r>
          </w:p>
        </w:tc>
        <w:tc>
          <w:tcPr>
            <w:tcW w:w="6237" w:type="dxa"/>
            <w:shd w:val="clear" w:color="auto" w:fill="auto"/>
            <w:noWrap/>
          </w:tcPr>
          <w:p w14:paraId="618AED83" w14:textId="49BAE5C9" w:rsidR="004D2DBF"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Макросеизмичка скала</w:t>
            </w:r>
          </w:p>
        </w:tc>
      </w:tr>
      <w:tr w:rsidR="004D2DBF" w:rsidRPr="00811BF9" w14:paraId="0A0D74AA" w14:textId="77777777" w:rsidTr="00EC29B2">
        <w:trPr>
          <w:trHeight w:val="300"/>
        </w:trPr>
        <w:tc>
          <w:tcPr>
            <w:tcW w:w="1838" w:type="dxa"/>
            <w:shd w:val="clear" w:color="auto" w:fill="auto"/>
            <w:noWrap/>
          </w:tcPr>
          <w:p w14:paraId="45EDA6F5" w14:textId="03AFDB92" w:rsidR="004D2DBF" w:rsidRPr="00032C01" w:rsidRDefault="00032C01"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МТВ</w:t>
            </w:r>
          </w:p>
        </w:tc>
        <w:tc>
          <w:tcPr>
            <w:tcW w:w="6237" w:type="dxa"/>
            <w:shd w:val="clear" w:color="auto" w:fill="auto"/>
            <w:noWrap/>
          </w:tcPr>
          <w:p w14:paraId="492ACD29" w14:textId="7E073BC9" w:rsidR="004D2DBF" w:rsidRPr="0026463B" w:rsidRDefault="004D2DBF" w:rsidP="00811BF9">
            <w:pPr>
              <w:spacing w:before="0" w:after="0"/>
              <w:contextualSpacing/>
              <w:rPr>
                <w:rFonts w:ascii="Arial Narrow" w:hAnsi="Arial Narrow" w:cstheme="minorHAnsi"/>
                <w:sz w:val="18"/>
                <w:szCs w:val="18"/>
                <w:lang w:val="mk-MK"/>
              </w:rPr>
            </w:pPr>
            <w:r w:rsidRPr="0032589F">
              <w:rPr>
                <w:rFonts w:ascii="Arial Narrow" w:hAnsi="Arial Narrow" w:cstheme="minorHAnsi"/>
                <w:sz w:val="18"/>
                <w:szCs w:val="18"/>
              </w:rPr>
              <w:t>M</w:t>
            </w:r>
            <w:r w:rsidR="0026463B">
              <w:rPr>
                <w:rFonts w:ascii="Arial Narrow" w:hAnsi="Arial Narrow" w:cstheme="minorHAnsi"/>
                <w:sz w:val="18"/>
                <w:szCs w:val="18"/>
                <w:lang w:val="mk-MK"/>
              </w:rPr>
              <w:t>ини</w:t>
            </w:r>
            <w:r w:rsidR="00032C01">
              <w:rPr>
                <w:rFonts w:ascii="Arial Narrow" w:hAnsi="Arial Narrow" w:cstheme="minorHAnsi"/>
                <w:sz w:val="18"/>
                <w:szCs w:val="18"/>
                <w:lang w:val="mk-MK"/>
              </w:rPr>
              <w:t>стер</w:t>
            </w:r>
            <w:r w:rsidR="009216B5">
              <w:rPr>
                <w:rFonts w:ascii="Arial Narrow" w:hAnsi="Arial Narrow" w:cstheme="minorHAnsi"/>
                <w:sz w:val="18"/>
                <w:szCs w:val="18"/>
                <w:lang w:val="mk-MK"/>
              </w:rPr>
              <w:t>с</w:t>
            </w:r>
            <w:r w:rsidR="00032C01">
              <w:rPr>
                <w:rFonts w:ascii="Arial Narrow" w:hAnsi="Arial Narrow" w:cstheme="minorHAnsi"/>
                <w:sz w:val="18"/>
                <w:szCs w:val="18"/>
                <w:lang w:val="mk-MK"/>
              </w:rPr>
              <w:t>тво</w:t>
            </w:r>
            <w:r w:rsidR="0026463B">
              <w:rPr>
                <w:rFonts w:ascii="Arial Narrow" w:hAnsi="Arial Narrow" w:cstheme="minorHAnsi"/>
                <w:sz w:val="18"/>
                <w:szCs w:val="18"/>
                <w:lang w:val="mk-MK"/>
              </w:rPr>
              <w:t xml:space="preserve"> за Транспорт и Врски</w:t>
            </w:r>
          </w:p>
        </w:tc>
      </w:tr>
      <w:tr w:rsidR="004D2DBF" w:rsidRPr="00811BF9" w14:paraId="263D350E" w14:textId="77777777" w:rsidTr="00EC29B2">
        <w:trPr>
          <w:trHeight w:val="70"/>
        </w:trPr>
        <w:tc>
          <w:tcPr>
            <w:tcW w:w="1838" w:type="dxa"/>
            <w:shd w:val="clear" w:color="auto" w:fill="auto"/>
            <w:noWrap/>
          </w:tcPr>
          <w:p w14:paraId="03CA65F8" w14:textId="7F1FAECF" w:rsidR="004D2DBF" w:rsidRPr="0026463B" w:rsidRDefault="0026463B" w:rsidP="0032589F">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БЗР</w:t>
            </w:r>
          </w:p>
        </w:tc>
        <w:tc>
          <w:tcPr>
            <w:tcW w:w="6237" w:type="dxa"/>
            <w:shd w:val="clear" w:color="auto" w:fill="auto"/>
            <w:noWrap/>
          </w:tcPr>
          <w:p w14:paraId="06B699F6" w14:textId="61BE02EA"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Безбедност и здравје при работа</w:t>
            </w:r>
          </w:p>
        </w:tc>
      </w:tr>
      <w:tr w:rsidR="004D2DBF" w:rsidRPr="00811BF9" w14:paraId="497B51FB" w14:textId="77777777" w:rsidTr="00EC29B2">
        <w:trPr>
          <w:trHeight w:val="300"/>
        </w:trPr>
        <w:tc>
          <w:tcPr>
            <w:tcW w:w="1838" w:type="dxa"/>
            <w:shd w:val="clear" w:color="auto" w:fill="auto"/>
            <w:noWrap/>
          </w:tcPr>
          <w:p w14:paraId="152926E4" w14:textId="4E0B6462"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ЈКП</w:t>
            </w:r>
          </w:p>
        </w:tc>
        <w:tc>
          <w:tcPr>
            <w:tcW w:w="6237" w:type="dxa"/>
            <w:shd w:val="clear" w:color="auto" w:fill="auto"/>
            <w:noWrap/>
          </w:tcPr>
          <w:p w14:paraId="66C5B345" w14:textId="60DA2365"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Јавно Комунално Претпријатие</w:t>
            </w:r>
          </w:p>
        </w:tc>
      </w:tr>
      <w:tr w:rsidR="004D2DBF" w:rsidRPr="00811BF9" w14:paraId="793799B1" w14:textId="77777777" w:rsidTr="00EC29B2">
        <w:trPr>
          <w:trHeight w:val="300"/>
        </w:trPr>
        <w:tc>
          <w:tcPr>
            <w:tcW w:w="1838" w:type="dxa"/>
            <w:shd w:val="clear" w:color="auto" w:fill="auto"/>
            <w:noWrap/>
          </w:tcPr>
          <w:p w14:paraId="1B04E3F3" w14:textId="2C75F5EF"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ЛЗО</w:t>
            </w:r>
          </w:p>
        </w:tc>
        <w:tc>
          <w:tcPr>
            <w:tcW w:w="6237" w:type="dxa"/>
            <w:shd w:val="clear" w:color="auto" w:fill="auto"/>
            <w:noWrap/>
          </w:tcPr>
          <w:p w14:paraId="25A9ABFC" w14:textId="04C6CF3D"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Лична заштитна опрема</w:t>
            </w:r>
          </w:p>
        </w:tc>
      </w:tr>
      <w:tr w:rsidR="004D2DBF" w:rsidRPr="00811BF9" w14:paraId="32081386" w14:textId="77777777" w:rsidTr="00EC29B2">
        <w:trPr>
          <w:trHeight w:val="300"/>
        </w:trPr>
        <w:tc>
          <w:tcPr>
            <w:tcW w:w="1838" w:type="dxa"/>
            <w:shd w:val="clear" w:color="auto" w:fill="auto"/>
            <w:noWrap/>
            <w:hideMark/>
          </w:tcPr>
          <w:p w14:paraId="65100F83" w14:textId="5032C2CD"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ЕУП</w:t>
            </w:r>
          </w:p>
        </w:tc>
        <w:tc>
          <w:tcPr>
            <w:tcW w:w="6237" w:type="dxa"/>
            <w:shd w:val="clear" w:color="auto" w:fill="auto"/>
            <w:noWrap/>
            <w:hideMark/>
          </w:tcPr>
          <w:p w14:paraId="34300A4E" w14:textId="48861F69" w:rsidR="004D2DBF" w:rsidRPr="0026463B" w:rsidRDefault="0026463B"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Единица за управување на Проектот</w:t>
            </w:r>
          </w:p>
        </w:tc>
      </w:tr>
      <w:tr w:rsidR="004D2DBF" w:rsidRPr="00811BF9" w14:paraId="7ADD2DC4" w14:textId="77777777" w:rsidTr="00EC29B2">
        <w:trPr>
          <w:trHeight w:val="70"/>
        </w:trPr>
        <w:tc>
          <w:tcPr>
            <w:tcW w:w="1838" w:type="dxa"/>
            <w:shd w:val="clear" w:color="auto" w:fill="auto"/>
            <w:noWrap/>
            <w:hideMark/>
          </w:tcPr>
          <w:p w14:paraId="7AE1D690" w14:textId="1B4959B0"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РМ</w:t>
            </w:r>
          </w:p>
        </w:tc>
        <w:tc>
          <w:tcPr>
            <w:tcW w:w="6237" w:type="dxa"/>
            <w:shd w:val="clear" w:color="auto" w:fill="auto"/>
            <w:noWrap/>
            <w:hideMark/>
          </w:tcPr>
          <w:p w14:paraId="44F15F2D" w14:textId="5C8DE039"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Република Македонија</w:t>
            </w:r>
          </w:p>
        </w:tc>
      </w:tr>
      <w:tr w:rsidR="004D2DBF" w:rsidRPr="00811BF9" w14:paraId="543FB590" w14:textId="77777777" w:rsidTr="00EC29B2">
        <w:trPr>
          <w:trHeight w:val="300"/>
        </w:trPr>
        <w:tc>
          <w:tcPr>
            <w:tcW w:w="1838" w:type="dxa"/>
            <w:shd w:val="clear" w:color="auto" w:fill="auto"/>
            <w:noWrap/>
          </w:tcPr>
          <w:p w14:paraId="1231B20A" w14:textId="6E1170AE"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РСМ</w:t>
            </w:r>
          </w:p>
        </w:tc>
        <w:tc>
          <w:tcPr>
            <w:tcW w:w="6237" w:type="dxa"/>
            <w:shd w:val="clear" w:color="auto" w:fill="auto"/>
            <w:noWrap/>
          </w:tcPr>
          <w:p w14:paraId="1787EA99" w14:textId="546ECD22"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cstheme="minorHAnsi"/>
                <w:sz w:val="18"/>
                <w:szCs w:val="18"/>
                <w:lang w:val="mk-MK"/>
              </w:rPr>
              <w:t>Република Северна Македонија</w:t>
            </w:r>
          </w:p>
        </w:tc>
      </w:tr>
      <w:tr w:rsidR="004D2DBF" w:rsidRPr="00811BF9" w14:paraId="7ACD84F9" w14:textId="77777777" w:rsidTr="00EC29B2">
        <w:trPr>
          <w:trHeight w:val="300"/>
        </w:trPr>
        <w:tc>
          <w:tcPr>
            <w:tcW w:w="1838" w:type="dxa"/>
            <w:shd w:val="clear" w:color="auto" w:fill="auto"/>
            <w:noWrap/>
          </w:tcPr>
          <w:p w14:paraId="2B25482E" w14:textId="7B6670E6"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ПУС</w:t>
            </w:r>
          </w:p>
        </w:tc>
        <w:tc>
          <w:tcPr>
            <w:tcW w:w="6237" w:type="dxa"/>
            <w:shd w:val="clear" w:color="auto" w:fill="auto"/>
            <w:noWrap/>
          </w:tcPr>
          <w:p w14:paraId="504ED1A5" w14:textId="4DB884D5"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План за управување со Сообраќај</w:t>
            </w:r>
          </w:p>
        </w:tc>
      </w:tr>
      <w:tr w:rsidR="004D2DBF" w:rsidRPr="00811BF9" w14:paraId="065C4A9B" w14:textId="77777777" w:rsidTr="00EC29B2">
        <w:trPr>
          <w:trHeight w:val="300"/>
        </w:trPr>
        <w:tc>
          <w:tcPr>
            <w:tcW w:w="1838" w:type="dxa"/>
            <w:shd w:val="clear" w:color="auto" w:fill="auto"/>
            <w:noWrap/>
          </w:tcPr>
          <w:p w14:paraId="39734316" w14:textId="4716946F" w:rsidR="004D2DBF" w:rsidRPr="0023496A" w:rsidRDefault="0023496A"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СБ</w:t>
            </w:r>
          </w:p>
        </w:tc>
        <w:tc>
          <w:tcPr>
            <w:tcW w:w="6237" w:type="dxa"/>
            <w:shd w:val="clear" w:color="auto" w:fill="auto"/>
            <w:noWrap/>
          </w:tcPr>
          <w:p w14:paraId="15E17BEF" w14:textId="4C5CDA3C" w:rsidR="004D2DBF" w:rsidRPr="00054B5F" w:rsidRDefault="00054B5F" w:rsidP="00811BF9">
            <w:pPr>
              <w:spacing w:before="0" w:after="0"/>
              <w:contextualSpacing/>
              <w:rPr>
                <w:rFonts w:ascii="Arial Narrow" w:hAnsi="Arial Narrow" w:cstheme="minorHAnsi"/>
                <w:sz w:val="18"/>
                <w:szCs w:val="18"/>
                <w:lang w:val="mk-MK"/>
              </w:rPr>
            </w:pPr>
            <w:r>
              <w:rPr>
                <w:rFonts w:ascii="Arial Narrow" w:hAnsi="Arial Narrow"/>
                <w:sz w:val="18"/>
                <w:szCs w:val="18"/>
                <w:lang w:val="mk-MK"/>
              </w:rPr>
              <w:t>Светска Банка</w:t>
            </w:r>
          </w:p>
        </w:tc>
      </w:tr>
      <w:tr w:rsidR="004D2DBF" w:rsidRPr="00811BF9" w14:paraId="643AD32A" w14:textId="77777777" w:rsidTr="00EC29B2">
        <w:trPr>
          <w:trHeight w:val="300"/>
        </w:trPr>
        <w:tc>
          <w:tcPr>
            <w:tcW w:w="1838" w:type="dxa"/>
            <w:shd w:val="clear" w:color="auto" w:fill="auto"/>
            <w:noWrap/>
          </w:tcPr>
          <w:p w14:paraId="1DA6DA6D" w14:textId="77777777" w:rsidR="004D2DBF" w:rsidRPr="0032589F" w:rsidRDefault="004D2DBF" w:rsidP="00811BF9">
            <w:pPr>
              <w:spacing w:before="0" w:after="0"/>
              <w:contextualSpacing/>
              <w:rPr>
                <w:rFonts w:ascii="Arial Narrow" w:hAnsi="Arial Narrow"/>
                <w:sz w:val="18"/>
                <w:szCs w:val="18"/>
              </w:rPr>
            </w:pPr>
            <w:r w:rsidRPr="0032589F">
              <w:rPr>
                <w:rFonts w:ascii="Arial Narrow" w:hAnsi="Arial Narrow"/>
                <w:sz w:val="18"/>
                <w:szCs w:val="18"/>
              </w:rPr>
              <w:t>WHO</w:t>
            </w:r>
          </w:p>
        </w:tc>
        <w:tc>
          <w:tcPr>
            <w:tcW w:w="6237" w:type="dxa"/>
            <w:shd w:val="clear" w:color="auto" w:fill="auto"/>
            <w:noWrap/>
          </w:tcPr>
          <w:p w14:paraId="25165154" w14:textId="24985A3B" w:rsidR="004D2DBF" w:rsidRPr="00054B5F" w:rsidRDefault="00054B5F" w:rsidP="00811BF9">
            <w:pPr>
              <w:spacing w:before="0" w:after="0"/>
              <w:contextualSpacing/>
              <w:rPr>
                <w:rFonts w:ascii="Arial Narrow" w:hAnsi="Arial Narrow"/>
                <w:sz w:val="18"/>
                <w:szCs w:val="18"/>
                <w:lang w:val="mk-MK"/>
              </w:rPr>
            </w:pPr>
            <w:r>
              <w:rPr>
                <w:rFonts w:ascii="Arial Narrow" w:hAnsi="Arial Narrow"/>
                <w:sz w:val="18"/>
                <w:szCs w:val="18"/>
                <w:lang w:val="mk-MK"/>
              </w:rPr>
              <w:t>Светска здравствена организација</w:t>
            </w:r>
          </w:p>
        </w:tc>
      </w:tr>
    </w:tbl>
    <w:p w14:paraId="3FC3CF52" w14:textId="77777777" w:rsidR="00963FA1" w:rsidRPr="00325331" w:rsidRDefault="00963FA1" w:rsidP="00061A24">
      <w:pPr>
        <w:rPr>
          <w:rFonts w:ascii="Arial Narrow" w:hAnsi="Arial Narrow" w:cs="Arial"/>
        </w:rPr>
        <w:sectPr w:rsidR="00963FA1" w:rsidRPr="00325331" w:rsidSect="00CE7CAE">
          <w:pgSz w:w="11906" w:h="16838" w:code="9"/>
          <w:pgMar w:top="1440" w:right="1440" w:bottom="1440" w:left="1440" w:header="708" w:footer="708" w:gutter="0"/>
          <w:pgNumType w:start="0"/>
          <w:cols w:space="708"/>
          <w:titlePg/>
          <w:docGrid w:linePitch="360"/>
        </w:sectPr>
      </w:pPr>
    </w:p>
    <w:p w14:paraId="3DB90ACD" w14:textId="65446D81" w:rsidR="002E0F74" w:rsidRPr="00511E5E" w:rsidRDefault="00CE2667" w:rsidP="00132731">
      <w:pPr>
        <w:pStyle w:val="Heading1"/>
      </w:pPr>
      <w:bookmarkStart w:id="2" w:name="_Toc90455390"/>
      <w:r>
        <w:rPr>
          <w:lang w:val="mk-MK"/>
        </w:rPr>
        <w:lastRenderedPageBreak/>
        <w:t>ВОВЕД</w:t>
      </w:r>
      <w:bookmarkEnd w:id="2"/>
    </w:p>
    <w:p w14:paraId="53D7053D" w14:textId="71E2CF09" w:rsidR="00511E5E" w:rsidRPr="00511E5E" w:rsidRDefault="00511E5E" w:rsidP="00511E5E">
      <w:pPr>
        <w:rPr>
          <w:rFonts w:ascii="Arial Narrow" w:hAnsi="Arial Narrow" w:cstheme="minorHAnsi"/>
          <w:lang w:val="mk-MK"/>
        </w:rPr>
      </w:pPr>
      <w:r w:rsidRPr="002F0E3A">
        <w:rPr>
          <w:rFonts w:ascii="Arial Narrow" w:hAnsi="Arial Narrow" w:cstheme="minorHAnsi"/>
          <w:lang w:val="mk-MK"/>
        </w:rPr>
        <w:t>Транспортниот сектор во Република Северна Македонија се одликува со лоша состојба на локалната патна мрежа,</w:t>
      </w:r>
      <w:r w:rsidR="009B4861">
        <w:rPr>
          <w:rFonts w:ascii="Arial Narrow" w:hAnsi="Arial Narrow" w:cstheme="minorHAnsi"/>
          <w:lang w:val="mk-MK"/>
        </w:rPr>
        <w:t xml:space="preserve"> </w:t>
      </w:r>
      <w:r w:rsidRPr="002F0E3A">
        <w:rPr>
          <w:rFonts w:ascii="Arial Narrow" w:hAnsi="Arial Narrow" w:cstheme="minorHAnsi"/>
          <w:lang w:val="mk-MK"/>
        </w:rPr>
        <w:t xml:space="preserve">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2F0E3A">
        <w:rPr>
          <w:rStyle w:val="tlid-translation"/>
          <w:rFonts w:ascii="Arial Narrow" w:eastAsiaTheme="majorEastAsia" w:hAnsi="Arial Narrow"/>
          <w:lang w:val="mk-MK"/>
        </w:rPr>
        <w:t>социјални</w:t>
      </w:r>
      <w:r w:rsidRPr="002F0E3A">
        <w:rPr>
          <w:rFonts w:ascii="Arial Narrow" w:hAnsi="Arial Narrow" w:cstheme="minorHAnsi"/>
          <w:lang w:val="mk-MK"/>
        </w:rPr>
        <w:t xml:space="preserve"> проблеми.</w:t>
      </w:r>
    </w:p>
    <w:p w14:paraId="1A19E702" w14:textId="34CB5A4A" w:rsidR="00511E5E" w:rsidRPr="00511E5E" w:rsidRDefault="00511E5E" w:rsidP="00511E5E">
      <w:pPr>
        <w:widowControl w:val="0"/>
        <w:ind w:right="-20"/>
        <w:rPr>
          <w:rFonts w:ascii="Arial Narrow" w:hAnsi="Arial Narrow" w:cstheme="minorHAnsi"/>
          <w:lang w:val="mk-MK"/>
        </w:rPr>
      </w:pPr>
      <w:r w:rsidRPr="002F0E3A">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Изградба, пешачки патеки, улично осветлување, одводнување и градење капацитет на општинскиот персонал. </w:t>
      </w:r>
      <w:r>
        <w:rPr>
          <w:rFonts w:ascii="Arial Narrow" w:hAnsi="Arial Narrow" w:cstheme="minorHAnsi"/>
          <w:lang w:val="mk-MK"/>
        </w:rPr>
        <w:t xml:space="preserve"> </w:t>
      </w:r>
    </w:p>
    <w:p w14:paraId="6A810CB7" w14:textId="5FBC8BCF" w:rsidR="00511E5E" w:rsidRPr="00511E5E" w:rsidRDefault="00511E5E" w:rsidP="00132731">
      <w:pPr>
        <w:rPr>
          <w:rFonts w:ascii="Arial Narrow" w:hAnsi="Arial Narrow" w:cstheme="minorHAnsi"/>
          <w:lang w:val="mk-MK"/>
        </w:rPr>
      </w:pPr>
      <w:r w:rsidRPr="002F0E3A">
        <w:rPr>
          <w:rFonts w:ascii="Arial Narrow" w:hAnsi="Arial Narrow" w:cstheme="minorHAnsi"/>
          <w:lang w:val="mk-MK"/>
        </w:rPr>
        <w:t>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Доколку издаденото Мислење на МЖСПП е позитивно треба да се подготви Елаборат за заштита на животна средина.</w:t>
      </w:r>
      <w:r>
        <w:rPr>
          <w:rFonts w:ascii="Arial Narrow" w:hAnsi="Arial Narrow" w:cstheme="minorHAnsi"/>
          <w:lang w:val="mk-MK"/>
        </w:rPr>
        <w:t xml:space="preserve"> </w:t>
      </w:r>
    </w:p>
    <w:p w14:paraId="7CCBE48A" w14:textId="0280C997" w:rsidR="007E3595" w:rsidRPr="00376421" w:rsidRDefault="007E3595" w:rsidP="00132731">
      <w:pPr>
        <w:rPr>
          <w:rFonts w:ascii="Arial Narrow" w:hAnsi="Arial Narrow" w:cstheme="minorHAnsi"/>
          <w:lang w:val="mk-MK"/>
        </w:rPr>
      </w:pPr>
      <w:r w:rsidRPr="002F0E3A">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Правилникот за формата и содржина на Елаборатот за заштита на животната средина во согласност со видовите 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r>
        <w:rPr>
          <w:rFonts w:ascii="Arial Narrow" w:hAnsi="Arial Narrow" w:cstheme="minorHAnsi"/>
          <w:lang w:val="mk-MK"/>
        </w:rPr>
        <w:t xml:space="preserve"> </w:t>
      </w:r>
      <w:bookmarkStart w:id="3" w:name="_Hlk47188136"/>
      <w:r w:rsidR="00376421" w:rsidRPr="002F0E3A">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bookmarkEnd w:id="3"/>
    </w:p>
    <w:p w14:paraId="0FB6E388" w14:textId="451DCB19" w:rsidR="00376421" w:rsidRPr="00797D0A" w:rsidRDefault="00376421" w:rsidP="00132731">
      <w:pPr>
        <w:rPr>
          <w:rFonts w:ascii="Arial Narrow" w:hAnsi="Arial Narrow" w:cstheme="minorHAnsi"/>
          <w:lang w:val="mk-MK"/>
        </w:rPr>
      </w:pPr>
      <w:r w:rsidRPr="00376421">
        <w:rPr>
          <w:rFonts w:ascii="Arial Narrow" w:hAnsi="Arial Narrow" w:cstheme="minorHAnsi"/>
          <w:lang w:val="mk-MK"/>
        </w:rPr>
        <w:t>Бидејќи проектот „Проект за надградба на локален пат од с</w:t>
      </w:r>
      <w:r w:rsidR="00054B5F">
        <w:rPr>
          <w:rFonts w:ascii="Arial Narrow" w:hAnsi="Arial Narrow" w:cstheme="minorHAnsi"/>
          <w:lang w:val="mk-MK"/>
        </w:rPr>
        <w:t xml:space="preserve"> </w:t>
      </w:r>
      <w:r w:rsidRPr="00376421">
        <w:rPr>
          <w:rFonts w:ascii="Arial Narrow" w:hAnsi="Arial Narrow" w:cstheme="minorHAnsi"/>
          <w:lang w:val="mk-MK"/>
        </w:rPr>
        <w:t>.Долно Свиларе до с.</w:t>
      </w:r>
      <w:r w:rsidR="00054B5F">
        <w:rPr>
          <w:rFonts w:ascii="Arial Narrow" w:hAnsi="Arial Narrow" w:cstheme="minorHAnsi"/>
          <w:lang w:val="mk-MK"/>
        </w:rPr>
        <w:t xml:space="preserve"> </w:t>
      </w:r>
      <w:r w:rsidRPr="00376421">
        <w:rPr>
          <w:rFonts w:ascii="Arial Narrow" w:hAnsi="Arial Narrow" w:cstheme="minorHAnsi"/>
          <w:lang w:val="mk-MK"/>
        </w:rPr>
        <w:t xml:space="preserve">Горно Свиларе во општина Сарај“ во согласност со националното законодавство спаѓа во </w:t>
      </w:r>
      <w:r>
        <w:rPr>
          <w:rFonts w:ascii="Arial Narrow" w:hAnsi="Arial Narrow" w:cstheme="minorHAnsi"/>
          <w:lang w:val="mk-MK"/>
        </w:rPr>
        <w:t>Поглавје</w:t>
      </w:r>
      <w:r w:rsidRPr="00376421">
        <w:rPr>
          <w:rFonts w:ascii="Arial Narrow" w:hAnsi="Arial Narrow" w:cstheme="minorHAnsi"/>
          <w:lang w:val="mk-MK"/>
        </w:rPr>
        <w:t xml:space="preserve"> X – Инфраструктурни проекти, точка 1 Надградба на локални патишта, </w:t>
      </w:r>
      <w:r w:rsidR="006C6811">
        <w:rPr>
          <w:rFonts w:ascii="Arial Narrow" w:hAnsi="Arial Narrow" w:cstheme="minorHAnsi"/>
          <w:lang w:val="mk-MK"/>
        </w:rPr>
        <w:t>Елаборат за животна средина</w:t>
      </w:r>
      <w:r w:rsidRPr="00376421">
        <w:rPr>
          <w:rFonts w:ascii="Arial Narrow" w:hAnsi="Arial Narrow" w:cstheme="minorHAnsi"/>
          <w:lang w:val="mk-MK"/>
        </w:rPr>
        <w:t xml:space="preserve"> за под</w:t>
      </w:r>
      <w:r>
        <w:rPr>
          <w:rFonts w:ascii="Arial Narrow" w:hAnsi="Arial Narrow" w:cstheme="minorHAnsi"/>
          <w:lang w:val="mk-MK"/>
        </w:rPr>
        <w:t>-</w:t>
      </w:r>
      <w:r w:rsidRPr="00376421">
        <w:rPr>
          <w:rFonts w:ascii="Arial Narrow" w:hAnsi="Arial Narrow" w:cstheme="minorHAnsi"/>
          <w:lang w:val="mk-MK"/>
        </w:rPr>
        <w:t>проект</w:t>
      </w:r>
      <w:r w:rsidR="006C6811">
        <w:rPr>
          <w:rFonts w:ascii="Arial Narrow" w:hAnsi="Arial Narrow" w:cstheme="minorHAnsi"/>
          <w:lang w:val="mk-MK"/>
        </w:rPr>
        <w:t>от</w:t>
      </w:r>
      <w:r w:rsidRPr="00376421">
        <w:rPr>
          <w:rFonts w:ascii="Arial Narrow" w:hAnsi="Arial Narrow" w:cstheme="minorHAnsi"/>
          <w:lang w:val="mk-MK"/>
        </w:rPr>
        <w:t xml:space="preserve"> е изготвен во </w:t>
      </w:r>
      <w:r w:rsidR="006C6811" w:rsidRPr="006C6811">
        <w:rPr>
          <w:rFonts w:ascii="Arial Narrow" w:hAnsi="Arial Narrow" w:cstheme="minorHAnsi"/>
          <w:highlight w:val="cyan"/>
        </w:rPr>
        <w:t>XXX</w:t>
      </w:r>
      <w:r w:rsidR="006C6811">
        <w:rPr>
          <w:rFonts w:ascii="Arial Narrow" w:hAnsi="Arial Narrow" w:cstheme="minorHAnsi"/>
        </w:rPr>
        <w:t xml:space="preserve"> </w:t>
      </w:r>
      <w:r w:rsidRPr="00376421">
        <w:rPr>
          <w:rFonts w:ascii="Arial Narrow" w:hAnsi="Arial Narrow" w:cstheme="minorHAnsi"/>
          <w:lang w:val="mk-MK"/>
        </w:rPr>
        <w:t xml:space="preserve">година. </w:t>
      </w:r>
      <w:r w:rsidR="006C6811" w:rsidRPr="006C6811">
        <w:rPr>
          <w:rFonts w:ascii="Arial Narrow" w:hAnsi="Arial Narrow" w:cstheme="minorHAnsi"/>
          <w:lang w:val="mk-MK"/>
        </w:rPr>
        <w:t xml:space="preserve">Елаборат за животна средина </w:t>
      </w:r>
      <w:r w:rsidRPr="00376421">
        <w:rPr>
          <w:rFonts w:ascii="Arial Narrow" w:hAnsi="Arial Narrow" w:cstheme="minorHAnsi"/>
          <w:lang w:val="mk-MK"/>
        </w:rPr>
        <w:t>за надградба на локалниот пат го одобри градоначалникот на општина Сарај со донесени Решенија</w:t>
      </w:r>
      <w:r w:rsidR="00797D0A" w:rsidRPr="00797D0A">
        <w:t xml:space="preserve"> </w:t>
      </w:r>
      <w:r w:rsidR="00797D0A" w:rsidRPr="00797D0A">
        <w:rPr>
          <w:rFonts w:ascii="Arial Narrow" w:hAnsi="Arial Narrow" w:cstheme="minorHAnsi"/>
          <w:highlight w:val="cyan"/>
          <w:lang w:val="mk-MK"/>
        </w:rPr>
        <w:t>XXXXXXXXXXX – will be attached!</w:t>
      </w:r>
    </w:p>
    <w:p w14:paraId="4DCB2575" w14:textId="1C37A9F5" w:rsidR="00797D0A" w:rsidRPr="00797D0A" w:rsidRDefault="00797D0A" w:rsidP="00132731">
      <w:pPr>
        <w:rPr>
          <w:rFonts w:ascii="Arial Narrow" w:hAnsi="Arial Narrow"/>
          <w:lang w:val="mk-MK"/>
        </w:rPr>
      </w:pPr>
      <w:r w:rsidRPr="002F0E3A">
        <w:rPr>
          <w:rFonts w:ascii="Arial Narrow" w:hAnsi="Arial Narrow" w:cstheme="minorHAnsi"/>
          <w:lang w:val="mk-MK"/>
        </w:rPr>
        <w:t xml:space="preserve">Општина </w:t>
      </w:r>
      <w:r>
        <w:rPr>
          <w:rFonts w:ascii="Arial Narrow" w:hAnsi="Arial Narrow" w:cstheme="minorHAnsi"/>
          <w:lang w:val="mk-MK"/>
        </w:rPr>
        <w:t>Сарај</w:t>
      </w:r>
      <w:r w:rsidRPr="002F0E3A">
        <w:rPr>
          <w:rFonts w:ascii="Arial Narrow" w:hAnsi="Arial Narrow" w:cstheme="minorHAnsi"/>
          <w:lang w:val="mk-MK"/>
        </w:rPr>
        <w:t xml:space="preserve"> по подготовката 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Pr="002F0E3A">
        <w:rPr>
          <w:rFonts w:ascii="Arial Narrow" w:hAnsi="Arial Narrow"/>
          <w:lang w:val="mk-MK"/>
        </w:rPr>
        <w:t xml:space="preserve"> </w:t>
      </w:r>
    </w:p>
    <w:p w14:paraId="58882BD3" w14:textId="3CC02A49" w:rsidR="00797D0A" w:rsidRDefault="00797D0A" w:rsidP="00132731">
      <w:pPr>
        <w:rPr>
          <w:rFonts w:ascii="Arial Narrow" w:hAnsi="Arial Narrow" w:cs="Arial"/>
        </w:rPr>
      </w:pPr>
      <w:r w:rsidRPr="00797D0A">
        <w:rPr>
          <w:rFonts w:ascii="Arial Narrow" w:hAnsi="Arial Narrow" w:cs="Arial"/>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p w14:paraId="17203F83" w14:textId="5D71CC11" w:rsidR="00797D0A" w:rsidRPr="00421DB5" w:rsidRDefault="006E3DF5" w:rsidP="00BD7033">
      <w:pPr>
        <w:rPr>
          <w:rFonts w:ascii="Arial Narrow" w:hAnsi="Arial Narrow" w:cs="Arial"/>
          <w:lang w:val="mk-MK"/>
        </w:rPr>
      </w:pPr>
      <w:r w:rsidRPr="002F0E3A">
        <w:rPr>
          <w:rFonts w:ascii="Arial Narrow" w:hAnsi="Arial Narrow" w:cstheme="minorHAnsi"/>
          <w:lang w:val="mk-MK"/>
        </w:rPr>
        <w:lastRenderedPageBreak/>
        <w:t xml:space="preserve">Под-проектот </w:t>
      </w:r>
      <w:r w:rsidR="00BD7033">
        <w:rPr>
          <w:rFonts w:ascii="Arial Narrow" w:hAnsi="Arial Narrow" w:cstheme="minorHAnsi"/>
          <w:lang w:val="mk-MK"/>
        </w:rPr>
        <w:t xml:space="preserve"> Надградба за локален пат од С. Долно Свиларе до с. Горно Свиларе </w:t>
      </w:r>
      <w:r w:rsidRPr="002F0E3A">
        <w:rPr>
          <w:rFonts w:ascii="Arial Narrow" w:hAnsi="Arial Narrow" w:cstheme="minorHAnsi"/>
          <w:lang w:val="mk-MK"/>
        </w:rPr>
        <w:t xml:space="preserve">има за цел да ја подобри патната инфраструктура со цел да обезбеди подобро поврзување на </w:t>
      </w:r>
      <w:r>
        <w:rPr>
          <w:rFonts w:ascii="Arial Narrow" w:hAnsi="Arial Narrow" w:cstheme="minorHAnsi"/>
          <w:lang w:val="mk-MK"/>
        </w:rPr>
        <w:t>населбите</w:t>
      </w:r>
      <w:r w:rsidR="00BD7033">
        <w:rPr>
          <w:rFonts w:ascii="Arial Narrow" w:hAnsi="Arial Narrow" w:cstheme="minorHAnsi"/>
          <w:lang w:val="mk-MK"/>
        </w:rPr>
        <w:t xml:space="preserve"> Долно Свиларе и Горно Свиларе во</w:t>
      </w:r>
      <w:r w:rsidRPr="002F0E3A">
        <w:rPr>
          <w:rFonts w:ascii="Arial Narrow" w:hAnsi="Arial Narrow" w:cstheme="minorHAnsi"/>
          <w:lang w:val="mk-MK"/>
        </w:rPr>
        <w:t xml:space="preserve"> Општина </w:t>
      </w:r>
      <w:r w:rsidR="00BD7033">
        <w:rPr>
          <w:rFonts w:ascii="Arial Narrow" w:hAnsi="Arial Narrow" w:cstheme="minorHAnsi"/>
          <w:lang w:val="mk-MK"/>
        </w:rPr>
        <w:t>Сарај и за подобра конекција со соседните населби во рамките на Општината</w:t>
      </w:r>
      <w:r w:rsidRPr="002F0E3A">
        <w:rPr>
          <w:rFonts w:ascii="Arial Narrow" w:hAnsi="Arial Narrow" w:cstheme="minorHAnsi"/>
          <w:lang w:val="mk-MK"/>
        </w:rPr>
        <w:t xml:space="preserve">. </w:t>
      </w:r>
    </w:p>
    <w:p w14:paraId="50CF8D54" w14:textId="321A9A70" w:rsidR="00BD7033" w:rsidRPr="00001DF9" w:rsidRDefault="00DE4576" w:rsidP="00591EBF">
      <w:pPr>
        <w:rPr>
          <w:rFonts w:ascii="Arial Narrow" w:hAnsi="Arial Narrow" w:cs="Arial"/>
          <w:lang w:val="mk-MK"/>
        </w:rPr>
      </w:pPr>
      <w:r>
        <w:rPr>
          <w:rFonts w:ascii="Arial Narrow" w:hAnsi="Arial Narrow" w:cs="Arial"/>
          <w:lang w:val="mk-MK"/>
        </w:rPr>
        <w:t>Проектн</w:t>
      </w:r>
      <w:r w:rsidR="00001DF9">
        <w:rPr>
          <w:rFonts w:ascii="Arial Narrow" w:hAnsi="Arial Narrow" w:cs="Arial"/>
          <w:lang w:val="mk-MK"/>
        </w:rPr>
        <w:t xml:space="preserve">ата локација за надградба на локален пат од с. Долно Свиларе до </w:t>
      </w:r>
      <w:r w:rsidR="006C6811">
        <w:rPr>
          <w:rFonts w:ascii="Arial Narrow" w:hAnsi="Arial Narrow" w:cs="Arial"/>
          <w:lang w:val="mk-MK"/>
        </w:rPr>
        <w:t>с</w:t>
      </w:r>
      <w:r w:rsidR="00001DF9">
        <w:rPr>
          <w:rFonts w:ascii="Arial Narrow" w:hAnsi="Arial Narrow" w:cs="Arial"/>
          <w:lang w:val="mk-MK"/>
        </w:rPr>
        <w:t xml:space="preserve">. Горно Свиларе се наоѓа во Општина Сарај која е дел од Град Скопје. Вкупна должина на локалната улица е 2.209,94 </w:t>
      </w:r>
      <w:r w:rsidR="00001DF9">
        <w:rPr>
          <w:rFonts w:ascii="Arial Narrow" w:hAnsi="Arial Narrow" w:cs="Arial"/>
        </w:rPr>
        <w:t>m</w:t>
      </w:r>
      <w:r w:rsidR="00001DF9">
        <w:rPr>
          <w:rFonts w:ascii="Arial Narrow" w:hAnsi="Arial Narrow" w:cs="Arial"/>
          <w:lang w:val="mk-MK"/>
        </w:rPr>
        <w:t xml:space="preserve">, со крак 1 со вкупна должина од 286,55 </w:t>
      </w:r>
      <w:r w:rsidR="00001DF9">
        <w:rPr>
          <w:rFonts w:ascii="Arial Narrow" w:hAnsi="Arial Narrow" w:cs="Arial"/>
        </w:rPr>
        <w:t>m</w:t>
      </w:r>
      <w:r w:rsidR="00001DF9">
        <w:rPr>
          <w:rFonts w:ascii="Arial Narrow" w:hAnsi="Arial Narrow" w:cs="Arial"/>
          <w:lang w:val="mk-MK"/>
        </w:rPr>
        <w:t xml:space="preserve"> и крак 2 со вкупна должина од 449,04 </w:t>
      </w:r>
      <w:r w:rsidR="00001DF9">
        <w:rPr>
          <w:rFonts w:ascii="Arial Narrow" w:hAnsi="Arial Narrow" w:cs="Arial"/>
        </w:rPr>
        <w:t>m</w:t>
      </w:r>
      <w:r w:rsidR="00001DF9">
        <w:rPr>
          <w:rFonts w:ascii="Arial Narrow" w:hAnsi="Arial Narrow" w:cs="Arial"/>
          <w:lang w:val="mk-MK"/>
        </w:rPr>
        <w:t xml:space="preserve"> кој е еднакво на 2.945,53</w:t>
      </w:r>
      <w:r w:rsidR="00001DF9">
        <w:rPr>
          <w:rFonts w:ascii="Arial Narrow" w:hAnsi="Arial Narrow" w:cs="Arial"/>
        </w:rPr>
        <w:t xml:space="preserve"> m.</w:t>
      </w:r>
    </w:p>
    <w:p w14:paraId="3923FD26" w14:textId="4B400B8F" w:rsidR="00001DF9" w:rsidRPr="003A7C26" w:rsidRDefault="003A7C26" w:rsidP="00591EBF">
      <w:pPr>
        <w:rPr>
          <w:rFonts w:ascii="Arial Narrow" w:hAnsi="Arial Narrow" w:cs="Arial"/>
          <w:lang w:val="mk-MK"/>
        </w:rPr>
      </w:pPr>
      <w:r>
        <w:rPr>
          <w:rFonts w:ascii="Arial Narrow" w:hAnsi="Arial Narrow" w:cs="Arial"/>
          <w:lang w:val="mk-MK"/>
        </w:rPr>
        <w:t>Главните под-проектни активности вклучуваат</w:t>
      </w:r>
      <w:r>
        <w:rPr>
          <w:rFonts w:ascii="Arial Narrow" w:hAnsi="Arial Narrow" w:cs="Arial"/>
        </w:rPr>
        <w:t>:</w:t>
      </w:r>
      <w:r>
        <w:rPr>
          <w:rFonts w:ascii="Arial Narrow" w:hAnsi="Arial Narrow" w:cs="Arial"/>
          <w:lang w:val="mk-MK"/>
        </w:rPr>
        <w:t xml:space="preserve"> обележување и обезбедување на трасата, рушење и стругање на постојаната коловозна конструкција, ископ на земјениот материјал и вградување на нов тампонски слој и БНХС 16.</w:t>
      </w:r>
    </w:p>
    <w:p w14:paraId="43DAE2D1" w14:textId="3F1EE099" w:rsidR="003A7C26" w:rsidRPr="002F0E3A" w:rsidRDefault="003A7C26" w:rsidP="003A7C26">
      <w:pPr>
        <w:rPr>
          <w:rFonts w:ascii="Arial Narrow" w:hAnsi="Arial Narrow" w:cstheme="minorHAnsi"/>
          <w:lang w:val="mk-MK"/>
        </w:rPr>
      </w:pPr>
      <w:r w:rsidRPr="00054B5F">
        <w:rPr>
          <w:rFonts w:ascii="Arial Narrow" w:hAnsi="Arial Narrow" w:cs="Arial"/>
          <w:lang w:val="mk-MK"/>
        </w:rPr>
        <w:t>Имајќи ја во предвид природата на проектните активности, техничките спецификации, големината на патот, локацијата на активностите за надградбата на патот, големината како и спецификите на потенцијалните влијанија врз животната средина при изведувањето на проектните активности на</w:t>
      </w:r>
      <w:r w:rsidR="00791A01" w:rsidRPr="00054B5F">
        <w:rPr>
          <w:rFonts w:ascii="Arial Narrow" w:hAnsi="Arial Narrow" w:cs="Arial"/>
          <w:lang w:val="mk-MK"/>
        </w:rPr>
        <w:t xml:space="preserve"> надградба на</w:t>
      </w:r>
      <w:r w:rsidRPr="00054B5F">
        <w:rPr>
          <w:rFonts w:ascii="Arial Narrow" w:hAnsi="Arial Narrow" w:cs="Arial"/>
          <w:lang w:val="mk-MK"/>
        </w:rPr>
        <w:t xml:space="preserve"> локален пат</w:t>
      </w:r>
      <w:r>
        <w:rPr>
          <w:rFonts w:ascii="Arial Narrow" w:hAnsi="Arial Narrow" w:cstheme="minorHAnsi"/>
          <w:lang w:val="mk-MK"/>
        </w:rPr>
        <w:t xml:space="preserve"> </w:t>
      </w:r>
      <w:r w:rsidR="00791A01">
        <w:rPr>
          <w:rFonts w:ascii="Arial Narrow" w:hAnsi="Arial Narrow" w:cstheme="minorHAnsi"/>
          <w:b/>
          <w:i/>
          <w:lang w:val="mk-MK"/>
        </w:rPr>
        <w:t>„Проект за надградба на локален пат од с. Долно Свиларе до с. Го</w:t>
      </w:r>
      <w:r w:rsidR="007456CC">
        <w:rPr>
          <w:rFonts w:ascii="Arial Narrow" w:hAnsi="Arial Narrow" w:cstheme="minorHAnsi"/>
          <w:b/>
          <w:i/>
          <w:lang w:val="mk-MK"/>
        </w:rPr>
        <w:t>р</w:t>
      </w:r>
      <w:r w:rsidR="00791A01">
        <w:rPr>
          <w:rFonts w:ascii="Arial Narrow" w:hAnsi="Arial Narrow" w:cstheme="minorHAnsi"/>
          <w:b/>
          <w:i/>
          <w:lang w:val="mk-MK"/>
        </w:rPr>
        <w:t xml:space="preserve">но Свиларе во Општина Сарај“ </w:t>
      </w:r>
      <w:r w:rsidRPr="002F0E3A">
        <w:rPr>
          <w:rFonts w:ascii="Arial Narrow" w:hAnsi="Arial Narrow" w:cstheme="minorHAnsi"/>
          <w:b/>
          <w:i/>
          <w:lang w:val="mk-MK"/>
        </w:rPr>
        <w:t xml:space="preserve"> е класифициран како проект со значителни ризици, за што потребна е подготовка на План за управување со животната средина и социјалните аспекти (ПУЖССА) според социјално- еколошките стандарди на Светска банка</w:t>
      </w:r>
      <w:r w:rsidRPr="002F0E3A">
        <w:rPr>
          <w:rFonts w:ascii="Arial Narrow" w:hAnsi="Arial Narrow" w:cstheme="minorHAnsi"/>
          <w:lang w:val="mk-MK"/>
        </w:rPr>
        <w:t>.</w:t>
      </w:r>
    </w:p>
    <w:p w14:paraId="3EEA76C3" w14:textId="77777777" w:rsidR="003A7C26" w:rsidRDefault="003A7C26" w:rsidP="00132731">
      <w:pPr>
        <w:rPr>
          <w:rFonts w:ascii="Arial Narrow" w:hAnsi="Arial Narrow" w:cs="Arial"/>
          <w:b/>
          <w:i/>
        </w:rPr>
      </w:pPr>
    </w:p>
    <w:p w14:paraId="4B425478" w14:textId="1F1F1561" w:rsidR="00AD779C" w:rsidRDefault="00AD779C" w:rsidP="00132731">
      <w:pPr>
        <w:rPr>
          <w:rFonts w:ascii="Arial Narrow" w:hAnsi="Arial Narrow" w:cs="Arial"/>
          <w:b/>
          <w:i/>
        </w:rPr>
      </w:pPr>
      <w:r>
        <w:rPr>
          <w:rFonts w:ascii="Arial Narrow" w:hAnsi="Arial Narrow" w:cs="Arial"/>
          <w:b/>
          <w:i/>
        </w:rPr>
        <w:br w:type="page"/>
      </w:r>
    </w:p>
    <w:p w14:paraId="2393048A" w14:textId="71BE13EF" w:rsidR="00143537" w:rsidRDefault="00791A01" w:rsidP="00263478">
      <w:pPr>
        <w:pStyle w:val="Heading1"/>
      </w:pPr>
      <w:bookmarkStart w:id="4" w:name="_Toc90455391"/>
      <w:r>
        <w:rPr>
          <w:lang w:val="mk-MK"/>
        </w:rPr>
        <w:lastRenderedPageBreak/>
        <w:t>ОПИС НА ПРОЕКТОТ</w:t>
      </w:r>
      <w:bookmarkEnd w:id="4"/>
    </w:p>
    <w:p w14:paraId="5BFF156C" w14:textId="3F61D241" w:rsidR="00791A01" w:rsidRPr="00001DF9" w:rsidRDefault="00791A01" w:rsidP="00791A01">
      <w:pPr>
        <w:rPr>
          <w:rFonts w:ascii="Arial Narrow" w:hAnsi="Arial Narrow" w:cs="Arial"/>
          <w:lang w:val="mk-MK"/>
        </w:rPr>
      </w:pPr>
      <w:r>
        <w:rPr>
          <w:rFonts w:ascii="Arial Narrow" w:hAnsi="Arial Narrow" w:cs="Arial"/>
          <w:lang w:val="mk-MK"/>
        </w:rPr>
        <w:t>Проектната локација за надградба на локален пат од с. Долно Свиларе до . Горно Свиларе е со в</w:t>
      </w:r>
      <w:r w:rsidRPr="00791A01">
        <w:rPr>
          <w:rFonts w:ascii="Arial Narrow" w:hAnsi="Arial Narrow" w:cs="Arial"/>
          <w:lang w:val="mk-MK"/>
        </w:rPr>
        <w:t xml:space="preserve">купна должина </w:t>
      </w:r>
      <w:r w:rsidR="00DF560E">
        <w:rPr>
          <w:rFonts w:ascii="Arial Narrow" w:hAnsi="Arial Narrow" w:cs="Arial"/>
          <w:lang w:val="mk-MK"/>
        </w:rPr>
        <w:t>од</w:t>
      </w:r>
      <w:r w:rsidRPr="00791A01">
        <w:rPr>
          <w:rFonts w:ascii="Arial Narrow" w:hAnsi="Arial Narrow" w:cs="Arial"/>
          <w:lang w:val="mk-MK"/>
        </w:rPr>
        <w:t xml:space="preserve"> 2.209,94 m,</w:t>
      </w:r>
      <w:r w:rsidR="00DF560E">
        <w:rPr>
          <w:rFonts w:ascii="Arial Narrow" w:hAnsi="Arial Narrow" w:cs="Arial"/>
          <w:lang w:val="mk-MK"/>
        </w:rPr>
        <w:t xml:space="preserve"> </w:t>
      </w:r>
      <w:r w:rsidRPr="00791A01">
        <w:rPr>
          <w:rFonts w:ascii="Arial Narrow" w:hAnsi="Arial Narrow" w:cs="Arial"/>
          <w:lang w:val="mk-MK"/>
        </w:rPr>
        <w:t>крак 1 со вкупна должина од 286,55 m и крак 2 со вкупна должина од 449,04 m кој е еднакво на 2.945,53 m.</w:t>
      </w:r>
      <w:r>
        <w:rPr>
          <w:rFonts w:ascii="Arial Narrow" w:hAnsi="Arial Narrow" w:cs="Arial"/>
          <w:lang w:val="mk-MK"/>
        </w:rPr>
        <w:t xml:space="preserve"> Патот се наоѓа во Општина Сарај која е дел од Град Скопје. </w:t>
      </w:r>
    </w:p>
    <w:p w14:paraId="5B279C4A" w14:textId="77777777" w:rsidR="00791A01" w:rsidRPr="00AF02C4" w:rsidRDefault="00791A01" w:rsidP="00E124D0">
      <w:pPr>
        <w:rPr>
          <w:rFonts w:ascii="Arial Narrow" w:hAnsi="Arial Narrow" w:cs="Arial"/>
        </w:rPr>
      </w:pPr>
    </w:p>
    <w:p w14:paraId="016FE2F0" w14:textId="69E36DF9" w:rsidR="00AF02C4" w:rsidRDefault="00B60ACC" w:rsidP="00AF02C4">
      <w:pPr>
        <w:pStyle w:val="Heading2"/>
        <w:rPr>
          <w:rFonts w:ascii="Arial Narrow" w:hAnsi="Arial Narrow" w:cs="Arial"/>
          <w:sz w:val="22"/>
          <w:szCs w:val="22"/>
        </w:rPr>
      </w:pPr>
      <w:bookmarkStart w:id="5" w:name="_Toc90455392"/>
      <w:r>
        <w:rPr>
          <w:rFonts w:ascii="Arial Narrow" w:hAnsi="Arial Narrow" w:cs="Arial"/>
          <w:sz w:val="22"/>
          <w:szCs w:val="22"/>
          <w:lang w:val="mk-MK"/>
        </w:rPr>
        <w:t>Макро локација на проектот</w:t>
      </w:r>
      <w:bookmarkEnd w:id="5"/>
    </w:p>
    <w:p w14:paraId="52317C2F" w14:textId="4FA1F4B5" w:rsidR="00B60ACC" w:rsidRPr="00E74F92" w:rsidRDefault="00B60ACC" w:rsidP="004756C5">
      <w:pPr>
        <w:rPr>
          <w:rFonts w:ascii="Arial Narrow" w:hAnsi="Arial Narrow"/>
        </w:rPr>
      </w:pPr>
      <w:r>
        <w:rPr>
          <w:rFonts w:ascii="Arial Narrow" w:hAnsi="Arial Narrow"/>
        </w:rPr>
        <w:t xml:space="preserve">Општина </w:t>
      </w:r>
      <w:r>
        <w:rPr>
          <w:rFonts w:ascii="Arial Narrow" w:hAnsi="Arial Narrow"/>
          <w:lang w:val="mk-MK"/>
        </w:rPr>
        <w:t>Сарај</w:t>
      </w:r>
      <w:r>
        <w:rPr>
          <w:rFonts w:ascii="Arial Narrow" w:hAnsi="Arial Narrow"/>
        </w:rPr>
        <w:t xml:space="preserve"> </w:t>
      </w:r>
      <w:r w:rsidR="007456CC">
        <w:rPr>
          <w:rFonts w:ascii="Arial Narrow" w:hAnsi="Arial Narrow"/>
          <w:lang w:val="mk-MK"/>
        </w:rPr>
        <w:t>се наоѓа</w:t>
      </w:r>
      <w:r>
        <w:rPr>
          <w:rFonts w:ascii="Arial Narrow" w:hAnsi="Arial Narrow"/>
        </w:rPr>
        <w:t xml:space="preserve"> во северниот дел на Република</w:t>
      </w:r>
      <w:r>
        <w:rPr>
          <w:rFonts w:ascii="Arial Narrow" w:hAnsi="Arial Narrow"/>
          <w:lang w:val="mk-MK"/>
        </w:rPr>
        <w:t xml:space="preserve"> Северна</w:t>
      </w:r>
      <w:r>
        <w:rPr>
          <w:rFonts w:ascii="Arial Narrow" w:hAnsi="Arial Narrow"/>
        </w:rPr>
        <w:t xml:space="preserve"> Македонија,</w:t>
      </w:r>
      <w:r w:rsidR="007456CC">
        <w:rPr>
          <w:rFonts w:ascii="Arial Narrow" w:hAnsi="Arial Narrow"/>
          <w:lang w:val="mk-MK"/>
        </w:rPr>
        <w:t xml:space="preserve"> и е </w:t>
      </w:r>
      <w:r>
        <w:rPr>
          <w:rFonts w:ascii="Arial Narrow" w:hAnsi="Arial Narrow"/>
        </w:rPr>
        <w:t xml:space="preserve">сместена во крајниот </w:t>
      </w:r>
      <w:r>
        <w:rPr>
          <w:rFonts w:ascii="Arial Narrow" w:hAnsi="Arial Narrow"/>
          <w:lang w:val="mk-MK"/>
        </w:rPr>
        <w:t>западен</w:t>
      </w:r>
      <w:r>
        <w:rPr>
          <w:rFonts w:ascii="Arial Narrow" w:hAnsi="Arial Narrow"/>
        </w:rPr>
        <w:t xml:space="preserve"> дел на Скопската Котлина</w:t>
      </w:r>
      <w:r>
        <w:rPr>
          <w:rFonts w:ascii="Arial Narrow" w:hAnsi="Arial Narrow"/>
          <w:lang w:val="mk-MK"/>
        </w:rPr>
        <w:t>. Преставува една од десетте општини кои припаѓаат на агломерација на Градот Скопје</w:t>
      </w:r>
      <w:r>
        <w:rPr>
          <w:rFonts w:ascii="Arial Narrow" w:hAnsi="Arial Narrow"/>
        </w:rPr>
        <w:t>.</w:t>
      </w:r>
      <w:r>
        <w:rPr>
          <w:rFonts w:ascii="Arial Narrow" w:hAnsi="Arial Narrow"/>
          <w:lang w:val="mk-MK"/>
        </w:rPr>
        <w:t xml:space="preserve"> Територијата на Општината зафаќа површина од 241 </w:t>
      </w:r>
      <w:r>
        <w:rPr>
          <w:rFonts w:ascii="Arial Narrow" w:hAnsi="Arial Narrow"/>
        </w:rPr>
        <w:t>km</w:t>
      </w:r>
      <w:r w:rsidRPr="00AD2D05">
        <w:rPr>
          <w:rFonts w:ascii="Arial Narrow" w:hAnsi="Arial Narrow"/>
          <w:vertAlign w:val="superscript"/>
        </w:rPr>
        <w:t>2</w:t>
      </w:r>
      <w:r>
        <w:rPr>
          <w:rFonts w:ascii="Arial Narrow" w:hAnsi="Arial Narrow"/>
        </w:rPr>
        <w:t xml:space="preserve">. </w:t>
      </w:r>
    </w:p>
    <w:p w14:paraId="2FC21EAE" w14:textId="262F9C7E" w:rsidR="00E74F92" w:rsidRPr="00E74F92" w:rsidRDefault="00E74F92" w:rsidP="004756C5">
      <w:pPr>
        <w:rPr>
          <w:rFonts w:ascii="Arial Narrow" w:hAnsi="Arial Narrow"/>
          <w:lang w:val="mk-MK"/>
        </w:rPr>
      </w:pPr>
      <w:r>
        <w:rPr>
          <w:rFonts w:ascii="Arial Narrow" w:hAnsi="Arial Narrow"/>
          <w:lang w:val="mk-MK"/>
        </w:rPr>
        <w:t>Општината има рурален карактер и во рамките на нејзините граници опфаќа 24 населени места кои се исто така од рурален карактер каде живеат 41.003 жители.</w:t>
      </w:r>
    </w:p>
    <w:p w14:paraId="3C6EA194" w14:textId="3A4B43A4" w:rsidR="004756C5" w:rsidRDefault="00E74F92" w:rsidP="004756C5">
      <w:pPr>
        <w:rPr>
          <w:rFonts w:ascii="Arial Narrow" w:hAnsi="Arial Narrow" w:cs="Arial"/>
        </w:rPr>
      </w:pPr>
      <w:r>
        <w:rPr>
          <w:rFonts w:ascii="Arial Narrow" w:hAnsi="Arial Narrow" w:cs="Arial"/>
          <w:lang w:val="mk-MK"/>
        </w:rPr>
        <w:t xml:space="preserve">На </w:t>
      </w:r>
      <w:r w:rsidRPr="00E74F92">
        <w:rPr>
          <w:rFonts w:ascii="Arial Narrow" w:hAnsi="Arial Narrow"/>
          <w:lang w:val="mk-MK"/>
        </w:rPr>
        <w:fldChar w:fldCharType="begin"/>
      </w:r>
      <w:r w:rsidRPr="00E74F92">
        <w:rPr>
          <w:rFonts w:ascii="Arial Narrow" w:hAnsi="Arial Narrow"/>
          <w:lang w:val="mk-MK"/>
        </w:rPr>
        <w:instrText xml:space="preserve"> REF _Ref90037275 \h </w:instrText>
      </w:r>
      <w:r>
        <w:rPr>
          <w:rFonts w:ascii="Arial Narrow" w:hAnsi="Arial Narrow"/>
          <w:lang w:val="mk-MK"/>
        </w:rPr>
        <w:instrText xml:space="preserve"> \* MERGEFORMAT </w:instrText>
      </w:r>
      <w:r w:rsidRPr="00E74F92">
        <w:rPr>
          <w:rFonts w:ascii="Arial Narrow" w:hAnsi="Arial Narrow"/>
          <w:lang w:val="mk-MK"/>
        </w:rPr>
      </w:r>
      <w:r w:rsidRPr="00E74F92">
        <w:rPr>
          <w:rFonts w:ascii="Arial Narrow" w:hAnsi="Arial Narrow"/>
          <w:lang w:val="mk-MK"/>
        </w:rPr>
        <w:fldChar w:fldCharType="separate"/>
      </w:r>
      <w:r w:rsidRPr="00E74F92">
        <w:rPr>
          <w:rFonts w:ascii="Arial Narrow" w:hAnsi="Arial Narrow"/>
          <w:lang w:val="mk-MK"/>
        </w:rPr>
        <w:t>Слика 1</w:t>
      </w:r>
      <w:r w:rsidRPr="00E74F92">
        <w:rPr>
          <w:rFonts w:ascii="Arial Narrow" w:hAnsi="Arial Narrow"/>
          <w:lang w:val="mk-MK"/>
        </w:rPr>
        <w:fldChar w:fldCharType="end"/>
      </w:r>
      <w:r w:rsidR="004756C5" w:rsidRPr="00E74F92">
        <w:rPr>
          <w:rFonts w:ascii="Arial Narrow" w:hAnsi="Arial Narrow"/>
          <w:lang w:val="mk-MK"/>
        </w:rPr>
        <w:t xml:space="preserve"> </w:t>
      </w:r>
      <w:r>
        <w:rPr>
          <w:rFonts w:ascii="Arial Narrow" w:hAnsi="Arial Narrow"/>
          <w:lang w:val="mk-MK"/>
        </w:rPr>
        <w:t>е преставена</w:t>
      </w:r>
      <w:r w:rsidR="003B609A">
        <w:rPr>
          <w:rFonts w:ascii="Arial Narrow" w:hAnsi="Arial Narrow"/>
          <w:lang w:val="mk-MK"/>
        </w:rPr>
        <w:t xml:space="preserve"> проектната област во однос на општината Сарај.</w:t>
      </w:r>
    </w:p>
    <w:p w14:paraId="7B396E59" w14:textId="77777777" w:rsidR="004756C5" w:rsidRDefault="004756C5" w:rsidP="004756C5">
      <w:pPr>
        <w:pStyle w:val="NormalWeb"/>
        <w:spacing w:before="120" w:beforeAutospacing="0" w:after="120" w:afterAutospacing="0" w:line="276" w:lineRule="auto"/>
        <w:jc w:val="center"/>
        <w:rPr>
          <w:rFonts w:ascii="Arial Narrow" w:hAnsi="Arial Narrow" w:cs="Arial"/>
          <w:sz w:val="22"/>
          <w:szCs w:val="22"/>
          <w:lang w:val="mk-MK"/>
        </w:rPr>
      </w:pPr>
      <w:bookmarkStart w:id="6" w:name="_Ref17122257"/>
    </w:p>
    <w:p w14:paraId="654B4663" w14:textId="77777777" w:rsidR="004756C5" w:rsidRPr="003A0F0E" w:rsidRDefault="004756C5" w:rsidP="004756C5">
      <w:pPr>
        <w:pStyle w:val="NormalWeb"/>
        <w:spacing w:before="120" w:beforeAutospacing="0" w:after="120" w:afterAutospacing="0" w:line="276" w:lineRule="auto"/>
        <w:jc w:val="center"/>
        <w:rPr>
          <w:rFonts w:ascii="Arial Narrow" w:hAnsi="Arial Narrow" w:cs="Arial"/>
          <w:sz w:val="22"/>
          <w:szCs w:val="22"/>
          <w:lang w:val="mk-MK"/>
        </w:rPr>
      </w:pPr>
      <w:r>
        <w:rPr>
          <w:rFonts w:eastAsiaTheme="minorHAnsi"/>
          <w:noProof/>
          <w:lang w:val="mk-MK" w:eastAsia="mk-MK"/>
        </w:rPr>
        <mc:AlternateContent>
          <mc:Choice Requires="wps">
            <w:drawing>
              <wp:anchor distT="0" distB="0" distL="114300" distR="114300" simplePos="0" relativeHeight="251748352" behindDoc="0" locked="0" layoutInCell="1" allowOverlap="1" wp14:anchorId="6A20BE46" wp14:editId="2B181E20">
                <wp:simplePos x="0" y="0"/>
                <wp:positionH relativeFrom="column">
                  <wp:posOffset>2247900</wp:posOffset>
                </wp:positionH>
                <wp:positionV relativeFrom="paragraph">
                  <wp:posOffset>481330</wp:posOffset>
                </wp:positionV>
                <wp:extent cx="1304925" cy="314325"/>
                <wp:effectExtent l="0" t="0" r="28575" b="285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143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8F9417F" w14:textId="67FD3964" w:rsidR="004756C5" w:rsidRPr="00B60ACC" w:rsidRDefault="00B60ACC" w:rsidP="004756C5">
                            <w:pPr>
                              <w:rPr>
                                <w:rFonts w:ascii="Arial" w:hAnsi="Arial" w:cs="Arial"/>
                                <w:sz w:val="20"/>
                                <w:szCs w:val="20"/>
                                <w:lang w:val="mk-MK"/>
                              </w:rPr>
                            </w:pPr>
                            <w:r>
                              <w:rPr>
                                <w:rFonts w:ascii="Arial" w:hAnsi="Arial" w:cs="Arial"/>
                                <w:sz w:val="20"/>
                                <w:szCs w:val="20"/>
                                <w:lang w:val="mk-MK"/>
                              </w:rPr>
                              <w:t>Проектна локација</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0BE46" id="Text Box 19" o:spid="_x0000_s1029" type="#_x0000_t202" style="position:absolute;left:0;text-align:left;margin-left:177pt;margin-top:37.9pt;width:102.75pt;height:24.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" fillcolor="window" strokecolor="windowText" strokeweight="1pt">
                <v:textbox>
                  <w:txbxContent>
                    <w:p w14:paraId="08F9417F" w14:textId="67FD3964" w:rsidR="004756C5" w:rsidRPr="00B60ACC" w:rsidRDefault="00B60ACC" w:rsidP="004756C5">
                      <w:pPr>
                        <w:rPr>
                          <w:rFonts w:ascii="Arial" w:hAnsi="Arial" w:cs="Arial"/>
                          <w:sz w:val="20"/>
                          <w:szCs w:val="20"/>
                          <w:lang w:val="mk-MK"/>
                        </w:rPr>
                      </w:pPr>
                      <w:r>
                        <w:rPr>
                          <w:rFonts w:ascii="Arial" w:hAnsi="Arial" w:cs="Arial"/>
                          <w:sz w:val="20"/>
                          <w:szCs w:val="20"/>
                          <w:lang w:val="mk-MK"/>
                        </w:rPr>
                        <w:t>Проектна локација</w:t>
                      </w:r>
                    </w:p>
                  </w:txbxContent>
                </v:textbox>
              </v:shape>
            </w:pict>
          </mc:Fallback>
        </mc:AlternateContent>
      </w:r>
      <w:r>
        <w:rPr>
          <w:rFonts w:eastAsiaTheme="minorHAnsi"/>
          <w:noProof/>
          <w:lang w:val="mk-MK" w:eastAsia="mk-MK"/>
        </w:rPr>
        <mc:AlternateContent>
          <mc:Choice Requires="wps">
            <w:drawing>
              <wp:anchor distT="0" distB="0" distL="114300" distR="114300" simplePos="0" relativeHeight="251749376" behindDoc="0" locked="0" layoutInCell="1" allowOverlap="1" wp14:anchorId="30003D7E" wp14:editId="1443D4E1">
                <wp:simplePos x="0" y="0"/>
                <wp:positionH relativeFrom="column">
                  <wp:posOffset>1857375</wp:posOffset>
                </wp:positionH>
                <wp:positionV relativeFrom="paragraph">
                  <wp:posOffset>863600</wp:posOffset>
                </wp:positionV>
                <wp:extent cx="480060" cy="95250"/>
                <wp:effectExtent l="38100" t="0" r="15240" b="76200"/>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060" cy="95250"/>
                        </a:xfrm>
                        <a:prstGeom prst="straightConnector1">
                          <a:avLst/>
                        </a:prstGeom>
                        <a:noFill/>
                        <a:ln w="6350" cap="flat" cmpd="sng" algn="ctr">
                          <a:solidFill>
                            <a:sysClr val="windowText" lastClr="000000"/>
                          </a:solidFill>
                          <a:prstDash val="solid"/>
                          <a:miter lim="800000"/>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type w14:anchorId="4CFB54B0" id="_x0000_t32" coordsize="21600,21600" o:spt="32" o:oned="t" path="m,l21600,21600e" filled="f">
                <v:path arrowok="t" fillok="f" o:connecttype="none"/>
                <o:lock v:ext="edit" shapetype="t"/>
              </v:shapetype>
              <v:shape id="Straight Arrow Connector 51" o:spid="_x0000_s1026" type="#_x0000_t32" style="position:absolute;margin-left:146.25pt;margin-top:68pt;width:37.8pt;height:7.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" strokecolor="windowText" strokeweight=".5pt">
                <v:stroke endarrow="block" joinstyle="miter"/>
              </v:shape>
            </w:pict>
          </mc:Fallback>
        </mc:AlternateContent>
      </w:r>
      <w:r>
        <w:rPr>
          <w:noProof/>
        </w:rPr>
        <w:drawing>
          <wp:inline distT="0" distB="0" distL="0" distR="0" wp14:anchorId="094A87DE" wp14:editId="0B4B181C">
            <wp:extent cx="3559810" cy="257175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9810" cy="2571750"/>
                    </a:xfrm>
                    <a:prstGeom prst="rect">
                      <a:avLst/>
                    </a:prstGeom>
                    <a:noFill/>
                    <a:ln>
                      <a:noFill/>
                    </a:ln>
                  </pic:spPr>
                </pic:pic>
              </a:graphicData>
            </a:graphic>
          </wp:inline>
        </w:drawing>
      </w:r>
    </w:p>
    <w:p w14:paraId="39BE993A" w14:textId="21FA7110" w:rsidR="004756C5" w:rsidRDefault="00E74F92" w:rsidP="00DA40D2">
      <w:pPr>
        <w:pStyle w:val="Caption"/>
        <w:rPr>
          <w:lang w:val="mk-MK"/>
        </w:rPr>
      </w:pPr>
      <w:bookmarkStart w:id="7" w:name="_Ref90037275"/>
      <w:bookmarkStart w:id="8" w:name="_Toc90020109"/>
      <w:bookmarkEnd w:id="6"/>
      <w:r>
        <w:t xml:space="preserve">Слика </w:t>
      </w:r>
      <w:r>
        <w:fldChar w:fldCharType="begin"/>
      </w:r>
      <w:r>
        <w:instrText xml:space="preserve"> SEQ Слика \* ARABIC </w:instrText>
      </w:r>
      <w:r>
        <w:fldChar w:fldCharType="separate"/>
      </w:r>
      <w:r w:rsidR="00CF5E5C">
        <w:rPr>
          <w:noProof/>
        </w:rPr>
        <w:t>1</w:t>
      </w:r>
      <w:r>
        <w:fldChar w:fldCharType="end"/>
      </w:r>
      <w:bookmarkEnd w:id="7"/>
      <w:r>
        <w:rPr>
          <w:lang w:val="mk-MK"/>
        </w:rPr>
        <w:t xml:space="preserve"> </w:t>
      </w:r>
      <w:bookmarkEnd w:id="8"/>
      <w:r w:rsidR="003B609A">
        <w:rPr>
          <w:lang w:val="mk-MK"/>
        </w:rPr>
        <w:t>Локација на проектната област во однос на општината Сарај</w:t>
      </w:r>
    </w:p>
    <w:p w14:paraId="77D2F8AD" w14:textId="77777777" w:rsidR="003B609A" w:rsidRPr="003B609A" w:rsidRDefault="003B609A" w:rsidP="003B609A">
      <w:pPr>
        <w:rPr>
          <w:lang w:val="mk-MK"/>
        </w:rPr>
      </w:pPr>
    </w:p>
    <w:p w14:paraId="7468210E" w14:textId="4889545F" w:rsidR="004756C5" w:rsidRPr="004756C5" w:rsidRDefault="003B609A" w:rsidP="004756C5">
      <w:pPr>
        <w:pStyle w:val="Heading2"/>
        <w:rPr>
          <w:rFonts w:ascii="Arial Narrow" w:hAnsi="Arial Narrow" w:cs="Arial"/>
          <w:sz w:val="22"/>
          <w:szCs w:val="22"/>
        </w:rPr>
      </w:pPr>
      <w:bookmarkStart w:id="9" w:name="_Toc90455393"/>
      <w:r>
        <w:rPr>
          <w:rFonts w:ascii="Arial Narrow" w:hAnsi="Arial Narrow" w:cs="Arial"/>
          <w:sz w:val="22"/>
          <w:szCs w:val="22"/>
          <w:lang w:val="mk-MK"/>
        </w:rPr>
        <w:t>Микро локација на проектот</w:t>
      </w:r>
      <w:bookmarkEnd w:id="9"/>
    </w:p>
    <w:p w14:paraId="3646F435" w14:textId="2A6EFF21" w:rsidR="003B609A" w:rsidRDefault="003B609A" w:rsidP="00AF02C4">
      <w:pPr>
        <w:rPr>
          <w:rFonts w:ascii="Arial Narrow" w:hAnsi="Arial Narrow" w:cs="Arial"/>
        </w:rPr>
      </w:pPr>
      <w:r w:rsidRPr="00623DAF">
        <w:rPr>
          <w:rFonts w:ascii="Arial Narrow" w:hAnsi="Arial Narrow" w:cstheme="minorHAnsi"/>
          <w:lang w:val="mk-MK"/>
        </w:rPr>
        <w:t>Локацијата каде што ќе се извршат проектните активности за надградба</w:t>
      </w:r>
      <w:r>
        <w:rPr>
          <w:rFonts w:ascii="Arial Narrow" w:hAnsi="Arial Narrow" w:cstheme="minorHAnsi"/>
          <w:lang w:val="mk-MK"/>
        </w:rPr>
        <w:t xml:space="preserve"> </w:t>
      </w:r>
      <w:r w:rsidRPr="00623DAF">
        <w:rPr>
          <w:rFonts w:ascii="Arial Narrow" w:hAnsi="Arial Narrow" w:cstheme="minorHAnsi"/>
          <w:lang w:val="mk-MK"/>
        </w:rPr>
        <w:t xml:space="preserve">на локалниот пат, се наоѓа во </w:t>
      </w:r>
      <w:r>
        <w:rPr>
          <w:rFonts w:ascii="Arial Narrow" w:hAnsi="Arial Narrow" w:cstheme="minorHAnsi"/>
          <w:lang w:val="mk-MK"/>
        </w:rPr>
        <w:t xml:space="preserve">јужниот </w:t>
      </w:r>
      <w:r w:rsidRPr="00623DAF">
        <w:rPr>
          <w:rFonts w:ascii="Arial Narrow" w:hAnsi="Arial Narrow" w:cstheme="minorHAnsi"/>
          <w:lang w:val="mk-MK"/>
        </w:rPr>
        <w:t xml:space="preserve">дел на Општина </w:t>
      </w:r>
      <w:r>
        <w:rPr>
          <w:rFonts w:ascii="Arial Narrow" w:hAnsi="Arial Narrow" w:cstheme="minorHAnsi"/>
          <w:lang w:val="mk-MK"/>
        </w:rPr>
        <w:t>Сарај</w:t>
      </w:r>
      <w:r w:rsidRPr="004C2A94">
        <w:rPr>
          <w:rFonts w:ascii="Arial Narrow" w:hAnsi="Arial Narrow" w:cstheme="minorHAnsi"/>
          <w:lang w:val="mk-MK"/>
        </w:rPr>
        <w:t>.</w:t>
      </w:r>
    </w:p>
    <w:p w14:paraId="619E17E4" w14:textId="1E5AA355" w:rsidR="00F22564" w:rsidRDefault="00F22564" w:rsidP="00AF02C4">
      <w:pPr>
        <w:rPr>
          <w:rFonts w:ascii="Arial Narrow" w:hAnsi="Arial Narrow" w:cs="Arial"/>
        </w:rPr>
      </w:pPr>
      <w:r w:rsidRPr="00F22564">
        <w:rPr>
          <w:rFonts w:ascii="Arial Narrow" w:hAnsi="Arial Narrow" w:cs="Arial"/>
        </w:rPr>
        <w:t>Проектната локација за надградба на локален пат од с</w:t>
      </w:r>
      <w:r w:rsidR="00AE71F8">
        <w:rPr>
          <w:rFonts w:ascii="Arial Narrow" w:hAnsi="Arial Narrow" w:cs="Arial"/>
          <w:lang w:val="mk-MK"/>
        </w:rPr>
        <w:t>елото</w:t>
      </w:r>
      <w:r w:rsidRPr="00F22564">
        <w:rPr>
          <w:rFonts w:ascii="Arial Narrow" w:hAnsi="Arial Narrow" w:cs="Arial"/>
        </w:rPr>
        <w:t xml:space="preserve"> Долно Свиларе до</w:t>
      </w:r>
      <w:r w:rsidR="00AE71F8">
        <w:rPr>
          <w:rFonts w:ascii="Arial Narrow" w:hAnsi="Arial Narrow" w:cs="Arial"/>
          <w:lang w:val="mk-MK"/>
        </w:rPr>
        <w:t xml:space="preserve"> селото</w:t>
      </w:r>
      <w:r w:rsidRPr="00F22564">
        <w:rPr>
          <w:rFonts w:ascii="Arial Narrow" w:hAnsi="Arial Narrow" w:cs="Arial"/>
        </w:rPr>
        <w:t xml:space="preserve"> Горно Свиларе е со </w:t>
      </w:r>
      <w:r w:rsidR="00AE71F8">
        <w:rPr>
          <w:rFonts w:ascii="Arial Narrow" w:hAnsi="Arial Narrow" w:cs="Arial"/>
          <w:lang w:val="mk-MK"/>
        </w:rPr>
        <w:t>в</w:t>
      </w:r>
      <w:r w:rsidRPr="00F22564">
        <w:rPr>
          <w:rFonts w:ascii="Arial Narrow" w:hAnsi="Arial Narrow" w:cs="Arial"/>
        </w:rPr>
        <w:t xml:space="preserve">купна должина </w:t>
      </w:r>
      <w:r w:rsidR="00DF560E">
        <w:rPr>
          <w:rFonts w:ascii="Arial Narrow" w:hAnsi="Arial Narrow" w:cs="Arial"/>
          <w:lang w:val="mk-MK"/>
        </w:rPr>
        <w:t>од</w:t>
      </w:r>
      <w:r w:rsidRPr="00F22564">
        <w:rPr>
          <w:rFonts w:ascii="Arial Narrow" w:hAnsi="Arial Narrow" w:cs="Arial"/>
        </w:rPr>
        <w:t xml:space="preserve"> 2.209,94 m,</w:t>
      </w:r>
      <w:r w:rsidR="00DF560E">
        <w:rPr>
          <w:rFonts w:ascii="Arial Narrow" w:hAnsi="Arial Narrow" w:cs="Arial"/>
          <w:lang w:val="mk-MK"/>
        </w:rPr>
        <w:t xml:space="preserve"> </w:t>
      </w:r>
      <w:r w:rsidRPr="00F22564">
        <w:rPr>
          <w:rFonts w:ascii="Arial Narrow" w:hAnsi="Arial Narrow" w:cs="Arial"/>
        </w:rPr>
        <w:t>крак 1 со вкупна должина од 286,55 m и крак 2 со вкупна должина од 449,04 m кој е еднакво на 2.945,53 m</w:t>
      </w:r>
      <w:r w:rsidR="00920E7F">
        <w:rPr>
          <w:rFonts w:ascii="Arial Narrow" w:hAnsi="Arial Narrow" w:cs="Arial"/>
          <w:lang w:val="mk-MK"/>
        </w:rPr>
        <w:t xml:space="preserve"> се наоѓа во рурална област, дел од предметната локација поминува помеѓу постоечки куќи. Патот се наоѓа на оддалеченост околу 1,9 </w:t>
      </w:r>
      <w:r w:rsidR="00920E7F">
        <w:rPr>
          <w:rFonts w:ascii="Arial Narrow" w:hAnsi="Arial Narrow" w:cs="Arial"/>
        </w:rPr>
        <w:t>km</w:t>
      </w:r>
      <w:r w:rsidR="00920E7F">
        <w:rPr>
          <w:rFonts w:ascii="Arial Narrow" w:hAnsi="Arial Narrow" w:cs="Arial"/>
          <w:lang w:val="mk-MK"/>
        </w:rPr>
        <w:t xml:space="preserve"> источно од реката Вардар.</w:t>
      </w:r>
      <w:r w:rsidRPr="00F22564">
        <w:rPr>
          <w:rFonts w:ascii="Arial Narrow" w:hAnsi="Arial Narrow" w:cs="Arial"/>
        </w:rPr>
        <w:t xml:space="preserve"> </w:t>
      </w:r>
    </w:p>
    <w:p w14:paraId="3C61B1DB" w14:textId="0EEC0F40" w:rsidR="00AF02C4" w:rsidRPr="004746D4" w:rsidRDefault="00920E7F" w:rsidP="00AF02C4">
      <w:pPr>
        <w:rPr>
          <w:rStyle w:val="tlid-translation"/>
          <w:rFonts w:ascii="Arial Narrow" w:hAnsi="Arial Narrow" w:cs="Arial"/>
        </w:rPr>
      </w:pPr>
      <w:r>
        <w:rPr>
          <w:rFonts w:ascii="Arial Narrow" w:hAnsi="Arial Narrow" w:cs="Arial"/>
          <w:lang w:val="mk-MK"/>
        </w:rPr>
        <w:t xml:space="preserve">На </w:t>
      </w:r>
      <w:r w:rsidR="00974F71">
        <w:rPr>
          <w:rFonts w:ascii="Arial Narrow" w:hAnsi="Arial Narrow" w:cs="Arial"/>
        </w:rPr>
        <w:fldChar w:fldCharType="begin"/>
      </w:r>
      <w:r w:rsidR="00974F71">
        <w:rPr>
          <w:rFonts w:ascii="Arial Narrow" w:hAnsi="Arial Narrow" w:cs="Arial"/>
        </w:rPr>
        <w:instrText xml:space="preserve"> REF _Ref90037711 \h  \* MERGEFORMAT </w:instrText>
      </w:r>
      <w:r w:rsidR="00974F71">
        <w:rPr>
          <w:rFonts w:ascii="Arial Narrow" w:hAnsi="Arial Narrow" w:cs="Arial"/>
        </w:rPr>
      </w:r>
      <w:r w:rsidR="00974F71">
        <w:rPr>
          <w:rFonts w:ascii="Arial Narrow" w:hAnsi="Arial Narrow" w:cs="Arial"/>
        </w:rPr>
        <w:fldChar w:fldCharType="separate"/>
      </w:r>
      <w:r w:rsidR="00974F71" w:rsidRPr="00974F71">
        <w:rPr>
          <w:rFonts w:ascii="Arial Narrow" w:hAnsi="Arial Narrow" w:cs="Arial"/>
        </w:rPr>
        <w:t>Слика 2</w:t>
      </w:r>
      <w:r w:rsidR="00974F71">
        <w:rPr>
          <w:rFonts w:ascii="Arial Narrow" w:hAnsi="Arial Narrow" w:cs="Arial"/>
        </w:rPr>
        <w:fldChar w:fldCharType="end"/>
      </w:r>
      <w:r>
        <w:rPr>
          <w:rFonts w:ascii="Arial Narrow" w:hAnsi="Arial Narrow" w:cs="Arial"/>
          <w:lang w:val="mk-MK"/>
        </w:rPr>
        <w:t xml:space="preserve"> е прикажана локацијата на проектната област.</w:t>
      </w:r>
    </w:p>
    <w:p w14:paraId="0AF0FFE5" w14:textId="77777777" w:rsidR="00AF02C4" w:rsidRDefault="00AF02C4" w:rsidP="00AF02C4">
      <w:pPr>
        <w:jc w:val="center"/>
        <w:rPr>
          <w:rStyle w:val="tlid-translation"/>
          <w:rFonts w:ascii="Arial Narrow" w:eastAsiaTheme="majorEastAsia" w:hAnsi="Arial Narrow" w:cs="Arial"/>
          <w:noProof/>
          <w:lang w:val="mk-MK" w:eastAsia="mk-MK"/>
        </w:rPr>
      </w:pPr>
      <w:r>
        <w:rPr>
          <w:rStyle w:val="tlid-translation"/>
          <w:rFonts w:ascii="Arial Narrow" w:eastAsiaTheme="majorEastAsia" w:hAnsi="Arial Narrow" w:cs="Arial"/>
          <w:noProof/>
          <w:lang w:val="mk-MK" w:eastAsia="mk-MK"/>
        </w:rPr>
        <w:lastRenderedPageBreak/>
        <w:drawing>
          <wp:inline distT="0" distB="0" distL="0" distR="0" wp14:anchorId="03A29080" wp14:editId="0E8E3E7E">
            <wp:extent cx="4970838" cy="30480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5454" cy="3050830"/>
                    </a:xfrm>
                    <a:prstGeom prst="rect">
                      <a:avLst/>
                    </a:prstGeom>
                    <a:noFill/>
                    <a:ln>
                      <a:noFill/>
                    </a:ln>
                  </pic:spPr>
                </pic:pic>
              </a:graphicData>
            </a:graphic>
          </wp:inline>
        </w:drawing>
      </w:r>
    </w:p>
    <w:p w14:paraId="5A95B142" w14:textId="342B3C15" w:rsidR="00AF02C4" w:rsidRDefault="00974F71" w:rsidP="00DA40D2">
      <w:pPr>
        <w:pStyle w:val="Caption"/>
      </w:pPr>
      <w:bookmarkStart w:id="10" w:name="_Ref90037711"/>
      <w:bookmarkStart w:id="11" w:name="_Toc90020110"/>
      <w:r>
        <w:t xml:space="preserve">Слика </w:t>
      </w:r>
      <w:r>
        <w:fldChar w:fldCharType="begin"/>
      </w:r>
      <w:r>
        <w:instrText xml:space="preserve"> SEQ Слика \* ARABIC </w:instrText>
      </w:r>
      <w:r>
        <w:fldChar w:fldCharType="separate"/>
      </w:r>
      <w:r w:rsidR="00CF5E5C">
        <w:rPr>
          <w:noProof/>
        </w:rPr>
        <w:t>2</w:t>
      </w:r>
      <w:r>
        <w:fldChar w:fldCharType="end"/>
      </w:r>
      <w:bookmarkEnd w:id="10"/>
      <w:r>
        <w:rPr>
          <w:lang w:val="mk-MK"/>
        </w:rPr>
        <w:t xml:space="preserve"> </w:t>
      </w:r>
      <w:r w:rsidR="00BC2C06">
        <w:rPr>
          <w:lang w:val="mk-MK"/>
        </w:rPr>
        <w:t>Локација на</w:t>
      </w:r>
      <w:r w:rsidR="00AF02C4">
        <w:t xml:space="preserve"> </w:t>
      </w:r>
      <w:r w:rsidR="00BC2C06">
        <w:rPr>
          <w:lang w:val="mk-MK"/>
        </w:rPr>
        <w:t xml:space="preserve">лоакалниот пат Долно Свиларе до Горно Свиларе во Општина Сарај </w:t>
      </w:r>
      <w:r w:rsidR="00AF02C4">
        <w:t>(</w:t>
      </w:r>
      <w:r w:rsidR="00BC2C06">
        <w:rPr>
          <w:lang w:val="mk-MK"/>
        </w:rPr>
        <w:t>извор</w:t>
      </w:r>
      <w:r w:rsidR="00AF02C4">
        <w:t>:</w:t>
      </w:r>
      <w:r w:rsidR="00AB32F0">
        <w:rPr>
          <w:lang w:val="mk-MK"/>
        </w:rPr>
        <w:t xml:space="preserve"> </w:t>
      </w:r>
      <w:r w:rsidR="00AF02C4">
        <w:t>Google map)</w:t>
      </w:r>
      <w:bookmarkEnd w:id="11"/>
    </w:p>
    <w:p w14:paraId="60928AB5" w14:textId="4D91F389" w:rsidR="00BC2C06" w:rsidRPr="00126757" w:rsidRDefault="00BC2C06" w:rsidP="00126757">
      <w:pPr>
        <w:rPr>
          <w:rFonts w:ascii="Arial Narrow" w:hAnsi="Arial Narrow" w:cstheme="minorHAnsi"/>
          <w:lang w:val="mk-MK"/>
        </w:rPr>
      </w:pPr>
      <w:r w:rsidRPr="00C6591A">
        <w:rPr>
          <w:rFonts w:ascii="Arial Narrow" w:hAnsi="Arial Narrow" w:cstheme="minorHAnsi"/>
          <w:lang w:val="mk-MK"/>
        </w:rPr>
        <w:t xml:space="preserve">По должината на трасата нема станбени објекти, локалното население кое живее во близина на предметната дејност е околу </w:t>
      </w:r>
      <w:r>
        <w:rPr>
          <w:rFonts w:ascii="Arial Narrow" w:hAnsi="Arial Narrow" w:cstheme="minorHAnsi"/>
          <w:lang w:val="mk-MK"/>
        </w:rPr>
        <w:t>712</w:t>
      </w:r>
      <w:r w:rsidRPr="00C6591A">
        <w:rPr>
          <w:rFonts w:ascii="Arial Narrow" w:hAnsi="Arial Narrow" w:cstheme="minorHAnsi"/>
          <w:lang w:val="mk-MK"/>
        </w:rPr>
        <w:t xml:space="preserve"> жители во село </w:t>
      </w:r>
      <w:r>
        <w:rPr>
          <w:rFonts w:ascii="Arial Narrow" w:hAnsi="Arial Narrow" w:cstheme="minorHAnsi"/>
          <w:lang w:val="mk-MK"/>
        </w:rPr>
        <w:t>Горно Свиларе</w:t>
      </w:r>
      <w:r w:rsidRPr="00C6591A">
        <w:rPr>
          <w:rFonts w:ascii="Arial Narrow" w:hAnsi="Arial Narrow" w:cstheme="minorHAnsi"/>
          <w:lang w:val="mk-MK"/>
        </w:rPr>
        <w:t xml:space="preserve"> и </w:t>
      </w:r>
      <w:r>
        <w:rPr>
          <w:rFonts w:ascii="Arial Narrow" w:hAnsi="Arial Narrow" w:cstheme="minorHAnsi"/>
          <w:lang w:val="mk-MK"/>
        </w:rPr>
        <w:t>2</w:t>
      </w:r>
      <w:r w:rsidRPr="00C6591A">
        <w:rPr>
          <w:rFonts w:ascii="Arial Narrow" w:hAnsi="Arial Narrow" w:cstheme="minorHAnsi"/>
          <w:lang w:val="mk-MK"/>
        </w:rPr>
        <w:t>.</w:t>
      </w:r>
      <w:r>
        <w:rPr>
          <w:rFonts w:ascii="Arial Narrow" w:hAnsi="Arial Narrow" w:cstheme="minorHAnsi"/>
          <w:lang w:val="mk-MK"/>
        </w:rPr>
        <w:t>01</w:t>
      </w:r>
      <w:r w:rsidRPr="00C6591A">
        <w:rPr>
          <w:rFonts w:ascii="Arial Narrow" w:hAnsi="Arial Narrow" w:cstheme="minorHAnsi"/>
          <w:lang w:val="mk-MK"/>
        </w:rPr>
        <w:t xml:space="preserve">0 жители во село </w:t>
      </w:r>
      <w:r>
        <w:rPr>
          <w:rFonts w:ascii="Arial Narrow" w:hAnsi="Arial Narrow" w:cstheme="minorHAnsi"/>
          <w:lang w:val="mk-MK"/>
        </w:rPr>
        <w:t>Долно Свиларе</w:t>
      </w:r>
      <w:r w:rsidRPr="00C6591A">
        <w:rPr>
          <w:rFonts w:ascii="Arial Narrow" w:hAnsi="Arial Narrow" w:cstheme="minorHAnsi"/>
          <w:lang w:val="mk-MK"/>
        </w:rPr>
        <w:t xml:space="preserve">. </w:t>
      </w:r>
      <w:r w:rsidR="00126757" w:rsidRPr="00C6591A">
        <w:rPr>
          <w:rFonts w:ascii="Arial Narrow" w:hAnsi="Arial Narrow" w:cstheme="minorHAnsi"/>
          <w:lang w:val="mk-MK"/>
        </w:rPr>
        <w:t>По должината на проектната локација</w:t>
      </w:r>
      <w:r w:rsidR="00126757">
        <w:rPr>
          <w:rFonts w:ascii="Arial Narrow" w:hAnsi="Arial Narrow" w:cstheme="minorHAnsi"/>
          <w:lang w:val="mk-MK"/>
        </w:rPr>
        <w:t xml:space="preserve"> нема значајни објекти.</w:t>
      </w:r>
      <w:r w:rsidR="00126757" w:rsidRPr="00C6591A">
        <w:rPr>
          <w:rFonts w:ascii="Arial Narrow" w:hAnsi="Arial Narrow" w:cstheme="minorHAnsi"/>
          <w:lang w:val="mk-MK"/>
        </w:rPr>
        <w:t xml:space="preserve"> </w:t>
      </w:r>
    </w:p>
    <w:p w14:paraId="623033E4" w14:textId="37BA01EC" w:rsidR="00AF02C4" w:rsidRDefault="00126757" w:rsidP="008A5ECF">
      <w:pPr>
        <w:pStyle w:val="Heading2"/>
        <w:rPr>
          <w:rFonts w:ascii="Arial Narrow" w:hAnsi="Arial Narrow" w:cs="Arial"/>
          <w:sz w:val="22"/>
          <w:szCs w:val="22"/>
        </w:rPr>
      </w:pPr>
      <w:bookmarkStart w:id="12" w:name="_Toc90455394"/>
      <w:r>
        <w:rPr>
          <w:rFonts w:ascii="Arial Narrow" w:hAnsi="Arial Narrow" w:cs="Arial"/>
          <w:sz w:val="22"/>
          <w:szCs w:val="22"/>
          <w:lang w:val="mk-MK"/>
        </w:rPr>
        <w:t xml:space="preserve">Опис на постојаната улица </w:t>
      </w:r>
      <w:r w:rsidR="008A5ECF">
        <w:rPr>
          <w:rFonts w:ascii="Arial Narrow" w:hAnsi="Arial Narrow" w:cs="Arial"/>
          <w:sz w:val="22"/>
          <w:szCs w:val="22"/>
        </w:rPr>
        <w:t>(</w:t>
      </w:r>
      <w:r>
        <w:rPr>
          <w:rFonts w:ascii="Arial Narrow" w:hAnsi="Arial Narrow" w:cs="Arial"/>
          <w:sz w:val="22"/>
          <w:szCs w:val="22"/>
          <w:lang w:val="mk-MK"/>
        </w:rPr>
        <w:t>локален пат</w:t>
      </w:r>
      <w:r w:rsidR="008A5ECF" w:rsidRPr="008A5ECF">
        <w:rPr>
          <w:rFonts w:ascii="Arial Narrow" w:hAnsi="Arial Narrow" w:cs="Arial"/>
          <w:sz w:val="22"/>
          <w:szCs w:val="22"/>
        </w:rPr>
        <w:t xml:space="preserve"> </w:t>
      </w:r>
      <w:r>
        <w:rPr>
          <w:rFonts w:ascii="Arial Narrow" w:hAnsi="Arial Narrow" w:cs="Arial"/>
          <w:sz w:val="22"/>
          <w:szCs w:val="22"/>
          <w:lang w:val="mk-MK"/>
        </w:rPr>
        <w:t>од</w:t>
      </w:r>
      <w:r w:rsidR="008A5ECF" w:rsidRPr="008A5ECF">
        <w:rPr>
          <w:rFonts w:ascii="Arial Narrow" w:hAnsi="Arial Narrow" w:cs="Arial"/>
          <w:sz w:val="22"/>
          <w:szCs w:val="22"/>
        </w:rPr>
        <w:t xml:space="preserve"> </w:t>
      </w:r>
      <w:r>
        <w:rPr>
          <w:rFonts w:ascii="Arial Narrow" w:hAnsi="Arial Narrow" w:cs="Arial"/>
          <w:sz w:val="22"/>
          <w:szCs w:val="22"/>
          <w:lang w:val="mk-MK"/>
        </w:rPr>
        <w:t>с</w:t>
      </w:r>
      <w:r w:rsidR="008A5ECF" w:rsidRPr="008A5ECF">
        <w:rPr>
          <w:rFonts w:ascii="Arial Narrow" w:hAnsi="Arial Narrow" w:cs="Arial"/>
          <w:sz w:val="22"/>
          <w:szCs w:val="22"/>
        </w:rPr>
        <w:t>.</w:t>
      </w:r>
      <w:r>
        <w:rPr>
          <w:rFonts w:ascii="Arial Narrow" w:hAnsi="Arial Narrow" w:cs="Arial"/>
          <w:sz w:val="22"/>
          <w:szCs w:val="22"/>
          <w:lang w:val="mk-MK"/>
        </w:rPr>
        <w:t>Долно Свиларе</w:t>
      </w:r>
      <w:r w:rsidR="008A5ECF" w:rsidRPr="008A5ECF">
        <w:rPr>
          <w:rFonts w:ascii="Arial Narrow" w:hAnsi="Arial Narrow" w:cs="Arial"/>
          <w:sz w:val="22"/>
          <w:szCs w:val="22"/>
        </w:rPr>
        <w:t xml:space="preserve"> </w:t>
      </w:r>
      <w:r>
        <w:rPr>
          <w:rFonts w:ascii="Arial Narrow" w:hAnsi="Arial Narrow" w:cs="Arial"/>
          <w:sz w:val="22"/>
          <w:szCs w:val="22"/>
          <w:lang w:val="mk-MK"/>
        </w:rPr>
        <w:t>до</w:t>
      </w:r>
      <w:r w:rsidR="008A5ECF" w:rsidRPr="008A5ECF">
        <w:rPr>
          <w:rFonts w:ascii="Arial Narrow" w:hAnsi="Arial Narrow" w:cs="Arial"/>
          <w:sz w:val="22"/>
          <w:szCs w:val="22"/>
        </w:rPr>
        <w:t xml:space="preserve"> </w:t>
      </w:r>
      <w:r>
        <w:rPr>
          <w:rFonts w:ascii="Arial Narrow" w:hAnsi="Arial Narrow" w:cs="Arial"/>
          <w:sz w:val="22"/>
          <w:szCs w:val="22"/>
          <w:lang w:val="mk-MK"/>
        </w:rPr>
        <w:t>с</w:t>
      </w:r>
      <w:r w:rsidR="008A5ECF" w:rsidRPr="008A5ECF">
        <w:rPr>
          <w:rFonts w:ascii="Arial Narrow" w:hAnsi="Arial Narrow" w:cs="Arial"/>
          <w:sz w:val="22"/>
          <w:szCs w:val="22"/>
        </w:rPr>
        <w:t>.</w:t>
      </w:r>
      <w:r>
        <w:rPr>
          <w:rFonts w:ascii="Arial Narrow" w:hAnsi="Arial Narrow" w:cs="Arial"/>
          <w:sz w:val="22"/>
          <w:szCs w:val="22"/>
          <w:lang w:val="mk-MK"/>
        </w:rPr>
        <w:t>Горно Свиларе</w:t>
      </w:r>
      <w:r w:rsidR="008A5ECF">
        <w:rPr>
          <w:rFonts w:ascii="Arial Narrow" w:hAnsi="Arial Narrow" w:cs="Arial"/>
          <w:sz w:val="22"/>
          <w:szCs w:val="22"/>
        </w:rPr>
        <w:t>)</w:t>
      </w:r>
      <w:bookmarkEnd w:id="12"/>
    </w:p>
    <w:p w14:paraId="709F9D3B" w14:textId="77777777" w:rsidR="00E72779" w:rsidRPr="004F463A" w:rsidRDefault="00622795" w:rsidP="00AB32F0">
      <w:pPr>
        <w:rPr>
          <w:rStyle w:val="tlid-translation"/>
          <w:rFonts w:ascii="Arial Narrow" w:eastAsiaTheme="majorEastAsia" w:hAnsi="Arial Narrow"/>
          <w:lang w:val="mk-MK"/>
        </w:rPr>
      </w:pPr>
      <w:r w:rsidRPr="004F463A">
        <w:rPr>
          <w:rStyle w:val="tlid-translation"/>
          <w:rFonts w:ascii="Arial Narrow" w:eastAsiaTheme="majorEastAsia" w:hAnsi="Arial Narrow"/>
          <w:lang w:val="mk-MK"/>
        </w:rPr>
        <w:t xml:space="preserve">Согласно со Основниот проект, локалниот пат од Долно Свиларе до Горно Свиларе </w:t>
      </w:r>
      <w:r w:rsidR="00AC5A62" w:rsidRPr="004F463A">
        <w:rPr>
          <w:rStyle w:val="tlid-translation"/>
          <w:rFonts w:ascii="Arial Narrow" w:eastAsiaTheme="majorEastAsia" w:hAnsi="Arial Narrow"/>
          <w:lang w:val="mk-MK"/>
        </w:rPr>
        <w:t xml:space="preserve">е </w:t>
      </w:r>
      <w:r w:rsidRPr="004F463A">
        <w:rPr>
          <w:rStyle w:val="tlid-translation"/>
          <w:rFonts w:ascii="Arial Narrow" w:eastAsiaTheme="majorEastAsia" w:hAnsi="Arial Narrow"/>
          <w:lang w:val="mk-MK"/>
        </w:rPr>
        <w:t>со вкупна должина од 2.209,94 m, крак  со д</w:t>
      </w:r>
      <w:r w:rsidR="00AC5A62" w:rsidRPr="004F463A">
        <w:rPr>
          <w:rStyle w:val="tlid-translation"/>
          <w:rFonts w:ascii="Arial Narrow" w:eastAsiaTheme="majorEastAsia" w:hAnsi="Arial Narrow"/>
          <w:lang w:val="mk-MK"/>
        </w:rPr>
        <w:t>о</w:t>
      </w:r>
      <w:r w:rsidRPr="004F463A">
        <w:rPr>
          <w:rStyle w:val="tlid-translation"/>
          <w:rFonts w:ascii="Arial Narrow" w:eastAsiaTheme="majorEastAsia" w:hAnsi="Arial Narrow"/>
          <w:lang w:val="mk-MK"/>
        </w:rPr>
        <w:t xml:space="preserve">лжина од </w:t>
      </w:r>
      <w:r w:rsidR="00AC5A62" w:rsidRPr="004F463A">
        <w:rPr>
          <w:rStyle w:val="tlid-translation"/>
          <w:rFonts w:ascii="Arial Narrow" w:eastAsiaTheme="majorEastAsia" w:hAnsi="Arial Narrow"/>
          <w:lang w:val="mk-MK"/>
        </w:rPr>
        <w:t>286,55 m и крак 2 со должина од 449,04</w:t>
      </w:r>
      <w:r w:rsidR="00E72779" w:rsidRPr="004F463A">
        <w:rPr>
          <w:rStyle w:val="tlid-translation"/>
          <w:rFonts w:ascii="Arial Narrow" w:eastAsiaTheme="majorEastAsia" w:hAnsi="Arial Narrow"/>
        </w:rPr>
        <w:t>m</w:t>
      </w:r>
      <w:r w:rsidR="00AC5A62" w:rsidRPr="004F463A">
        <w:rPr>
          <w:rStyle w:val="tlid-translation"/>
          <w:rFonts w:ascii="Arial Narrow" w:eastAsiaTheme="majorEastAsia" w:hAnsi="Arial Narrow"/>
          <w:lang w:val="mk-MK"/>
        </w:rPr>
        <w:t>. Постојаната улица е изведена од асфалт, бекатон</w:t>
      </w:r>
      <w:r w:rsidR="0007590C" w:rsidRPr="004F463A">
        <w:rPr>
          <w:rStyle w:val="tlid-translation"/>
          <w:rFonts w:ascii="Arial Narrow" w:eastAsiaTheme="majorEastAsia" w:hAnsi="Arial Narrow"/>
          <w:lang w:val="mk-MK"/>
        </w:rPr>
        <w:t xml:space="preserve"> и</w:t>
      </w:r>
      <w:r w:rsidR="00AC5A62" w:rsidRPr="004F463A">
        <w:rPr>
          <w:rStyle w:val="tlid-translation"/>
          <w:rFonts w:ascii="Arial Narrow" w:eastAsiaTheme="majorEastAsia" w:hAnsi="Arial Narrow"/>
          <w:lang w:val="mk-MK"/>
        </w:rPr>
        <w:t xml:space="preserve">  дел од крак 2 </w:t>
      </w:r>
      <w:r w:rsidR="0007590C" w:rsidRPr="004F463A">
        <w:rPr>
          <w:rStyle w:val="tlid-translation"/>
          <w:rFonts w:ascii="Arial Narrow" w:eastAsiaTheme="majorEastAsia" w:hAnsi="Arial Narrow"/>
          <w:lang w:val="mk-MK"/>
        </w:rPr>
        <w:t xml:space="preserve">е </w:t>
      </w:r>
      <w:r w:rsidR="00E72779" w:rsidRPr="004F463A">
        <w:rPr>
          <w:rStyle w:val="tlid-translation"/>
          <w:rFonts w:ascii="Arial Narrow" w:eastAsiaTheme="majorEastAsia" w:hAnsi="Arial Narrow"/>
          <w:lang w:val="mk-MK"/>
        </w:rPr>
        <w:t>земјен</w:t>
      </w:r>
      <w:r w:rsidR="0007590C" w:rsidRPr="004F463A">
        <w:rPr>
          <w:rStyle w:val="tlid-translation"/>
          <w:rFonts w:ascii="Arial Narrow" w:eastAsiaTheme="majorEastAsia" w:hAnsi="Arial Narrow"/>
          <w:lang w:val="mk-MK"/>
        </w:rPr>
        <w:t>.</w:t>
      </w:r>
      <w:r w:rsidR="00EE6A5F" w:rsidRPr="004F463A">
        <w:rPr>
          <w:rStyle w:val="tlid-translation"/>
          <w:rFonts w:ascii="Arial Narrow" w:eastAsiaTheme="majorEastAsia" w:hAnsi="Arial Narrow"/>
          <w:lang w:val="mk-MK"/>
        </w:rPr>
        <w:t xml:space="preserve"> Целата сообраќајница е во доста лоша состојба од интензивното користење, од прекопите при поставување на подземната инфраструктура, со што е нарушена безбедноста на корисниците во сообраќајот и ефикасното одведување на коловозот.</w:t>
      </w:r>
      <w:r w:rsidR="003F654F" w:rsidRPr="004F463A">
        <w:rPr>
          <w:rStyle w:val="tlid-translation"/>
          <w:rFonts w:ascii="Arial Narrow" w:eastAsiaTheme="majorEastAsia" w:hAnsi="Arial Narrow"/>
          <w:lang w:val="mk-MK"/>
        </w:rPr>
        <w:t xml:space="preserve"> Пост</w:t>
      </w:r>
      <w:r w:rsidR="003A692C" w:rsidRPr="004F463A">
        <w:rPr>
          <w:rStyle w:val="tlid-translation"/>
          <w:rFonts w:ascii="Arial Narrow" w:eastAsiaTheme="majorEastAsia" w:hAnsi="Arial Narrow"/>
          <w:lang w:val="mk-MK"/>
        </w:rPr>
        <w:t>оечкиот</w:t>
      </w:r>
      <w:r w:rsidR="003F654F" w:rsidRPr="004F463A">
        <w:rPr>
          <w:rStyle w:val="tlid-translation"/>
          <w:rFonts w:ascii="Arial Narrow" w:eastAsiaTheme="majorEastAsia" w:hAnsi="Arial Narrow"/>
          <w:lang w:val="mk-MK"/>
        </w:rPr>
        <w:t xml:space="preserve"> асфалт на коловозот и краците поради неодржувањето од атмосферските влијанија е оштетен и има променлива ширина по целата должина,</w:t>
      </w:r>
      <w:r w:rsidR="005B4A3B" w:rsidRPr="004F463A">
        <w:rPr>
          <w:rStyle w:val="tlid-translation"/>
          <w:rFonts w:ascii="Arial Narrow" w:eastAsiaTheme="majorEastAsia" w:hAnsi="Arial Narrow"/>
          <w:lang w:val="mk-MK"/>
        </w:rPr>
        <w:t xml:space="preserve"> а во некои</w:t>
      </w:r>
      <w:r w:rsidR="003F654F" w:rsidRPr="004F463A">
        <w:rPr>
          <w:rStyle w:val="tlid-translation"/>
          <w:rFonts w:ascii="Arial Narrow" w:eastAsiaTheme="majorEastAsia" w:hAnsi="Arial Narrow"/>
          <w:lang w:val="mk-MK"/>
        </w:rPr>
        <w:t xml:space="preserve"> деловите е изработен од земјен материјал и бекатон плочки. </w:t>
      </w:r>
    </w:p>
    <w:p w14:paraId="3D199C9F" w14:textId="2E78D6E1" w:rsidR="00622795" w:rsidRPr="00AB32F0" w:rsidRDefault="00E72779" w:rsidP="00AB32F0">
      <w:pPr>
        <w:rPr>
          <w:rStyle w:val="tlid-translation"/>
          <w:rFonts w:ascii="Arial Narrow" w:eastAsiaTheme="majorEastAsia" w:hAnsi="Arial Narrow"/>
          <w:lang w:val="mk-MK"/>
        </w:rPr>
      </w:pPr>
      <w:r w:rsidRPr="00E72779">
        <w:rPr>
          <w:rStyle w:val="tlid-translation"/>
          <w:rFonts w:ascii="Arial Narrow" w:eastAsiaTheme="majorEastAsia" w:hAnsi="Arial Narrow"/>
          <w:lang w:val="mk-MK"/>
        </w:rPr>
        <w:t>Надградениот пат ќе биде проектиран со соодветни попречни и надолжни косини со цел одводнувањето на атмосферските води како и површинскиот истек да се собира во 32-те новопроектирани</w:t>
      </w:r>
      <w:r>
        <w:rPr>
          <w:rStyle w:val="tlid-translation"/>
          <w:rFonts w:ascii="Arial Narrow" w:eastAsiaTheme="majorEastAsia" w:hAnsi="Arial Narrow"/>
          <w:lang w:val="mk-MK"/>
        </w:rPr>
        <w:t xml:space="preserve"> попивателни јами.</w:t>
      </w:r>
      <w:r w:rsidRPr="00E72779">
        <w:rPr>
          <w:rStyle w:val="tlid-translation"/>
          <w:rFonts w:ascii="Arial Narrow" w:eastAsiaTheme="majorEastAsia" w:hAnsi="Arial Narrow"/>
          <w:lang w:val="mk-MK"/>
        </w:rPr>
        <w:t xml:space="preserve"> Површински истекување и испуштање ќе бидат проектирани и конструирани за ефикасно собирање и одведување и </w:t>
      </w:r>
      <w:r>
        <w:rPr>
          <w:rStyle w:val="tlid-translation"/>
          <w:rFonts w:ascii="Arial Narrow" w:eastAsiaTheme="majorEastAsia" w:hAnsi="Arial Narrow"/>
          <w:lang w:val="mk-MK"/>
        </w:rPr>
        <w:t>атмосферските води</w:t>
      </w:r>
      <w:r w:rsidRPr="00E72779">
        <w:rPr>
          <w:rStyle w:val="tlid-translation"/>
          <w:rFonts w:ascii="Arial Narrow" w:eastAsiaTheme="majorEastAsia" w:hAnsi="Arial Narrow"/>
          <w:lang w:val="mk-MK"/>
        </w:rPr>
        <w:t xml:space="preserve"> </w:t>
      </w:r>
      <w:r>
        <w:rPr>
          <w:rStyle w:val="tlid-translation"/>
          <w:rFonts w:ascii="Arial Narrow" w:eastAsiaTheme="majorEastAsia" w:hAnsi="Arial Narrow"/>
          <w:lang w:val="mk-MK"/>
        </w:rPr>
        <w:t>на место далеку од</w:t>
      </w:r>
      <w:r w:rsidRPr="00E72779">
        <w:rPr>
          <w:rStyle w:val="tlid-translation"/>
          <w:rFonts w:ascii="Arial Narrow" w:eastAsiaTheme="majorEastAsia" w:hAnsi="Arial Narrow"/>
          <w:lang w:val="mk-MK"/>
        </w:rPr>
        <w:t xml:space="preserve"> локацијата. </w:t>
      </w:r>
      <w:r>
        <w:rPr>
          <w:rStyle w:val="tlid-translation"/>
          <w:rFonts w:ascii="Arial Narrow" w:eastAsiaTheme="majorEastAsia" w:hAnsi="Arial Narrow"/>
          <w:lang w:val="mk-MK"/>
        </w:rPr>
        <w:t>Фазата на проектирање</w:t>
      </w:r>
      <w:r w:rsidRPr="00E72779">
        <w:rPr>
          <w:rStyle w:val="tlid-translation"/>
          <w:rFonts w:ascii="Arial Narrow" w:eastAsiaTheme="majorEastAsia" w:hAnsi="Arial Narrow"/>
          <w:lang w:val="mk-MK"/>
        </w:rPr>
        <w:t xml:space="preserve"> ќе обезбеди спречување на задржување на водата на локацијата и, следствено, спречува оштетување на почвата и </w:t>
      </w:r>
      <w:r w:rsidRPr="004F463A">
        <w:rPr>
          <w:rStyle w:val="tlid-translation"/>
          <w:rFonts w:ascii="Arial Narrow" w:eastAsiaTheme="majorEastAsia" w:hAnsi="Arial Narrow"/>
          <w:lang w:val="mk-MK"/>
        </w:rPr>
        <w:t>инфраструктурата</w:t>
      </w:r>
      <w:r w:rsidR="003F654F" w:rsidRPr="004F463A">
        <w:rPr>
          <w:rStyle w:val="tlid-translation"/>
          <w:rFonts w:ascii="Arial Narrow" w:eastAsiaTheme="majorEastAsia" w:hAnsi="Arial Narrow"/>
          <w:lang w:val="mk-MK"/>
        </w:rPr>
        <w:t>.</w:t>
      </w:r>
    </w:p>
    <w:p w14:paraId="42635A08" w14:textId="5F522FAC" w:rsidR="008A5ECF" w:rsidRDefault="00B24655" w:rsidP="00AF02C4">
      <w:pPr>
        <w:spacing w:line="240" w:lineRule="auto"/>
        <w:rPr>
          <w:rFonts w:ascii="Arial Narrow" w:hAnsi="Arial Narrow" w:cs="Arial"/>
          <w:lang w:val="mk-MK"/>
        </w:rPr>
      </w:pPr>
      <w:r w:rsidRPr="00B24655">
        <w:rPr>
          <w:rFonts w:ascii="Arial Narrow" w:hAnsi="Arial Narrow" w:cs="Arial"/>
        </w:rPr>
        <w:t xml:space="preserve">Сегашна состојба на патот во с. Долно Свиларе до Горно Свиларе е преставена на </w:t>
      </w:r>
      <w:r w:rsidRPr="00B24655">
        <w:rPr>
          <w:rFonts w:ascii="Arial Narrow" w:hAnsi="Arial Narrow" w:cs="Arial"/>
          <w:lang w:val="mk-MK"/>
        </w:rPr>
        <w:fldChar w:fldCharType="begin"/>
      </w:r>
      <w:r w:rsidRPr="00B24655">
        <w:rPr>
          <w:rFonts w:ascii="Arial Narrow" w:hAnsi="Arial Narrow" w:cs="Arial"/>
          <w:lang w:val="mk-MK"/>
        </w:rPr>
        <w:instrText xml:space="preserve"> REF _Ref90041091 \h </w:instrText>
      </w:r>
      <w:r>
        <w:rPr>
          <w:rFonts w:ascii="Arial Narrow" w:hAnsi="Arial Narrow" w:cs="Arial"/>
          <w:lang w:val="mk-MK"/>
        </w:rPr>
        <w:instrText xml:space="preserve"> \* MERGEFORMAT </w:instrText>
      </w:r>
      <w:r w:rsidRPr="00B24655">
        <w:rPr>
          <w:rFonts w:ascii="Arial Narrow" w:hAnsi="Arial Narrow" w:cs="Arial"/>
          <w:lang w:val="mk-MK"/>
        </w:rPr>
      </w:r>
      <w:r w:rsidRPr="00B24655">
        <w:rPr>
          <w:rFonts w:ascii="Arial Narrow" w:hAnsi="Arial Narrow" w:cs="Arial"/>
          <w:lang w:val="mk-MK"/>
        </w:rPr>
        <w:fldChar w:fldCharType="separate"/>
      </w:r>
      <w:r w:rsidRPr="00B24655">
        <w:rPr>
          <w:rFonts w:ascii="Arial Narrow" w:hAnsi="Arial Narrow" w:cs="Arial"/>
          <w:lang w:val="mk-MK"/>
        </w:rPr>
        <w:t>Слика 3</w:t>
      </w:r>
      <w:r w:rsidRPr="00B24655">
        <w:rPr>
          <w:rFonts w:ascii="Arial Narrow" w:hAnsi="Arial Narrow" w:cs="Arial"/>
          <w:lang w:val="mk-MK"/>
        </w:rPr>
        <w:fldChar w:fldCharType="end"/>
      </w:r>
      <w:r>
        <w:rPr>
          <w:rFonts w:ascii="Arial Narrow" w:hAnsi="Arial Narrow" w:cs="Arial"/>
          <w:lang w:val="mk-MK"/>
        </w:rPr>
        <w:t>.</w:t>
      </w:r>
    </w:p>
    <w:p w14:paraId="6EFBB5DE" w14:textId="77777777" w:rsidR="00B24655" w:rsidRDefault="00B24655" w:rsidP="00AF02C4">
      <w:pPr>
        <w:spacing w:line="240" w:lineRule="auto"/>
        <w:rPr>
          <w:rFonts w:ascii="Arial Narrow" w:hAnsi="Arial Narrow" w:cs="Arial"/>
          <w:lang w:val="mk-MK"/>
        </w:rPr>
      </w:pPr>
    </w:p>
    <w:p w14:paraId="06E26BDE" w14:textId="55169B57" w:rsidR="00AF02C4" w:rsidRDefault="00AF02C4" w:rsidP="00AF02C4">
      <w:pPr>
        <w:spacing w:line="240" w:lineRule="auto"/>
        <w:jc w:val="center"/>
        <w:rPr>
          <w:rFonts w:ascii="Arial Narrow" w:hAnsi="Arial Narrow" w:cs="Arial"/>
        </w:rPr>
      </w:pPr>
      <w:r w:rsidRPr="008475F9">
        <w:rPr>
          <w:rFonts w:ascii="Arial Narrow" w:hAnsi="Arial Narrow" w:cs="Arial"/>
          <w:noProof/>
        </w:rPr>
        <w:lastRenderedPageBreak/>
        <w:drawing>
          <wp:inline distT="0" distB="0" distL="0" distR="0" wp14:anchorId="45D5D759" wp14:editId="3A06C53B">
            <wp:extent cx="2752681" cy="2000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8593" cy="2011813"/>
                    </a:xfrm>
                    <a:prstGeom prst="rect">
                      <a:avLst/>
                    </a:prstGeom>
                  </pic:spPr>
                </pic:pic>
              </a:graphicData>
            </a:graphic>
          </wp:inline>
        </w:drawing>
      </w:r>
    </w:p>
    <w:p w14:paraId="3750E955" w14:textId="77777777" w:rsidR="00AF02C4" w:rsidRDefault="00AF02C4" w:rsidP="00AF02C4">
      <w:pPr>
        <w:spacing w:line="240" w:lineRule="auto"/>
        <w:jc w:val="center"/>
        <w:rPr>
          <w:rFonts w:ascii="Arial Narrow" w:hAnsi="Arial Narrow" w:cs="Arial"/>
        </w:rPr>
      </w:pPr>
      <w:r w:rsidRPr="008475F9">
        <w:rPr>
          <w:rFonts w:ascii="Arial Narrow" w:hAnsi="Arial Narrow" w:cs="Arial"/>
          <w:noProof/>
        </w:rPr>
        <w:drawing>
          <wp:inline distT="0" distB="0" distL="0" distR="0" wp14:anchorId="73C7EF1F" wp14:editId="582D5FE3">
            <wp:extent cx="2800350" cy="18205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24409"/>
                    <a:stretch/>
                  </pic:blipFill>
                  <pic:spPr bwMode="auto">
                    <a:xfrm>
                      <a:off x="0" y="0"/>
                      <a:ext cx="2827671" cy="1838307"/>
                    </a:xfrm>
                    <a:prstGeom prst="rect">
                      <a:avLst/>
                    </a:prstGeom>
                    <a:ln>
                      <a:noFill/>
                    </a:ln>
                    <a:extLst>
                      <a:ext uri="{53640926-AAD7-44D8-BBD7-CCE9431645EC}">
                        <a14:shadowObscured xmlns:a14="http://schemas.microsoft.com/office/drawing/2010/main"/>
                      </a:ext>
                    </a:extLst>
                  </pic:spPr>
                </pic:pic>
              </a:graphicData>
            </a:graphic>
          </wp:inline>
        </w:drawing>
      </w:r>
      <w:r>
        <w:rPr>
          <w:rFonts w:ascii="Arial Narrow" w:hAnsi="Arial Narrow" w:cs="Arial"/>
        </w:rPr>
        <w:t xml:space="preserve">  </w:t>
      </w:r>
      <w:r w:rsidRPr="008475F9">
        <w:rPr>
          <w:rFonts w:ascii="Arial Narrow" w:hAnsi="Arial Narrow" w:cs="Arial"/>
          <w:noProof/>
        </w:rPr>
        <w:drawing>
          <wp:inline distT="0" distB="0" distL="0" distR="0" wp14:anchorId="5FC46965" wp14:editId="0D0C310B">
            <wp:extent cx="2408173" cy="18382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30684" cy="1855464"/>
                    </a:xfrm>
                    <a:prstGeom prst="rect">
                      <a:avLst/>
                    </a:prstGeom>
                  </pic:spPr>
                </pic:pic>
              </a:graphicData>
            </a:graphic>
          </wp:inline>
        </w:drawing>
      </w:r>
    </w:p>
    <w:p w14:paraId="361438DF" w14:textId="77777777" w:rsidR="00AF02C4" w:rsidRDefault="00AF02C4" w:rsidP="00AF02C4">
      <w:pPr>
        <w:spacing w:line="240" w:lineRule="auto"/>
        <w:jc w:val="center"/>
        <w:rPr>
          <w:rFonts w:ascii="Arial Narrow" w:hAnsi="Arial Narrow" w:cs="Arial"/>
        </w:rPr>
      </w:pPr>
      <w:r w:rsidRPr="00E07443">
        <w:rPr>
          <w:rFonts w:ascii="Arial Narrow" w:hAnsi="Arial Narrow" w:cs="Arial"/>
          <w:noProof/>
        </w:rPr>
        <w:drawing>
          <wp:inline distT="0" distB="0" distL="0" distR="0" wp14:anchorId="27C2354F" wp14:editId="6083E805">
            <wp:extent cx="2466975" cy="2014359"/>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79458" cy="2024552"/>
                    </a:xfrm>
                    <a:prstGeom prst="rect">
                      <a:avLst/>
                    </a:prstGeom>
                  </pic:spPr>
                </pic:pic>
              </a:graphicData>
            </a:graphic>
          </wp:inline>
        </w:drawing>
      </w:r>
      <w:r>
        <w:rPr>
          <w:rFonts w:ascii="Arial Narrow" w:hAnsi="Arial Narrow" w:cs="Arial"/>
        </w:rPr>
        <w:t xml:space="preserve">  </w:t>
      </w:r>
      <w:r w:rsidRPr="00E07443">
        <w:rPr>
          <w:rFonts w:ascii="Arial Narrow" w:hAnsi="Arial Narrow" w:cs="Arial"/>
          <w:noProof/>
        </w:rPr>
        <w:drawing>
          <wp:inline distT="0" distB="0" distL="0" distR="0" wp14:anchorId="3F68FD3B" wp14:editId="39C78C1D">
            <wp:extent cx="2543175" cy="19865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58693" cy="1998710"/>
                    </a:xfrm>
                    <a:prstGeom prst="rect">
                      <a:avLst/>
                    </a:prstGeom>
                  </pic:spPr>
                </pic:pic>
              </a:graphicData>
            </a:graphic>
          </wp:inline>
        </w:drawing>
      </w:r>
    </w:p>
    <w:p w14:paraId="40D6986E" w14:textId="0C8AC7A5" w:rsidR="00AF02C4" w:rsidRDefault="003F654F" w:rsidP="00DA40D2">
      <w:pPr>
        <w:pStyle w:val="Caption"/>
        <w:rPr>
          <w:lang w:val="mk-MK"/>
        </w:rPr>
      </w:pPr>
      <w:bookmarkStart w:id="13" w:name="_Ref90041091"/>
      <w:bookmarkStart w:id="14" w:name="_Toc90020111"/>
      <w:r>
        <w:t xml:space="preserve">Слика </w:t>
      </w:r>
      <w:r>
        <w:fldChar w:fldCharType="begin"/>
      </w:r>
      <w:r>
        <w:instrText xml:space="preserve"> SEQ Слика \* ARABIC </w:instrText>
      </w:r>
      <w:r>
        <w:fldChar w:fldCharType="separate"/>
      </w:r>
      <w:r w:rsidR="00CF5E5C">
        <w:rPr>
          <w:noProof/>
        </w:rPr>
        <w:t>3</w:t>
      </w:r>
      <w:r>
        <w:fldChar w:fldCharType="end"/>
      </w:r>
      <w:bookmarkEnd w:id="13"/>
      <w:r>
        <w:rPr>
          <w:lang w:val="mk-MK"/>
        </w:rPr>
        <w:t xml:space="preserve"> </w:t>
      </w:r>
      <w:r w:rsidR="00B24655">
        <w:rPr>
          <w:lang w:val="mk-MK"/>
        </w:rPr>
        <w:t xml:space="preserve">Сегашна состојба на локалниот пат од с. Долно Свиларе до с. Горно Свиларе </w:t>
      </w:r>
      <w:bookmarkEnd w:id="14"/>
    </w:p>
    <w:p w14:paraId="371A3E71" w14:textId="77777777" w:rsidR="00390088" w:rsidRPr="00390088" w:rsidRDefault="00390088" w:rsidP="00390088">
      <w:pPr>
        <w:rPr>
          <w:lang w:val="mk-MK"/>
        </w:rPr>
      </w:pPr>
    </w:p>
    <w:p w14:paraId="3AC83F43" w14:textId="5387BD19" w:rsidR="00AF02C4" w:rsidRPr="004546DD" w:rsidRDefault="00390088" w:rsidP="00AF02C4">
      <w:pPr>
        <w:pStyle w:val="Heading2"/>
        <w:rPr>
          <w:rFonts w:ascii="Arial Narrow" w:hAnsi="Arial Narrow" w:cs="Arial"/>
          <w:sz w:val="22"/>
          <w:szCs w:val="22"/>
        </w:rPr>
      </w:pPr>
      <w:bookmarkStart w:id="15" w:name="_Toc90455395"/>
      <w:r>
        <w:rPr>
          <w:rFonts w:ascii="Arial Narrow" w:hAnsi="Arial Narrow" w:cs="Arial"/>
          <w:sz w:val="22"/>
          <w:szCs w:val="22"/>
          <w:lang w:val="mk-MK"/>
        </w:rPr>
        <w:t>Планирани проектни активности</w:t>
      </w:r>
      <w:bookmarkEnd w:id="15"/>
    </w:p>
    <w:p w14:paraId="210010DB" w14:textId="6ADDFA90" w:rsidR="00390088" w:rsidRPr="00390088" w:rsidRDefault="00390088" w:rsidP="00AF02C4">
      <w:pPr>
        <w:rPr>
          <w:rStyle w:val="tlid-translation"/>
          <w:lang w:val="mk-MK"/>
        </w:rPr>
      </w:pPr>
      <w:r>
        <w:rPr>
          <w:rStyle w:val="tlid-translation"/>
          <w:rFonts w:ascii="Arial Narrow" w:eastAsiaTheme="majorEastAsia" w:hAnsi="Arial Narrow"/>
          <w:lang w:val="mk-MK"/>
        </w:rPr>
        <w:t>За време на подготовката на Основниот Проект сите потребни документи ќе бидат подготвени во согласност со геолошките, геомет</w:t>
      </w:r>
      <w:r w:rsidR="005B4A3B">
        <w:rPr>
          <w:rStyle w:val="tlid-translation"/>
          <w:rFonts w:ascii="Arial Narrow" w:eastAsiaTheme="majorEastAsia" w:hAnsi="Arial Narrow"/>
          <w:lang w:val="mk-MK"/>
        </w:rPr>
        <w:t>еоролошки</w:t>
      </w:r>
      <w:r>
        <w:rPr>
          <w:rStyle w:val="tlid-translation"/>
          <w:rFonts w:ascii="Arial Narrow" w:eastAsiaTheme="majorEastAsia" w:hAnsi="Arial Narrow"/>
          <w:lang w:val="mk-MK"/>
        </w:rPr>
        <w:t xml:space="preserve"> и хидролошки испитувања. Сите мислења и препораки од релевантните ин</w:t>
      </w:r>
      <w:r w:rsidR="005B4A3B">
        <w:rPr>
          <w:rStyle w:val="tlid-translation"/>
          <w:rFonts w:ascii="Arial Narrow" w:eastAsiaTheme="majorEastAsia" w:hAnsi="Arial Narrow"/>
          <w:lang w:val="mk-MK"/>
        </w:rPr>
        <w:t>ституции</w:t>
      </w:r>
      <w:r>
        <w:rPr>
          <w:rStyle w:val="tlid-translation"/>
          <w:rFonts w:ascii="Arial Narrow" w:eastAsiaTheme="majorEastAsia" w:hAnsi="Arial Narrow"/>
          <w:lang w:val="mk-MK"/>
        </w:rPr>
        <w:t xml:space="preserve"> (Министерство за култура, ЈП Водовод и канализација, АЕК, Електричен Трансмисионен Системски Оператор на Северна Македонија (МЕПСО), ЕВН Групација, ГАМА,</w:t>
      </w:r>
      <w:r w:rsidR="00A51AF6">
        <w:rPr>
          <w:rStyle w:val="tlid-translation"/>
          <w:rFonts w:ascii="Arial Narrow" w:eastAsiaTheme="majorEastAsia" w:hAnsi="Arial Narrow"/>
          <w:lang w:val="mk-MK"/>
        </w:rPr>
        <w:t xml:space="preserve"> </w:t>
      </w:r>
      <w:r>
        <w:rPr>
          <w:rStyle w:val="tlid-translation"/>
          <w:rFonts w:ascii="Arial Narrow" w:eastAsiaTheme="majorEastAsia" w:hAnsi="Arial Narrow"/>
          <w:lang w:val="mk-MK"/>
        </w:rPr>
        <w:t>ќе бидат</w:t>
      </w:r>
      <w:r w:rsidRPr="00EC54E1">
        <w:rPr>
          <w:rStyle w:val="tlid-translation"/>
          <w:rFonts w:ascii="Arial Narrow" w:eastAsiaTheme="majorEastAsia" w:hAnsi="Arial Narrow"/>
          <w:lang w:val="mk-MK"/>
        </w:rPr>
        <w:t xml:space="preserve"> собрани и земени</w:t>
      </w:r>
      <w:r>
        <w:rPr>
          <w:rStyle w:val="tlid-translation"/>
          <w:rFonts w:ascii="Arial Narrow" w:eastAsiaTheme="majorEastAsia" w:hAnsi="Arial Narrow"/>
          <w:lang w:val="mk-MK"/>
        </w:rPr>
        <w:t xml:space="preserve"> во</w:t>
      </w:r>
      <w:r w:rsidRPr="00EC54E1">
        <w:rPr>
          <w:rStyle w:val="tlid-translation"/>
          <w:rFonts w:ascii="Arial Narrow" w:eastAsiaTheme="majorEastAsia" w:hAnsi="Arial Narrow"/>
          <w:lang w:val="mk-MK"/>
        </w:rPr>
        <w:t xml:space="preserve"> предвид</w:t>
      </w:r>
      <w:r>
        <w:rPr>
          <w:rStyle w:val="tlid-translation"/>
          <w:rFonts w:ascii="Arial Narrow" w:eastAsiaTheme="majorEastAsia" w:hAnsi="Arial Narrow"/>
          <w:lang w:val="mk-MK"/>
        </w:rPr>
        <w:t>.</w:t>
      </w:r>
    </w:p>
    <w:p w14:paraId="5038060C" w14:textId="7DD6DA81" w:rsidR="004F463A" w:rsidRDefault="004F463A" w:rsidP="00AF02C4">
      <w:pPr>
        <w:rPr>
          <w:rStyle w:val="tlid-translation"/>
          <w:rFonts w:ascii="Arial Narrow" w:eastAsiaTheme="majorEastAsia" w:hAnsi="Arial Narrow" w:cs="Arial"/>
        </w:rPr>
      </w:pPr>
      <w:r w:rsidRPr="004F463A">
        <w:rPr>
          <w:rStyle w:val="tlid-translation"/>
          <w:rFonts w:ascii="Arial Narrow" w:eastAsiaTheme="majorEastAsia" w:hAnsi="Arial Narrow" w:cs="Arial"/>
        </w:rPr>
        <w:t>Постојат четири фази на проект</w:t>
      </w:r>
      <w:r>
        <w:rPr>
          <w:rStyle w:val="tlid-translation"/>
          <w:rFonts w:ascii="Arial Narrow" w:eastAsiaTheme="majorEastAsia" w:hAnsi="Arial Narrow" w:cs="Arial"/>
          <w:lang w:val="mk-MK"/>
        </w:rPr>
        <w:t>о</w:t>
      </w:r>
      <w:r w:rsidRPr="004F463A">
        <w:rPr>
          <w:rStyle w:val="tlid-translation"/>
          <w:rFonts w:ascii="Arial Narrow" w:eastAsiaTheme="majorEastAsia" w:hAnsi="Arial Narrow" w:cs="Arial"/>
        </w:rPr>
        <w:t>т: проектантски активности (</w:t>
      </w:r>
      <w:r>
        <w:rPr>
          <w:rStyle w:val="tlid-translation"/>
          <w:rFonts w:ascii="Arial Narrow" w:eastAsiaTheme="majorEastAsia" w:hAnsi="Arial Narrow" w:cs="Arial"/>
          <w:lang w:val="mk-MK"/>
        </w:rPr>
        <w:t xml:space="preserve">за </w:t>
      </w:r>
      <w:r w:rsidRPr="004F463A">
        <w:rPr>
          <w:rStyle w:val="tlid-translation"/>
          <w:rFonts w:ascii="Arial Narrow" w:eastAsiaTheme="majorEastAsia" w:hAnsi="Arial Narrow" w:cs="Arial"/>
        </w:rPr>
        <w:t>под-проект</w:t>
      </w:r>
      <w:r>
        <w:rPr>
          <w:rStyle w:val="tlid-translation"/>
          <w:rFonts w:ascii="Arial Narrow" w:eastAsiaTheme="majorEastAsia" w:hAnsi="Arial Narrow" w:cs="Arial"/>
          <w:lang w:val="mk-MK"/>
        </w:rPr>
        <w:t>от</w:t>
      </w:r>
      <w:r w:rsidRPr="004F463A">
        <w:rPr>
          <w:rStyle w:val="tlid-translation"/>
          <w:rFonts w:ascii="Arial Narrow" w:eastAsiaTheme="majorEastAsia" w:hAnsi="Arial Narrow" w:cs="Arial"/>
        </w:rPr>
        <w:t xml:space="preserve"> е подготвена придружна документација за заштита од ерозија, заштита од пожари, близина на гасоводот/водаводот и сите археолошки локалитети/културно наследство се земени предвид за избегнување или евентуално пресекување, сите документи поврзани со животната средина, културното наследство, здравјето и безбедноста беа разгледани и одобрени од надлежните органи како Министерството за култура, Македонски Телеком, Јавното претпријатие за државни патишта на Р</w:t>
      </w:r>
      <w:r>
        <w:rPr>
          <w:rStyle w:val="tlid-translation"/>
          <w:rFonts w:ascii="Arial Narrow" w:eastAsiaTheme="majorEastAsia" w:hAnsi="Arial Narrow" w:cs="Arial"/>
          <w:lang w:val="mk-MK"/>
        </w:rPr>
        <w:t>С</w:t>
      </w:r>
      <w:r w:rsidRPr="004F463A">
        <w:rPr>
          <w:rStyle w:val="tlid-translation"/>
          <w:rFonts w:ascii="Arial Narrow" w:eastAsiaTheme="majorEastAsia" w:hAnsi="Arial Narrow" w:cs="Arial"/>
        </w:rPr>
        <w:t xml:space="preserve">М (ЈПДП), Балкан енерџи (БЕГ), </w:t>
      </w:r>
      <w:r w:rsidRPr="004F463A">
        <w:rPr>
          <w:rStyle w:val="tlid-translation"/>
          <w:rFonts w:ascii="Arial Narrow" w:eastAsiaTheme="majorEastAsia" w:hAnsi="Arial Narrow" w:cs="Arial"/>
        </w:rPr>
        <w:lastRenderedPageBreak/>
        <w:t xml:space="preserve">Дирекцијата за заштита и спасување Карпош, Оператор на електропреносен систем на Северна Македонија (МЕПСО), транспортер на електрична енергија (ЕВН групација), пренос и управување со системот за пренос на природен гас (ГАМА), подготвителни активности (обележување и расчистување на локацијата на проектот што треба да се надгради), надградба на локалниот пат (поставување на кршен камен, поставување асфалтен слој и сл.), и оперативна фаза – активности ре задоцни со редовно и превентивно одржување на локалниот пат. </w:t>
      </w:r>
    </w:p>
    <w:p w14:paraId="2F2FB5DF" w14:textId="37A857AB" w:rsidR="00AF02C4" w:rsidRDefault="004F463A" w:rsidP="00AF02C4">
      <w:pPr>
        <w:rPr>
          <w:rStyle w:val="tlid-translation"/>
          <w:rFonts w:ascii="Arial Narrow" w:eastAsiaTheme="majorEastAsia" w:hAnsi="Arial Narrow" w:cs="Arial"/>
        </w:rPr>
      </w:pPr>
      <w:r w:rsidRPr="004F463A">
        <w:rPr>
          <w:rStyle w:val="tlid-translation"/>
          <w:rFonts w:ascii="Arial Narrow" w:eastAsiaTheme="majorEastAsia" w:hAnsi="Arial Narrow" w:cs="Arial"/>
        </w:rPr>
        <w:t xml:space="preserve">Главните проектни активности се претставени во </w:t>
      </w:r>
      <w:r w:rsidR="00A51AF6" w:rsidRPr="00A51AF6">
        <w:rPr>
          <w:rStyle w:val="tlid-translation"/>
          <w:rFonts w:ascii="Arial Narrow" w:eastAsiaTheme="majorEastAsia" w:hAnsi="Arial Narrow" w:cs="Arial"/>
        </w:rPr>
        <w:fldChar w:fldCharType="begin"/>
      </w:r>
      <w:r w:rsidR="00A51AF6" w:rsidRPr="00A51AF6">
        <w:rPr>
          <w:rStyle w:val="tlid-translation"/>
          <w:rFonts w:ascii="Arial Narrow" w:eastAsiaTheme="majorEastAsia" w:hAnsi="Arial Narrow" w:cs="Arial"/>
        </w:rPr>
        <w:instrText xml:space="preserve"> REF _Ref90041976 \h </w:instrText>
      </w:r>
      <w:r w:rsidR="00A51AF6">
        <w:rPr>
          <w:rStyle w:val="tlid-translation"/>
          <w:rFonts w:ascii="Arial Narrow" w:eastAsiaTheme="majorEastAsia" w:hAnsi="Arial Narrow" w:cs="Arial"/>
        </w:rPr>
        <w:instrText xml:space="preserve"> \* MERGEFORMAT </w:instrText>
      </w:r>
      <w:r w:rsidR="00A51AF6" w:rsidRPr="00A51AF6">
        <w:rPr>
          <w:rStyle w:val="tlid-translation"/>
          <w:rFonts w:ascii="Arial Narrow" w:eastAsiaTheme="majorEastAsia" w:hAnsi="Arial Narrow" w:cs="Arial"/>
        </w:rPr>
      </w:r>
      <w:r w:rsidR="00A51AF6" w:rsidRPr="00A51AF6">
        <w:rPr>
          <w:rStyle w:val="tlid-translation"/>
          <w:rFonts w:ascii="Arial Narrow" w:eastAsiaTheme="majorEastAsia" w:hAnsi="Arial Narrow" w:cs="Arial"/>
        </w:rPr>
        <w:fldChar w:fldCharType="separate"/>
      </w:r>
      <w:r w:rsidR="00A51AF6" w:rsidRPr="00A51AF6">
        <w:rPr>
          <w:rStyle w:val="tlid-translation"/>
          <w:rFonts w:ascii="Arial Narrow" w:eastAsiaTheme="majorEastAsia" w:hAnsi="Arial Narrow" w:cs="Arial"/>
        </w:rPr>
        <w:t>Табела 1</w:t>
      </w:r>
      <w:r w:rsidR="00A51AF6" w:rsidRPr="00A51AF6">
        <w:rPr>
          <w:rStyle w:val="tlid-translation"/>
          <w:rFonts w:ascii="Arial Narrow" w:eastAsiaTheme="majorEastAsia" w:hAnsi="Arial Narrow" w:cs="Arial"/>
        </w:rPr>
        <w:fldChar w:fldCharType="end"/>
      </w:r>
      <w:r w:rsidR="00AF02C4" w:rsidRPr="00325331">
        <w:rPr>
          <w:rStyle w:val="tlid-translation"/>
          <w:rFonts w:ascii="Arial Narrow" w:eastAsiaTheme="majorEastAsia" w:hAnsi="Arial Narrow" w:cs="Arial"/>
        </w:rPr>
        <w:t xml:space="preserve">. </w:t>
      </w:r>
    </w:p>
    <w:p w14:paraId="5460FF42" w14:textId="59481EFF" w:rsidR="00AF02C4" w:rsidRPr="00A51AF6" w:rsidRDefault="00A51AF6" w:rsidP="00DA40D2">
      <w:pPr>
        <w:pStyle w:val="Caption"/>
        <w:rPr>
          <w:lang w:val="mk-MK"/>
        </w:rPr>
      </w:pPr>
      <w:bookmarkStart w:id="16" w:name="_Ref90041976"/>
      <w:bookmarkStart w:id="17" w:name="_Toc90020118"/>
      <w:r>
        <w:t xml:space="preserve">Табела </w:t>
      </w:r>
      <w:r>
        <w:fldChar w:fldCharType="begin"/>
      </w:r>
      <w:r>
        <w:instrText xml:space="preserve"> SEQ Табела \* ARABIC </w:instrText>
      </w:r>
      <w:r>
        <w:fldChar w:fldCharType="separate"/>
      </w:r>
      <w:r w:rsidR="00135594">
        <w:rPr>
          <w:noProof/>
        </w:rPr>
        <w:t>1</w:t>
      </w:r>
      <w:r>
        <w:fldChar w:fldCharType="end"/>
      </w:r>
      <w:bookmarkEnd w:id="16"/>
      <w:r>
        <w:rPr>
          <w:lang w:val="mk-MK"/>
        </w:rPr>
        <w:t xml:space="preserve"> Планирани проектни активности за надградба на локален пат, </w:t>
      </w:r>
      <w:r w:rsidR="00AF02C4" w:rsidRPr="00DF0081">
        <w:t>“</w:t>
      </w:r>
      <w:r>
        <w:rPr>
          <w:lang w:val="mk-MK"/>
        </w:rPr>
        <w:t>Долно Свиларе</w:t>
      </w:r>
      <w:r w:rsidR="00AF02C4">
        <w:t xml:space="preserve"> </w:t>
      </w:r>
      <w:r>
        <w:rPr>
          <w:lang w:val="mk-MK"/>
        </w:rPr>
        <w:t>до</w:t>
      </w:r>
      <w:r w:rsidR="00AF02C4">
        <w:t xml:space="preserve"> </w:t>
      </w:r>
      <w:r>
        <w:rPr>
          <w:lang w:val="mk-MK"/>
        </w:rPr>
        <w:t>Горно</w:t>
      </w:r>
      <w:r w:rsidR="00AF02C4">
        <w:t xml:space="preserve"> </w:t>
      </w:r>
      <w:r>
        <w:rPr>
          <w:lang w:val="mk-MK"/>
        </w:rPr>
        <w:t>Свиларе</w:t>
      </w:r>
      <w:r w:rsidR="00AF02C4" w:rsidRPr="00DF0081">
        <w:t xml:space="preserve">”, </w:t>
      </w:r>
      <w:r>
        <w:rPr>
          <w:lang w:val="mk-MK"/>
        </w:rPr>
        <w:t>Општина</w:t>
      </w:r>
      <w:r w:rsidR="00AF02C4" w:rsidRPr="00DF0081">
        <w:t xml:space="preserve"> </w:t>
      </w:r>
      <w:bookmarkEnd w:id="17"/>
      <w:r>
        <w:rPr>
          <w:lang w:val="mk-MK"/>
        </w:rPr>
        <w:t>Сарај</w:t>
      </w: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760"/>
        <w:gridCol w:w="7256"/>
      </w:tblGrid>
      <w:tr w:rsidR="00596051" w:rsidRPr="00596051" w14:paraId="1019C23E" w14:textId="77777777" w:rsidTr="00596051">
        <w:trPr>
          <w:tblHeader/>
          <w:jc w:val="center"/>
        </w:trPr>
        <w:tc>
          <w:tcPr>
            <w:tcW w:w="694" w:type="pct"/>
            <w:shd w:val="clear" w:color="auto" w:fill="F4B083" w:themeFill="accent2" w:themeFillTint="99"/>
            <w:vAlign w:val="center"/>
          </w:tcPr>
          <w:p w14:paraId="3717B074" w14:textId="52724EFD" w:rsidR="00596051" w:rsidRPr="00596051" w:rsidRDefault="00F81360" w:rsidP="00596051">
            <w:pPr>
              <w:keepLines/>
              <w:suppressAutoHyphens/>
              <w:spacing w:before="0" w:after="0" w:line="240" w:lineRule="auto"/>
              <w:jc w:val="center"/>
              <w:rPr>
                <w:rFonts w:ascii="Arial Narrow" w:eastAsia="Calibri" w:hAnsi="Arial Narrow" w:cs="Arial"/>
                <w:b/>
                <w:color w:val="FFFFFF" w:themeColor="background1"/>
                <w:lang w:eastAsia="ar-SA"/>
              </w:rPr>
            </w:pPr>
            <w:r w:rsidRPr="00D06146">
              <w:rPr>
                <w:rFonts w:ascii="Arial Narrow" w:hAnsi="Arial Narrow" w:cs="Arial"/>
                <w:b/>
                <w:color w:val="FFFFFF" w:themeColor="background1"/>
                <w:lang w:val="mk-MK"/>
              </w:rPr>
              <w:t>Проектни фази</w:t>
            </w:r>
          </w:p>
        </w:tc>
        <w:tc>
          <w:tcPr>
            <w:tcW w:w="4306" w:type="pct"/>
            <w:shd w:val="clear" w:color="auto" w:fill="F4B083" w:themeFill="accent2" w:themeFillTint="99"/>
            <w:vAlign w:val="center"/>
          </w:tcPr>
          <w:p w14:paraId="7ECCC11F" w14:textId="572AC44A" w:rsidR="00596051" w:rsidRPr="00596051" w:rsidRDefault="00F81360" w:rsidP="00596051">
            <w:pPr>
              <w:keepLines/>
              <w:suppressAutoHyphens/>
              <w:spacing w:before="0" w:after="0" w:line="240" w:lineRule="auto"/>
              <w:jc w:val="center"/>
              <w:rPr>
                <w:rFonts w:ascii="Arial Narrow" w:eastAsia="Calibri" w:hAnsi="Arial Narrow" w:cs="Arial"/>
                <w:b/>
                <w:color w:val="FFFFFF" w:themeColor="background1"/>
                <w:lang w:eastAsia="ar-SA"/>
              </w:rPr>
            </w:pPr>
            <w:r>
              <w:rPr>
                <w:rFonts w:ascii="Arial Narrow" w:eastAsia="Calibri" w:hAnsi="Arial Narrow" w:cs="Arial"/>
                <w:b/>
                <w:color w:val="FFFFFF" w:themeColor="background1"/>
                <w:lang w:val="mk-MK" w:eastAsia="ar-SA"/>
              </w:rPr>
              <w:t>Локален пат од с</w:t>
            </w:r>
            <w:r w:rsidR="00596051" w:rsidRPr="00596051">
              <w:rPr>
                <w:rFonts w:ascii="Arial Narrow" w:eastAsia="Calibri" w:hAnsi="Arial Narrow" w:cs="Arial"/>
                <w:b/>
                <w:color w:val="FFFFFF" w:themeColor="background1"/>
                <w:lang w:eastAsia="ar-SA"/>
              </w:rPr>
              <w:t>.</w:t>
            </w:r>
            <w:r>
              <w:rPr>
                <w:rFonts w:ascii="Arial Narrow" w:eastAsia="Calibri" w:hAnsi="Arial Narrow" w:cs="Arial"/>
                <w:b/>
                <w:color w:val="FFFFFF" w:themeColor="background1"/>
                <w:lang w:val="mk-MK" w:eastAsia="ar-SA"/>
              </w:rPr>
              <w:t>Долно Свиларе</w:t>
            </w:r>
            <w:r w:rsidR="00596051" w:rsidRPr="00596051">
              <w:rPr>
                <w:rFonts w:ascii="Arial Narrow" w:eastAsia="Calibri" w:hAnsi="Arial Narrow" w:cs="Arial"/>
                <w:b/>
                <w:color w:val="FFFFFF" w:themeColor="background1"/>
                <w:lang w:eastAsia="ar-SA"/>
              </w:rPr>
              <w:t xml:space="preserve"> </w:t>
            </w:r>
            <w:r>
              <w:rPr>
                <w:rFonts w:ascii="Arial Narrow" w:eastAsia="Calibri" w:hAnsi="Arial Narrow" w:cs="Arial"/>
                <w:b/>
                <w:color w:val="FFFFFF" w:themeColor="background1"/>
                <w:lang w:val="mk-MK" w:eastAsia="ar-SA"/>
              </w:rPr>
              <w:t>до</w:t>
            </w:r>
            <w:r w:rsidR="00596051" w:rsidRPr="00596051">
              <w:rPr>
                <w:rFonts w:ascii="Arial Narrow" w:eastAsia="Calibri" w:hAnsi="Arial Narrow" w:cs="Arial"/>
                <w:b/>
                <w:color w:val="FFFFFF" w:themeColor="background1"/>
                <w:lang w:eastAsia="ar-SA"/>
              </w:rPr>
              <w:t xml:space="preserve"> </w:t>
            </w:r>
            <w:r>
              <w:rPr>
                <w:rFonts w:ascii="Arial Narrow" w:eastAsia="Calibri" w:hAnsi="Arial Narrow" w:cs="Arial"/>
                <w:b/>
                <w:color w:val="FFFFFF" w:themeColor="background1"/>
                <w:lang w:val="mk-MK" w:eastAsia="ar-SA"/>
              </w:rPr>
              <w:t>с</w:t>
            </w:r>
            <w:r w:rsidR="00596051" w:rsidRPr="00596051">
              <w:rPr>
                <w:rFonts w:ascii="Arial Narrow" w:eastAsia="Calibri" w:hAnsi="Arial Narrow" w:cs="Arial"/>
                <w:b/>
                <w:color w:val="FFFFFF" w:themeColor="background1"/>
                <w:lang w:eastAsia="ar-SA"/>
              </w:rPr>
              <w:t>.</w:t>
            </w:r>
            <w:r>
              <w:rPr>
                <w:rFonts w:ascii="Arial Narrow" w:eastAsia="Calibri" w:hAnsi="Arial Narrow" w:cs="Arial"/>
                <w:b/>
                <w:color w:val="FFFFFF" w:themeColor="background1"/>
                <w:lang w:val="mk-MK" w:eastAsia="ar-SA"/>
              </w:rPr>
              <w:t>Горно Свиларе во Општина Сарај</w:t>
            </w:r>
            <w:r w:rsidR="00596051" w:rsidRPr="00596051">
              <w:rPr>
                <w:rFonts w:ascii="Arial Narrow" w:eastAsia="Calibri" w:hAnsi="Arial Narrow" w:cs="Arial"/>
                <w:b/>
                <w:color w:val="FFFFFF" w:themeColor="background1"/>
                <w:lang w:eastAsia="ar-SA"/>
              </w:rPr>
              <w:t xml:space="preserve"> </w:t>
            </w:r>
            <w:r w:rsidR="00596051">
              <w:rPr>
                <w:rFonts w:ascii="Arial Narrow" w:eastAsia="Calibri" w:hAnsi="Arial Narrow" w:cs="Arial"/>
                <w:b/>
                <w:color w:val="FFFFFF" w:themeColor="background1"/>
                <w:lang w:eastAsia="ar-SA"/>
              </w:rPr>
              <w:t>(</w:t>
            </w:r>
            <w:r w:rsidR="00A973F1" w:rsidRPr="00A973F1">
              <w:rPr>
                <w:rFonts w:ascii="Arial Narrow" w:eastAsia="Calibri" w:hAnsi="Arial Narrow" w:cs="Arial"/>
                <w:b/>
                <w:color w:val="FFFFFF" w:themeColor="background1"/>
                <w:lang w:eastAsia="ar-SA"/>
              </w:rPr>
              <w:t>2.945,53 m.</w:t>
            </w:r>
            <w:r w:rsidR="00596051">
              <w:rPr>
                <w:rFonts w:ascii="Arial Narrow" w:eastAsia="Calibri" w:hAnsi="Arial Narrow" w:cs="Arial"/>
                <w:b/>
                <w:color w:val="FFFFFF" w:themeColor="background1"/>
                <w:lang w:eastAsia="ar-SA"/>
              </w:rPr>
              <w:t>)</w:t>
            </w:r>
          </w:p>
        </w:tc>
      </w:tr>
      <w:tr w:rsidR="00596051" w:rsidRPr="00596051" w14:paraId="3AB39874" w14:textId="77777777" w:rsidTr="00596051">
        <w:trPr>
          <w:trHeight w:val="946"/>
          <w:jc w:val="center"/>
        </w:trPr>
        <w:tc>
          <w:tcPr>
            <w:tcW w:w="694" w:type="pct"/>
            <w:shd w:val="clear" w:color="auto" w:fill="FBE4D5" w:themeFill="accent2" w:themeFillTint="33"/>
            <w:vAlign w:val="center"/>
          </w:tcPr>
          <w:p w14:paraId="473D814A" w14:textId="5A17EE66" w:rsidR="00596051" w:rsidRPr="00596051" w:rsidRDefault="00F81360" w:rsidP="00596051">
            <w:pPr>
              <w:spacing w:before="0" w:after="0" w:line="240" w:lineRule="auto"/>
              <w:ind w:left="23"/>
              <w:jc w:val="center"/>
              <w:rPr>
                <w:rFonts w:ascii="Arial Narrow" w:hAnsi="Arial Narrow" w:cs="Arial"/>
                <w:b/>
                <w:i/>
                <w:color w:val="833C0B" w:themeColor="accent2" w:themeShade="80"/>
              </w:rPr>
            </w:pPr>
            <w:bookmarkStart w:id="18" w:name="_Hlk83819875"/>
            <w:r w:rsidRPr="00D06146">
              <w:rPr>
                <w:rFonts w:ascii="Arial Narrow" w:hAnsi="Arial Narrow" w:cs="Arial"/>
                <w:b/>
                <w:i/>
                <w:color w:val="833C0B" w:themeColor="accent2" w:themeShade="80"/>
                <w:lang w:val="mk-MK" w:eastAsia="es-ES"/>
              </w:rPr>
              <w:t>Фаза на проектирање</w:t>
            </w:r>
          </w:p>
        </w:tc>
        <w:tc>
          <w:tcPr>
            <w:tcW w:w="4306" w:type="pct"/>
            <w:shd w:val="clear" w:color="auto" w:fill="auto"/>
            <w:vAlign w:val="center"/>
          </w:tcPr>
          <w:p w14:paraId="39B235EB" w14:textId="77777777" w:rsidR="00F81360" w:rsidRPr="00D06146" w:rsidRDefault="00F81360" w:rsidP="00F81360">
            <w:pPr>
              <w:pStyle w:val="ListParagraph"/>
              <w:numPr>
                <w:ilvl w:val="0"/>
                <w:numId w:val="4"/>
              </w:numPr>
              <w:ind w:left="319" w:hanging="283"/>
              <w:jc w:val="both"/>
              <w:rPr>
                <w:rFonts w:ascii="Arial Narrow" w:hAnsi="Arial Narrow" w:cs="Arial"/>
                <w:szCs w:val="22"/>
                <w:lang w:val="mk-MK"/>
              </w:rPr>
            </w:pPr>
            <w:r w:rsidRPr="00D06146">
              <w:rPr>
                <w:rFonts w:ascii="Arial Narrow" w:hAnsi="Arial Narrow" w:cs="Arial"/>
                <w:szCs w:val="22"/>
                <w:lang w:val="mk-MK"/>
              </w:rPr>
              <w:t>Развој на релевантна техничка документација (студии и елаборати) и различни истражувања поврзани со проектирање на патот</w:t>
            </w:r>
          </w:p>
          <w:p w14:paraId="5ECF631C" w14:textId="289F2303" w:rsidR="00F81360" w:rsidRPr="00D06146" w:rsidRDefault="00F81360" w:rsidP="00F81360">
            <w:pPr>
              <w:pStyle w:val="ListParagraph"/>
              <w:numPr>
                <w:ilvl w:val="0"/>
                <w:numId w:val="4"/>
              </w:numPr>
              <w:ind w:left="319" w:hanging="283"/>
              <w:jc w:val="both"/>
              <w:rPr>
                <w:rFonts w:ascii="Arial Narrow" w:hAnsi="Arial Narrow" w:cs="Arial"/>
                <w:szCs w:val="22"/>
                <w:lang w:val="mk-MK"/>
              </w:rPr>
            </w:pPr>
            <w:r w:rsidRPr="00D06146">
              <w:rPr>
                <w:rFonts w:ascii="Arial Narrow" w:hAnsi="Arial Narrow" w:cs="Arial"/>
                <w:szCs w:val="22"/>
                <w:lang w:val="mk-MK"/>
              </w:rPr>
              <w:t>Собирање мислења од различни органи поврзани со локацијата и карактеристиките на проектот (на пример гасовод, надземен далекувод во близина на проектната локација, итн</w:t>
            </w:r>
            <w:r w:rsidR="008B381A">
              <w:rPr>
                <w:rFonts w:ascii="Arial Narrow" w:hAnsi="Arial Narrow" w:cs="Arial"/>
                <w:szCs w:val="22"/>
                <w:lang w:val="mk-MK"/>
              </w:rPr>
              <w:t>.</w:t>
            </w:r>
            <w:r w:rsidRPr="00D06146">
              <w:rPr>
                <w:rFonts w:ascii="Arial Narrow" w:hAnsi="Arial Narrow" w:cs="Arial"/>
                <w:szCs w:val="22"/>
                <w:lang w:val="mk-MK"/>
              </w:rPr>
              <w:t>).</w:t>
            </w:r>
          </w:p>
          <w:p w14:paraId="41176CBE" w14:textId="4D2F3F60" w:rsidR="00596051" w:rsidRPr="00596051" w:rsidRDefault="00F81360" w:rsidP="00FA7B72">
            <w:pPr>
              <w:numPr>
                <w:ilvl w:val="0"/>
                <w:numId w:val="4"/>
              </w:numPr>
              <w:spacing w:before="0" w:after="0" w:line="240" w:lineRule="auto"/>
              <w:ind w:left="319" w:hanging="283"/>
              <w:contextualSpacing/>
              <w:rPr>
                <w:rFonts w:ascii="Arial Narrow" w:hAnsi="Arial Narrow" w:cs="Arial"/>
                <w:color w:val="auto"/>
                <w:lang w:eastAsia="es-ES"/>
              </w:rPr>
            </w:pPr>
            <w:r w:rsidRPr="00D06146">
              <w:rPr>
                <w:rFonts w:ascii="Arial Narrow" w:hAnsi="Arial Narrow" w:cs="Arial"/>
                <w:lang w:val="mk-MK"/>
              </w:rPr>
              <w:t>Наодите од подготвителните студии (БЗР, План за заштита од пожари), истрага и ограни</w:t>
            </w:r>
            <w:r w:rsidR="008B381A">
              <w:rPr>
                <w:rFonts w:ascii="Arial Narrow" w:hAnsi="Arial Narrow" w:cs="Arial"/>
                <w:lang w:val="mk-MK"/>
              </w:rPr>
              <w:t xml:space="preserve">чувањата </w:t>
            </w:r>
            <w:r w:rsidRPr="00D06146">
              <w:rPr>
                <w:rFonts w:ascii="Arial Narrow" w:hAnsi="Arial Narrow" w:cs="Arial"/>
                <w:lang w:val="mk-MK"/>
              </w:rPr>
              <w:t>добиени од властите беа земени предвид за време на главниот развој на дизајнот</w:t>
            </w:r>
            <w:r w:rsidR="00596051" w:rsidRPr="00596051">
              <w:rPr>
                <w:rFonts w:ascii="Arial Narrow" w:hAnsi="Arial Narrow" w:cs="Arial"/>
                <w:b/>
                <w:color w:val="auto"/>
                <w:szCs w:val="24"/>
                <w:lang w:eastAsia="es-ES"/>
              </w:rPr>
              <w:t>.</w:t>
            </w:r>
          </w:p>
        </w:tc>
      </w:tr>
      <w:tr w:rsidR="00596051" w:rsidRPr="00596051" w14:paraId="1DF28B5C" w14:textId="77777777" w:rsidTr="00596051">
        <w:trPr>
          <w:trHeight w:val="58"/>
          <w:jc w:val="center"/>
        </w:trPr>
        <w:tc>
          <w:tcPr>
            <w:tcW w:w="694" w:type="pct"/>
            <w:shd w:val="clear" w:color="auto" w:fill="FBE4D5" w:themeFill="accent2" w:themeFillTint="33"/>
            <w:vAlign w:val="center"/>
          </w:tcPr>
          <w:p w14:paraId="16EC7568" w14:textId="0EC615A5" w:rsidR="00596051" w:rsidRPr="00596051" w:rsidRDefault="00F81360" w:rsidP="00596051">
            <w:pPr>
              <w:spacing w:before="0" w:after="0" w:line="240" w:lineRule="auto"/>
              <w:ind w:left="23"/>
              <w:jc w:val="center"/>
              <w:rPr>
                <w:rFonts w:ascii="Arial Narrow" w:hAnsi="Arial Narrow" w:cs="Arial"/>
                <w:b/>
                <w:i/>
                <w:color w:val="833C0B" w:themeColor="accent2" w:themeShade="80"/>
                <w:lang w:eastAsia="es-ES"/>
              </w:rPr>
            </w:pPr>
            <w:r w:rsidRPr="00D06146">
              <w:rPr>
                <w:rFonts w:ascii="Arial Narrow" w:hAnsi="Arial Narrow" w:cs="Arial"/>
                <w:b/>
                <w:i/>
                <w:color w:val="833C0B" w:themeColor="accent2" w:themeShade="80"/>
                <w:lang w:val="mk-MK" w:eastAsia="es-ES"/>
              </w:rPr>
              <w:t>Подготвителна фаза</w:t>
            </w:r>
          </w:p>
        </w:tc>
        <w:tc>
          <w:tcPr>
            <w:tcW w:w="4306" w:type="pct"/>
            <w:shd w:val="clear" w:color="auto" w:fill="auto"/>
          </w:tcPr>
          <w:p w14:paraId="059AC7E0" w14:textId="09C7632C" w:rsidR="00596051" w:rsidRPr="00596051" w:rsidRDefault="0045700A"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Обележување и осигурување на трасата на проектната локација</w:t>
            </w:r>
            <w:r w:rsidR="00596051" w:rsidRPr="00596051">
              <w:rPr>
                <w:rFonts w:ascii="Arial Narrow" w:hAnsi="Arial Narrow" w:cs="Arial"/>
                <w:color w:val="auto"/>
                <w:lang w:eastAsia="es-ES"/>
              </w:rPr>
              <w:t xml:space="preserve"> –</w:t>
            </w:r>
            <w:r w:rsidR="00A973F1">
              <w:rPr>
                <w:rFonts w:ascii="Arial Narrow" w:hAnsi="Arial Narrow" w:cs="Arial"/>
                <w:color w:val="auto"/>
                <w:lang w:eastAsia="es-ES"/>
              </w:rPr>
              <w:t xml:space="preserve"> </w:t>
            </w:r>
            <w:r w:rsidR="00A973F1" w:rsidRPr="00A973F1">
              <w:rPr>
                <w:rFonts w:ascii="Arial Narrow" w:hAnsi="Arial Narrow" w:cs="Arial"/>
                <w:color w:val="auto"/>
                <w:lang w:eastAsia="es-ES"/>
              </w:rPr>
              <w:t xml:space="preserve">2.945,53 m. </w:t>
            </w:r>
            <w:r w:rsidR="00596051" w:rsidRPr="00596051">
              <w:rPr>
                <w:rFonts w:ascii="Arial Narrow" w:hAnsi="Arial Narrow" w:cs="Arial"/>
                <w:color w:val="auto"/>
                <w:lang w:eastAsia="es-ES"/>
              </w:rPr>
              <w:t xml:space="preserve"> </w:t>
            </w:r>
          </w:p>
        </w:tc>
      </w:tr>
      <w:tr w:rsidR="00596051" w:rsidRPr="00596051" w14:paraId="54414F0A" w14:textId="77777777" w:rsidTr="00596051">
        <w:trPr>
          <w:trHeight w:val="2131"/>
          <w:jc w:val="center"/>
        </w:trPr>
        <w:tc>
          <w:tcPr>
            <w:tcW w:w="694" w:type="pct"/>
            <w:shd w:val="clear" w:color="auto" w:fill="FBE4D5" w:themeFill="accent2" w:themeFillTint="33"/>
            <w:vAlign w:val="center"/>
          </w:tcPr>
          <w:p w14:paraId="7CD8F7A0" w14:textId="5488CA9C" w:rsidR="00596051" w:rsidRPr="00596051" w:rsidRDefault="00F81360" w:rsidP="00596051">
            <w:pPr>
              <w:spacing w:before="0" w:after="0" w:line="240" w:lineRule="auto"/>
              <w:jc w:val="center"/>
              <w:rPr>
                <w:rFonts w:ascii="Arial Narrow" w:hAnsi="Arial Narrow" w:cs="Arial"/>
                <w:b/>
                <w:i/>
                <w:color w:val="833C0B" w:themeColor="accent2" w:themeShade="80"/>
              </w:rPr>
            </w:pPr>
            <w:r w:rsidRPr="00D06146">
              <w:rPr>
                <w:rFonts w:ascii="Arial Narrow" w:hAnsi="Arial Narrow" w:cs="Arial"/>
                <w:b/>
                <w:i/>
                <w:color w:val="833C0B" w:themeColor="accent2" w:themeShade="80"/>
                <w:lang w:val="mk-MK"/>
              </w:rPr>
              <w:t>Фаза на надградба</w:t>
            </w:r>
          </w:p>
        </w:tc>
        <w:tc>
          <w:tcPr>
            <w:tcW w:w="4306" w:type="pct"/>
            <w:shd w:val="clear" w:color="auto" w:fill="auto"/>
          </w:tcPr>
          <w:p w14:paraId="2F968602" w14:textId="189F6853" w:rsidR="00596051" w:rsidRPr="00596051" w:rsidRDefault="004C304A"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 xml:space="preserve">Рушење на постоечки асфалт од коловоз со утовар и транспорт до локацијата или депонија посочена од страна на Инвеститор - Општината </w:t>
            </w:r>
            <w:r w:rsidR="00596051" w:rsidRPr="00596051">
              <w:rPr>
                <w:rFonts w:ascii="Arial Narrow" w:hAnsi="Arial Narrow" w:cs="Arial"/>
                <w:color w:val="auto"/>
                <w:lang w:eastAsia="es-ES"/>
              </w:rPr>
              <w:t xml:space="preserve"> (7.900 m</w:t>
            </w:r>
            <w:r w:rsidR="00596051" w:rsidRPr="00596051">
              <w:rPr>
                <w:rFonts w:ascii="Arial Narrow" w:hAnsi="Arial Narrow" w:cs="Arial"/>
                <w:color w:val="auto"/>
                <w:vertAlign w:val="superscript"/>
                <w:lang w:eastAsia="es-ES"/>
              </w:rPr>
              <w:t>3</w:t>
            </w:r>
            <w:r w:rsidR="00596051" w:rsidRPr="00596051">
              <w:rPr>
                <w:rFonts w:ascii="Arial Narrow" w:hAnsi="Arial Narrow" w:cs="Arial"/>
                <w:color w:val="auto"/>
                <w:lang w:eastAsia="es-ES"/>
              </w:rPr>
              <w:t>);</w:t>
            </w:r>
          </w:p>
          <w:p w14:paraId="3C9FB758" w14:textId="25607BF1" w:rsidR="00596051" w:rsidRPr="00596051" w:rsidRDefault="00CD66F7"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Ископ на почвата во широк ископ</w:t>
            </w:r>
            <w:r w:rsidR="00596051" w:rsidRPr="00596051">
              <w:rPr>
                <w:rFonts w:ascii="Arial Narrow" w:hAnsi="Arial Narrow" w:cs="Arial"/>
                <w:color w:val="auto"/>
                <w:lang w:eastAsia="es-ES"/>
              </w:rPr>
              <w:t xml:space="preserve"> (</w:t>
            </w:r>
            <w:r w:rsidR="003D0D5C" w:rsidRPr="003D0D5C">
              <w:rPr>
                <w:rFonts w:ascii="Arial Narrow" w:hAnsi="Arial Narrow" w:cs="Arial"/>
                <w:color w:val="auto"/>
                <w:lang w:eastAsia="es-ES"/>
              </w:rPr>
              <w:t>6.756</w:t>
            </w:r>
            <w:r w:rsidR="003D0D5C">
              <w:rPr>
                <w:rFonts w:ascii="Arial Narrow" w:hAnsi="Arial Narrow" w:cs="Arial"/>
                <w:color w:val="auto"/>
                <w:lang w:eastAsia="es-ES"/>
              </w:rPr>
              <w:t xml:space="preserve"> m</w:t>
            </w:r>
            <w:r w:rsidR="003D0D5C" w:rsidRPr="003D0D5C">
              <w:rPr>
                <w:rFonts w:ascii="Arial Narrow" w:hAnsi="Arial Narrow" w:cs="Arial"/>
                <w:color w:val="auto"/>
                <w:vertAlign w:val="superscript"/>
                <w:lang w:eastAsia="es-ES"/>
              </w:rPr>
              <w:t>3</w:t>
            </w:r>
            <w:r w:rsidR="00596051" w:rsidRPr="00596051">
              <w:rPr>
                <w:rFonts w:ascii="Arial Narrow" w:hAnsi="Arial Narrow" w:cs="Arial"/>
                <w:color w:val="auto"/>
                <w:lang w:eastAsia="es-ES"/>
              </w:rPr>
              <w:t>);</w:t>
            </w:r>
          </w:p>
          <w:p w14:paraId="564982C9" w14:textId="2D0A0060" w:rsidR="00596051" w:rsidRPr="00596051" w:rsidRDefault="003A01AD"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Изработка на подлога</w:t>
            </w:r>
            <w:r w:rsidR="00596051" w:rsidRPr="00596051">
              <w:rPr>
                <w:rFonts w:ascii="Arial Narrow" w:hAnsi="Arial Narrow" w:cs="Arial"/>
                <w:color w:val="auto"/>
                <w:lang w:eastAsia="es-ES"/>
              </w:rPr>
              <w:t xml:space="preserve"> (13.550 m</w:t>
            </w:r>
            <w:r w:rsidR="00596051" w:rsidRPr="00596051">
              <w:rPr>
                <w:rFonts w:ascii="Arial Narrow" w:hAnsi="Arial Narrow" w:cs="Arial"/>
                <w:color w:val="auto"/>
                <w:vertAlign w:val="superscript"/>
                <w:lang w:eastAsia="es-ES"/>
              </w:rPr>
              <w:t>3</w:t>
            </w:r>
            <w:r w:rsidR="00596051" w:rsidRPr="00596051">
              <w:rPr>
                <w:rFonts w:ascii="Arial Narrow" w:hAnsi="Arial Narrow" w:cs="Arial"/>
                <w:color w:val="auto"/>
                <w:lang w:eastAsia="es-ES"/>
              </w:rPr>
              <w:t>);</w:t>
            </w:r>
          </w:p>
          <w:p w14:paraId="5D2B2E5D" w14:textId="0D6FC870" w:rsidR="00596051" w:rsidRPr="00596051" w:rsidRDefault="00374758"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Набавка</w:t>
            </w:r>
            <w:r w:rsidR="00E66C52">
              <w:rPr>
                <w:rFonts w:ascii="Arial Narrow" w:hAnsi="Arial Narrow" w:cs="Arial"/>
                <w:color w:val="auto"/>
                <w:lang w:val="mk-MK" w:eastAsia="es-ES"/>
              </w:rPr>
              <w:t>, транспорт и вградување на тампонски материјал од дробен камен со фракција ф0-63</w:t>
            </w:r>
            <w:r w:rsidR="00E66C52">
              <w:rPr>
                <w:rFonts w:ascii="Arial Narrow" w:hAnsi="Arial Narrow" w:cs="Arial"/>
                <w:color w:val="auto"/>
                <w:lang w:eastAsia="es-ES"/>
              </w:rPr>
              <w:t>mm</w:t>
            </w:r>
            <w:r w:rsidR="00E66C52">
              <w:rPr>
                <w:rFonts w:ascii="Arial Narrow" w:hAnsi="Arial Narrow" w:cs="Arial"/>
                <w:color w:val="auto"/>
                <w:lang w:val="mk-MK" w:eastAsia="es-ES"/>
              </w:rPr>
              <w:t>, д=30</w:t>
            </w:r>
            <w:r w:rsidR="00E66C52">
              <w:rPr>
                <w:rFonts w:ascii="Arial Narrow" w:hAnsi="Arial Narrow" w:cs="Arial"/>
                <w:color w:val="auto"/>
                <w:lang w:eastAsia="es-ES"/>
              </w:rPr>
              <w:t xml:space="preserve">cm (3.900m3) </w:t>
            </w:r>
            <w:r w:rsidR="00E66C52">
              <w:rPr>
                <w:rFonts w:ascii="Arial Narrow" w:hAnsi="Arial Narrow" w:cs="Arial"/>
                <w:color w:val="auto"/>
                <w:lang w:val="mk-MK" w:eastAsia="es-ES"/>
              </w:rPr>
              <w:t>и негова збиеност од 100МПа</w:t>
            </w:r>
            <w:r w:rsidR="00596051" w:rsidRPr="00596051">
              <w:rPr>
                <w:rFonts w:ascii="Arial Narrow" w:hAnsi="Arial Narrow" w:cs="Arial"/>
                <w:color w:val="auto"/>
                <w:lang w:eastAsia="es-ES"/>
              </w:rPr>
              <w:t>;</w:t>
            </w:r>
          </w:p>
          <w:p w14:paraId="1EED5198" w14:textId="096ACE9F" w:rsidR="00596051" w:rsidRDefault="003A01AD"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Вградување на асфалтен битуминизиран носи</w:t>
            </w:r>
            <w:r w:rsidR="004F463A">
              <w:rPr>
                <w:rFonts w:ascii="Arial Narrow" w:hAnsi="Arial Narrow" w:cs="Arial"/>
                <w:color w:val="auto"/>
                <w:lang w:val="mk-MK" w:eastAsia="es-ES"/>
              </w:rPr>
              <w:t>в</w:t>
            </w:r>
            <w:r>
              <w:rPr>
                <w:rFonts w:ascii="Arial Narrow" w:hAnsi="Arial Narrow" w:cs="Arial"/>
                <w:color w:val="auto"/>
                <w:lang w:val="mk-MK" w:eastAsia="es-ES"/>
              </w:rPr>
              <w:t xml:space="preserve"> слој</w:t>
            </w:r>
            <w:r w:rsidR="00596051" w:rsidRPr="00596051">
              <w:rPr>
                <w:rFonts w:ascii="Arial Narrow" w:hAnsi="Arial Narrow" w:cs="Arial"/>
                <w:color w:val="auto"/>
                <w:lang w:eastAsia="es-ES"/>
              </w:rPr>
              <w:t xml:space="preserve"> </w:t>
            </w:r>
            <w:r>
              <w:rPr>
                <w:rFonts w:ascii="Arial Narrow" w:hAnsi="Arial Narrow" w:cs="Arial"/>
                <w:color w:val="auto"/>
                <w:lang w:val="mk-MK" w:eastAsia="es-ES"/>
              </w:rPr>
              <w:t>БНХС</w:t>
            </w:r>
            <w:r w:rsidR="00596051" w:rsidRPr="00596051">
              <w:rPr>
                <w:rFonts w:ascii="Arial Narrow" w:hAnsi="Arial Narrow" w:cs="Arial"/>
                <w:color w:val="auto"/>
                <w:lang w:eastAsia="es-ES"/>
              </w:rPr>
              <w:t xml:space="preserve"> 16 A </w:t>
            </w:r>
            <w:r>
              <w:rPr>
                <w:rFonts w:ascii="Arial Narrow" w:hAnsi="Arial Narrow" w:cs="Arial"/>
                <w:color w:val="auto"/>
                <w:lang w:val="mk-MK" w:eastAsia="es-ES"/>
              </w:rPr>
              <w:t>д</w:t>
            </w:r>
            <w:r w:rsidR="00596051" w:rsidRPr="00596051">
              <w:rPr>
                <w:rFonts w:ascii="Arial Narrow" w:hAnsi="Arial Narrow" w:cs="Arial"/>
                <w:color w:val="auto"/>
                <w:lang w:eastAsia="es-ES"/>
              </w:rPr>
              <w:t>=7cm (8.900 m</w:t>
            </w:r>
            <w:r w:rsidR="00596051" w:rsidRPr="00596051">
              <w:rPr>
                <w:rFonts w:ascii="Arial Narrow" w:hAnsi="Arial Narrow" w:cs="Arial"/>
                <w:color w:val="auto"/>
                <w:vertAlign w:val="superscript"/>
                <w:lang w:eastAsia="es-ES"/>
              </w:rPr>
              <w:t>3</w:t>
            </w:r>
            <w:r w:rsidR="00596051" w:rsidRPr="00596051">
              <w:rPr>
                <w:rFonts w:ascii="Arial Narrow" w:hAnsi="Arial Narrow" w:cs="Arial"/>
                <w:color w:val="auto"/>
                <w:lang w:eastAsia="es-ES"/>
              </w:rPr>
              <w:t>);</w:t>
            </w:r>
          </w:p>
          <w:p w14:paraId="2AE2A784" w14:textId="6B497B9F" w:rsidR="0075375B" w:rsidRPr="00596051" w:rsidRDefault="00374758" w:rsidP="00FA7B72">
            <w:pPr>
              <w:numPr>
                <w:ilvl w:val="0"/>
                <w:numId w:val="4"/>
              </w:numPr>
              <w:spacing w:before="0" w:after="0" w:line="240" w:lineRule="auto"/>
              <w:ind w:left="319" w:hanging="283"/>
              <w:contextualSpacing/>
              <w:rPr>
                <w:rFonts w:ascii="Arial Narrow" w:hAnsi="Arial Narrow" w:cs="Arial"/>
                <w:color w:val="auto"/>
                <w:lang w:eastAsia="es-ES"/>
              </w:rPr>
            </w:pPr>
            <w:r>
              <w:rPr>
                <w:rFonts w:ascii="Arial Narrow" w:hAnsi="Arial Narrow" w:cs="Arial"/>
                <w:color w:val="auto"/>
                <w:lang w:val="mk-MK" w:eastAsia="es-ES"/>
              </w:rPr>
              <w:t>инсталација</w:t>
            </w:r>
            <w:r w:rsidR="0075375B" w:rsidRPr="0075375B">
              <w:rPr>
                <w:rFonts w:ascii="Arial Narrow" w:hAnsi="Arial Narrow" w:cs="Arial"/>
                <w:color w:val="auto"/>
                <w:lang w:eastAsia="es-ES"/>
              </w:rPr>
              <w:t xml:space="preserve"> </w:t>
            </w:r>
            <w:r>
              <w:rPr>
                <w:rFonts w:ascii="Arial Narrow" w:hAnsi="Arial Narrow" w:cs="Arial"/>
                <w:color w:val="auto"/>
                <w:lang w:val="mk-MK" w:eastAsia="es-ES"/>
              </w:rPr>
              <w:t>на</w:t>
            </w:r>
            <w:r w:rsidR="0075375B" w:rsidRPr="0075375B">
              <w:rPr>
                <w:rFonts w:ascii="Arial Narrow" w:hAnsi="Arial Narrow" w:cs="Arial"/>
                <w:color w:val="auto"/>
                <w:lang w:eastAsia="es-ES"/>
              </w:rPr>
              <w:t xml:space="preserve"> </w:t>
            </w:r>
            <w:r w:rsidR="00684283">
              <w:rPr>
                <w:rFonts w:ascii="Arial Narrow" w:hAnsi="Arial Narrow" w:cs="Arial"/>
                <w:b/>
                <w:bCs/>
                <w:color w:val="auto"/>
                <w:lang w:eastAsia="es-ES"/>
              </w:rPr>
              <w:t>32</w:t>
            </w:r>
            <w:r w:rsidR="0075375B" w:rsidRPr="0075375B">
              <w:rPr>
                <w:rFonts w:ascii="Arial Narrow" w:hAnsi="Arial Narrow" w:cs="Arial"/>
                <w:b/>
                <w:bCs/>
                <w:color w:val="auto"/>
                <w:lang w:eastAsia="es-ES"/>
              </w:rPr>
              <w:t xml:space="preserve"> </w:t>
            </w:r>
            <w:r>
              <w:rPr>
                <w:rFonts w:ascii="Arial Narrow" w:hAnsi="Arial Narrow" w:cs="Arial"/>
                <w:b/>
                <w:bCs/>
                <w:color w:val="auto"/>
                <w:lang w:val="mk-MK" w:eastAsia="es-ES"/>
              </w:rPr>
              <w:t>сливници</w:t>
            </w:r>
            <w:r w:rsidR="0075375B" w:rsidRPr="0075375B">
              <w:rPr>
                <w:rFonts w:ascii="Arial Narrow" w:hAnsi="Arial Narrow" w:cs="Arial"/>
                <w:color w:val="auto"/>
                <w:lang w:eastAsia="es-ES"/>
              </w:rPr>
              <w:t xml:space="preserve"> </w:t>
            </w:r>
            <w:r w:rsidR="00DA2C4F">
              <w:rPr>
                <w:rFonts w:ascii="Arial Narrow" w:hAnsi="Arial Narrow" w:cs="Arial"/>
                <w:color w:val="auto"/>
                <w:lang w:val="mk-MK" w:eastAsia="es-ES"/>
              </w:rPr>
              <w:t>и</w:t>
            </w:r>
            <w:r w:rsidR="0075375B" w:rsidRPr="0075375B">
              <w:rPr>
                <w:rFonts w:ascii="Arial Narrow" w:hAnsi="Arial Narrow" w:cs="Arial"/>
                <w:color w:val="auto"/>
                <w:lang w:eastAsia="es-ES"/>
              </w:rPr>
              <w:t xml:space="preserve"> </w:t>
            </w:r>
            <w:r w:rsidR="00684283">
              <w:rPr>
                <w:rFonts w:ascii="Arial Narrow" w:hAnsi="Arial Narrow" w:cs="Arial"/>
                <w:b/>
                <w:bCs/>
                <w:color w:val="auto"/>
                <w:lang w:eastAsia="es-ES"/>
              </w:rPr>
              <w:t>32</w:t>
            </w:r>
            <w:r w:rsidR="0075375B" w:rsidRPr="0075375B">
              <w:rPr>
                <w:rFonts w:ascii="Arial Narrow" w:hAnsi="Arial Narrow" w:cs="Arial"/>
                <w:b/>
                <w:bCs/>
                <w:color w:val="auto"/>
                <w:lang w:eastAsia="es-ES"/>
              </w:rPr>
              <w:t xml:space="preserve"> </w:t>
            </w:r>
            <w:r w:rsidR="004F463A">
              <w:rPr>
                <w:rFonts w:ascii="Arial Narrow" w:hAnsi="Arial Narrow" w:cs="Arial"/>
                <w:b/>
                <w:bCs/>
                <w:color w:val="auto"/>
                <w:lang w:val="mk-MK" w:eastAsia="es-ES"/>
              </w:rPr>
              <w:t>п</w:t>
            </w:r>
            <w:r w:rsidR="004F463A">
              <w:rPr>
                <w:b/>
                <w:bCs/>
                <w:color w:val="auto"/>
                <w:lang w:val="mk-MK" w:eastAsia="es-ES"/>
              </w:rPr>
              <w:t>опивателни јами</w:t>
            </w:r>
            <w:r w:rsidR="0075375B" w:rsidRPr="0075375B">
              <w:rPr>
                <w:rFonts w:ascii="Arial Narrow" w:hAnsi="Arial Narrow" w:cs="Arial"/>
                <w:color w:val="auto"/>
                <w:lang w:eastAsia="es-ES"/>
              </w:rPr>
              <w:t>.</w:t>
            </w:r>
          </w:p>
        </w:tc>
      </w:tr>
      <w:tr w:rsidR="00596051" w:rsidRPr="00596051" w14:paraId="7D42EA7F" w14:textId="77777777" w:rsidTr="00596051">
        <w:trPr>
          <w:trHeight w:val="700"/>
          <w:jc w:val="center"/>
        </w:trPr>
        <w:tc>
          <w:tcPr>
            <w:tcW w:w="694" w:type="pct"/>
            <w:shd w:val="clear" w:color="auto" w:fill="FBE4D5" w:themeFill="accent2" w:themeFillTint="33"/>
            <w:vAlign w:val="center"/>
          </w:tcPr>
          <w:p w14:paraId="68821589" w14:textId="57C9F5D1" w:rsidR="00596051" w:rsidRPr="00596051" w:rsidRDefault="00F81360" w:rsidP="00596051">
            <w:pPr>
              <w:spacing w:before="0" w:after="0" w:line="240" w:lineRule="auto"/>
              <w:jc w:val="center"/>
              <w:rPr>
                <w:rFonts w:ascii="Arial Narrow" w:hAnsi="Arial Narrow" w:cs="Arial"/>
                <w:b/>
                <w:i/>
                <w:color w:val="833C0B" w:themeColor="accent2" w:themeShade="80"/>
              </w:rPr>
            </w:pPr>
            <w:r>
              <w:rPr>
                <w:rFonts w:ascii="Arial Narrow" w:hAnsi="Arial Narrow" w:cs="Arial"/>
                <w:b/>
                <w:i/>
                <w:color w:val="833C0B" w:themeColor="accent2" w:themeShade="80"/>
                <w:lang w:val="mk-MK"/>
              </w:rPr>
              <w:t>О</w:t>
            </w:r>
            <w:r w:rsidRPr="00D06146">
              <w:rPr>
                <w:rFonts w:ascii="Arial Narrow" w:hAnsi="Arial Narrow" w:cs="Arial"/>
                <w:b/>
                <w:i/>
                <w:color w:val="833C0B" w:themeColor="accent2" w:themeShade="80"/>
                <w:lang w:val="mk-MK"/>
              </w:rPr>
              <w:t>перативна фаза</w:t>
            </w:r>
          </w:p>
        </w:tc>
        <w:tc>
          <w:tcPr>
            <w:tcW w:w="4306" w:type="pct"/>
            <w:shd w:val="clear" w:color="auto" w:fill="auto"/>
          </w:tcPr>
          <w:p w14:paraId="61811FFB" w14:textId="07242BCC" w:rsidR="00596051" w:rsidRPr="00596051" w:rsidRDefault="0045700A" w:rsidP="00FA7B72">
            <w:pPr>
              <w:numPr>
                <w:ilvl w:val="0"/>
                <w:numId w:val="4"/>
              </w:numPr>
              <w:spacing w:before="0" w:after="0" w:line="240" w:lineRule="auto"/>
              <w:ind w:left="346" w:hanging="283"/>
              <w:contextualSpacing/>
              <w:rPr>
                <w:rFonts w:ascii="Arial Narrow" w:hAnsi="Arial Narrow" w:cs="Arial"/>
                <w:color w:val="auto"/>
                <w:lang w:eastAsia="es-ES"/>
              </w:rPr>
            </w:pPr>
            <w:r w:rsidRPr="00D06146">
              <w:rPr>
                <w:rFonts w:ascii="Arial Narrow" w:hAnsi="Arial Narrow" w:cs="Arial"/>
                <w:lang w:val="mk-MK"/>
              </w:rPr>
              <w:t>Чистење на локацијата за надградба</w:t>
            </w:r>
            <w:r w:rsidR="00596051" w:rsidRPr="00596051">
              <w:rPr>
                <w:rFonts w:ascii="Arial Narrow" w:hAnsi="Arial Narrow" w:cs="Arial"/>
                <w:color w:val="auto"/>
                <w:lang w:eastAsia="es-ES"/>
              </w:rPr>
              <w:t>;</w:t>
            </w:r>
          </w:p>
          <w:p w14:paraId="31B4B9A6" w14:textId="50A33871" w:rsidR="00596051" w:rsidRPr="00596051" w:rsidRDefault="0045700A" w:rsidP="00FA7B72">
            <w:pPr>
              <w:numPr>
                <w:ilvl w:val="0"/>
                <w:numId w:val="4"/>
              </w:numPr>
              <w:spacing w:before="0" w:after="0" w:line="240" w:lineRule="auto"/>
              <w:ind w:left="346" w:hanging="283"/>
              <w:contextualSpacing/>
              <w:rPr>
                <w:rFonts w:ascii="Arial Narrow" w:hAnsi="Arial Narrow" w:cs="Arial"/>
                <w:color w:val="auto"/>
                <w:lang w:eastAsia="es-ES"/>
              </w:rPr>
            </w:pPr>
            <w:r w:rsidRPr="00D06146">
              <w:rPr>
                <w:rFonts w:ascii="Arial Narrow" w:hAnsi="Arial Narrow" w:cs="Arial"/>
                <w:lang w:val="mk-MK"/>
              </w:rPr>
              <w:t>Редовно одржување (особено во зимскиот период);</w:t>
            </w:r>
          </w:p>
        </w:tc>
      </w:tr>
      <w:bookmarkEnd w:id="18"/>
    </w:tbl>
    <w:p w14:paraId="4F391C79" w14:textId="77777777" w:rsidR="003D4D19" w:rsidRDefault="003D4D19" w:rsidP="000D2FB1">
      <w:pPr>
        <w:ind w:firstLine="720"/>
        <w:jc w:val="left"/>
        <w:rPr>
          <w:rFonts w:ascii="Arial Narrow" w:hAnsi="Arial Narrow" w:cs="Arial"/>
          <w:iCs/>
          <w:color w:val="auto"/>
        </w:rPr>
      </w:pPr>
    </w:p>
    <w:p w14:paraId="517F95DF" w14:textId="1F7C4F76" w:rsidR="003D5B75" w:rsidRPr="000D2FB1" w:rsidRDefault="003D5B75" w:rsidP="006E78D7">
      <w:pPr>
        <w:jc w:val="left"/>
        <w:rPr>
          <w:rFonts w:ascii="Arial Narrow" w:hAnsi="Arial Narrow" w:cs="Arial"/>
          <w:iCs/>
          <w:color w:val="auto"/>
        </w:rPr>
      </w:pPr>
      <w:r w:rsidRPr="003D5B75">
        <w:rPr>
          <w:rFonts w:ascii="Arial Narrow" w:hAnsi="Arial Narrow" w:cs="Arial"/>
          <w:iCs/>
          <w:color w:val="auto"/>
        </w:rPr>
        <w:t>Карактеристиките на патот бидејќи дел од патот е земјен пат, а дел е со бехатон плочки ќе се подобрат со реализација на проектните активности.</w:t>
      </w:r>
    </w:p>
    <w:p w14:paraId="464635E0" w14:textId="4B3AECB4" w:rsidR="003D5B75" w:rsidRPr="006E78D7" w:rsidRDefault="003D5B75" w:rsidP="006E78D7">
      <w:pPr>
        <w:pStyle w:val="HTMLPreformatted"/>
        <w:shd w:val="clear" w:color="auto" w:fill="F8F9FA"/>
        <w:spacing w:before="120" w:after="120" w:line="23" w:lineRule="atLeast"/>
        <w:jc w:val="both"/>
        <w:rPr>
          <w:rFonts w:ascii="Arial Narrow" w:hAnsi="Arial Narrow" w:cs="Arial"/>
          <w:iCs/>
          <w:sz w:val="22"/>
          <w:szCs w:val="22"/>
          <w:lang w:eastAsia="en-US"/>
        </w:rPr>
      </w:pPr>
      <w:r w:rsidRPr="003D5B75">
        <w:rPr>
          <w:rFonts w:ascii="Arial Narrow" w:hAnsi="Arial Narrow" w:cs="Arial"/>
          <w:iCs/>
          <w:sz w:val="22"/>
          <w:szCs w:val="22"/>
          <w:lang w:val="en-US" w:eastAsia="en-US"/>
        </w:rPr>
        <w:t>Одведувањето на површинските води го обезбедуваат попречни косини на улицата кои водат до слив</w:t>
      </w:r>
      <w:r w:rsidR="0098063E">
        <w:rPr>
          <w:rFonts w:ascii="Arial Narrow" w:hAnsi="Arial Narrow" w:cs="Arial"/>
          <w:iCs/>
          <w:sz w:val="22"/>
          <w:szCs w:val="22"/>
          <w:lang w:eastAsia="en-US"/>
        </w:rPr>
        <w:t>ниците</w:t>
      </w:r>
      <w:r w:rsidRPr="003D5B75">
        <w:rPr>
          <w:rFonts w:ascii="Arial Narrow" w:hAnsi="Arial Narrow" w:cs="Arial"/>
          <w:iCs/>
          <w:sz w:val="22"/>
          <w:szCs w:val="22"/>
          <w:lang w:val="en-US" w:eastAsia="en-US"/>
        </w:rPr>
        <w:t xml:space="preserve"> со ширина од 50 cm од каде површинскиот истек ќе се испушта во </w:t>
      </w:r>
      <w:r w:rsidR="0098063E" w:rsidRPr="0098063E">
        <w:rPr>
          <w:rFonts w:ascii="Arial Narrow" w:hAnsi="Arial Narrow" w:cs="Arial"/>
          <w:iCs/>
          <w:sz w:val="22"/>
          <w:szCs w:val="22"/>
          <w:lang w:val="en-US" w:eastAsia="en-US"/>
        </w:rPr>
        <w:t>попивателни јами</w:t>
      </w:r>
      <w:r w:rsidR="006E78D7">
        <w:rPr>
          <w:rFonts w:ascii="Arial Narrow" w:hAnsi="Arial Narrow" w:cs="Arial"/>
          <w:iCs/>
          <w:sz w:val="22"/>
          <w:szCs w:val="22"/>
          <w:lang w:eastAsia="en-US"/>
        </w:rPr>
        <w:t>.</w:t>
      </w:r>
    </w:p>
    <w:p w14:paraId="70B004A1" w14:textId="77777777" w:rsidR="003D5B75" w:rsidRPr="000D2FB1" w:rsidRDefault="003D5B75" w:rsidP="000D2FB1">
      <w:pPr>
        <w:ind w:firstLine="720"/>
        <w:jc w:val="left"/>
        <w:rPr>
          <w:rFonts w:ascii="Arial Narrow" w:hAnsi="Arial Narrow" w:cs="Arial"/>
          <w:iCs/>
          <w:color w:val="auto"/>
        </w:rPr>
      </w:pPr>
    </w:p>
    <w:p w14:paraId="3773EF99" w14:textId="77777777" w:rsidR="00596051" w:rsidRPr="00596051" w:rsidRDefault="00596051" w:rsidP="00596051"/>
    <w:p w14:paraId="765AED1C" w14:textId="5EFB99F7" w:rsidR="00887F4D" w:rsidRDefault="00887F4D" w:rsidP="00887F4D">
      <w:pPr>
        <w:jc w:val="center"/>
        <w:rPr>
          <w:rFonts w:eastAsiaTheme="majorEastAsia"/>
        </w:rPr>
      </w:pPr>
      <w:r w:rsidRPr="00887F4D">
        <w:rPr>
          <w:rFonts w:eastAsiaTheme="majorEastAsia"/>
          <w:noProof/>
        </w:rPr>
        <w:lastRenderedPageBreak/>
        <w:drawing>
          <wp:inline distT="0" distB="0" distL="0" distR="0" wp14:anchorId="754E8154" wp14:editId="5FC4633B">
            <wp:extent cx="4029637" cy="2067213"/>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29637" cy="2067213"/>
                    </a:xfrm>
                    <a:prstGeom prst="rect">
                      <a:avLst/>
                    </a:prstGeom>
                  </pic:spPr>
                </pic:pic>
              </a:graphicData>
            </a:graphic>
          </wp:inline>
        </w:drawing>
      </w:r>
    </w:p>
    <w:p w14:paraId="3F5746E8" w14:textId="6DDDF05C" w:rsidR="00AF02C4" w:rsidRDefault="00887F4D" w:rsidP="00AF02C4">
      <w:pPr>
        <w:rPr>
          <w:noProof/>
        </w:rPr>
      </w:pPr>
      <w:r w:rsidRPr="00887F4D">
        <w:rPr>
          <w:rFonts w:eastAsiaTheme="majorEastAsia"/>
          <w:noProof/>
        </w:rPr>
        <w:drawing>
          <wp:inline distT="0" distB="0" distL="0" distR="0" wp14:anchorId="5D94BACF" wp14:editId="08D1A61A">
            <wp:extent cx="3021695" cy="3457575"/>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29407" cy="3466399"/>
                    </a:xfrm>
                    <a:prstGeom prst="rect">
                      <a:avLst/>
                    </a:prstGeom>
                  </pic:spPr>
                </pic:pic>
              </a:graphicData>
            </a:graphic>
          </wp:inline>
        </w:drawing>
      </w:r>
      <w:r w:rsidRPr="00887F4D">
        <w:rPr>
          <w:noProof/>
        </w:rPr>
        <w:t xml:space="preserve"> </w:t>
      </w:r>
      <w:r w:rsidRPr="00887F4D">
        <w:rPr>
          <w:rFonts w:eastAsiaTheme="majorEastAsia"/>
          <w:noProof/>
        </w:rPr>
        <w:drawing>
          <wp:inline distT="0" distB="0" distL="0" distR="0" wp14:anchorId="064589EE" wp14:editId="3B9D84C5">
            <wp:extent cx="2276475" cy="35447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0587" cy="3551135"/>
                    </a:xfrm>
                    <a:prstGeom prst="rect">
                      <a:avLst/>
                    </a:prstGeom>
                  </pic:spPr>
                </pic:pic>
              </a:graphicData>
            </a:graphic>
          </wp:inline>
        </w:drawing>
      </w:r>
    </w:p>
    <w:p w14:paraId="7D422A9B" w14:textId="7E1500EC" w:rsidR="00887F4D" w:rsidRPr="007F225A" w:rsidRDefault="00902065" w:rsidP="00DA40D2">
      <w:pPr>
        <w:pStyle w:val="Caption"/>
        <w:rPr>
          <w:rFonts w:eastAsiaTheme="majorEastAsia"/>
        </w:rPr>
      </w:pPr>
      <w:bookmarkStart w:id="19" w:name="_Toc90020112"/>
      <w:r>
        <w:t xml:space="preserve">Слика </w:t>
      </w:r>
      <w:r>
        <w:fldChar w:fldCharType="begin"/>
      </w:r>
      <w:r>
        <w:instrText xml:space="preserve"> SEQ Слика \* ARABIC </w:instrText>
      </w:r>
      <w:r>
        <w:fldChar w:fldCharType="separate"/>
      </w:r>
      <w:r w:rsidR="00CF5E5C">
        <w:rPr>
          <w:noProof/>
        </w:rPr>
        <w:t>4</w:t>
      </w:r>
      <w:r>
        <w:fldChar w:fldCharType="end"/>
      </w:r>
      <w:r>
        <w:rPr>
          <w:lang w:val="mk-MK"/>
        </w:rPr>
        <w:t xml:space="preserve"> </w:t>
      </w:r>
      <w:bookmarkEnd w:id="19"/>
      <w:r w:rsidR="0052494F" w:rsidRPr="0052494F">
        <w:t xml:space="preserve">Планирана ситуација на локална улица </w:t>
      </w:r>
      <w:r w:rsidR="0052494F">
        <w:rPr>
          <w:lang w:val="mk-MK"/>
        </w:rPr>
        <w:t>од с</w:t>
      </w:r>
      <w:r w:rsidR="00C41A47">
        <w:rPr>
          <w:lang w:val="mk-MK"/>
        </w:rPr>
        <w:t>. Долно Свиларе до с. Горно Свиларе</w:t>
      </w:r>
    </w:p>
    <w:p w14:paraId="4961F9AB" w14:textId="67FDD75A" w:rsidR="003C2CA3" w:rsidRDefault="003C2CA3" w:rsidP="00DA40D2">
      <w:pPr>
        <w:pStyle w:val="Caption"/>
      </w:pPr>
    </w:p>
    <w:p w14:paraId="103B9906" w14:textId="2D2ECBC5" w:rsidR="003D4D19" w:rsidRPr="003D4D19" w:rsidRDefault="000768BB" w:rsidP="003D4D19">
      <w:pPr>
        <w:pStyle w:val="Heading2"/>
        <w:rPr>
          <w:rFonts w:ascii="Arial Narrow" w:hAnsi="Arial Narrow" w:cs="Arial"/>
          <w:sz w:val="22"/>
          <w:szCs w:val="22"/>
        </w:rPr>
      </w:pPr>
      <w:bookmarkStart w:id="20" w:name="_Toc90455396"/>
      <w:r>
        <w:rPr>
          <w:rFonts w:ascii="Arial Narrow" w:hAnsi="Arial Narrow" w:cs="Arial"/>
          <w:sz w:val="22"/>
          <w:szCs w:val="22"/>
          <w:lang w:val="mk-MK"/>
        </w:rPr>
        <w:t>Основна состојба на животната средина и социјалните аспекти во Општина Сарај</w:t>
      </w:r>
      <w:bookmarkEnd w:id="20"/>
    </w:p>
    <w:p w14:paraId="169E9CBB" w14:textId="607F6867" w:rsidR="003D4D19" w:rsidRPr="000768BB" w:rsidRDefault="000768BB" w:rsidP="003D4D19">
      <w:pPr>
        <w:rPr>
          <w:rFonts w:ascii="Arial Narrow" w:hAnsi="Arial Narrow"/>
          <w:bCs/>
          <w:lang w:val="mk-MK"/>
        </w:rPr>
      </w:pPr>
      <w:r>
        <w:rPr>
          <w:rFonts w:ascii="Arial Narrow" w:hAnsi="Arial Narrow"/>
          <w:bCs/>
          <w:lang w:val="mk-MK"/>
        </w:rPr>
        <w:t>Локалниот пат од с. Долно Свиларе до с. Горно Свиларе е предмет на овој документ и се наоѓа во Општина Сарај.</w:t>
      </w:r>
    </w:p>
    <w:p w14:paraId="7DEE228C" w14:textId="4E683CF8" w:rsidR="00E17FD1" w:rsidRDefault="000768BB" w:rsidP="00320AEB">
      <w:pPr>
        <w:pStyle w:val="Heading3"/>
        <w:spacing w:before="120" w:after="120"/>
        <w:ind w:left="1134"/>
        <w:rPr>
          <w:rFonts w:ascii="Arial Narrow" w:hAnsi="Arial Narrow" w:cs="Arial"/>
          <w:sz w:val="22"/>
          <w:szCs w:val="22"/>
        </w:rPr>
      </w:pPr>
      <w:bookmarkStart w:id="21" w:name="_Toc90455397"/>
      <w:r>
        <w:rPr>
          <w:rFonts w:ascii="Arial Narrow" w:hAnsi="Arial Narrow" w:cs="Arial"/>
          <w:sz w:val="22"/>
          <w:szCs w:val="22"/>
          <w:lang w:val="mk-MK"/>
        </w:rPr>
        <w:t>Демографија</w:t>
      </w:r>
      <w:bookmarkEnd w:id="21"/>
    </w:p>
    <w:p w14:paraId="40012102" w14:textId="3E544A1E" w:rsidR="00754733" w:rsidRPr="00754733" w:rsidRDefault="00754733" w:rsidP="00754733">
      <w:pPr>
        <w:rPr>
          <w:rFonts w:ascii="Arial Narrow" w:eastAsiaTheme="majorEastAsia" w:hAnsi="Arial Narrow"/>
          <w:lang w:val="mk-MK"/>
        </w:rPr>
      </w:pPr>
      <w:r w:rsidRPr="00C434BF">
        <w:rPr>
          <w:rStyle w:val="tlid-translation"/>
          <w:rFonts w:ascii="Arial Narrow" w:eastAsiaTheme="majorEastAsia" w:hAnsi="Arial Narrow"/>
          <w:lang w:val="mk-MK"/>
        </w:rPr>
        <w:t xml:space="preserve">Според пописот од 2002 година, Општина </w:t>
      </w:r>
      <w:r>
        <w:rPr>
          <w:rStyle w:val="tlid-translation"/>
          <w:rFonts w:ascii="Arial Narrow" w:eastAsiaTheme="majorEastAsia" w:hAnsi="Arial Narrow"/>
          <w:lang w:val="mk-MK"/>
        </w:rPr>
        <w:t>Сарај</w:t>
      </w:r>
      <w:r w:rsidRPr="00C434BF">
        <w:rPr>
          <w:rStyle w:val="tlid-translation"/>
          <w:rFonts w:ascii="Arial Narrow" w:eastAsiaTheme="majorEastAsia" w:hAnsi="Arial Narrow"/>
          <w:lang w:val="mk-MK"/>
        </w:rPr>
        <w:t xml:space="preserve"> брои 4</w:t>
      </w:r>
      <w:r>
        <w:rPr>
          <w:rStyle w:val="tlid-translation"/>
          <w:rFonts w:ascii="Arial Narrow" w:eastAsiaTheme="majorEastAsia" w:hAnsi="Arial Narrow"/>
          <w:lang w:val="mk-MK"/>
        </w:rPr>
        <w:t>2.584</w:t>
      </w:r>
      <w:r w:rsidRPr="00C434BF">
        <w:rPr>
          <w:rStyle w:val="tlid-translation"/>
          <w:rFonts w:ascii="Arial Narrow" w:eastAsiaTheme="majorEastAsia" w:hAnsi="Arial Narrow"/>
          <w:lang w:val="mk-MK"/>
        </w:rPr>
        <w:t xml:space="preserve"> жители</w:t>
      </w:r>
      <w:r>
        <w:rPr>
          <w:rStyle w:val="tlid-translation"/>
          <w:rFonts w:ascii="Arial Narrow" w:eastAsiaTheme="majorEastAsia" w:hAnsi="Arial Narrow"/>
          <w:lang w:val="mk-MK"/>
        </w:rPr>
        <w:t>.</w:t>
      </w:r>
      <w:r w:rsidR="004C3484">
        <w:rPr>
          <w:rStyle w:val="tlid-translation"/>
          <w:rFonts w:ascii="Arial Narrow" w:eastAsiaTheme="majorEastAsia" w:hAnsi="Arial Narrow"/>
          <w:lang w:val="mk-MK"/>
        </w:rPr>
        <w:t xml:space="preserve"> Во двете населени места </w:t>
      </w:r>
      <w:r>
        <w:rPr>
          <w:rStyle w:val="tlid-translation"/>
          <w:rFonts w:ascii="Arial Narrow" w:eastAsiaTheme="majorEastAsia" w:hAnsi="Arial Narrow"/>
          <w:lang w:val="mk-MK"/>
        </w:rPr>
        <w:t xml:space="preserve"> </w:t>
      </w:r>
      <w:r w:rsidR="004C3484">
        <w:rPr>
          <w:rStyle w:val="tlid-translation"/>
          <w:rFonts w:ascii="Arial Narrow" w:eastAsiaTheme="majorEastAsia" w:hAnsi="Arial Narrow"/>
          <w:lang w:val="mk-MK"/>
        </w:rPr>
        <w:t>с</w:t>
      </w:r>
      <w:r>
        <w:rPr>
          <w:rStyle w:val="tlid-translation"/>
          <w:rFonts w:ascii="Arial Narrow" w:eastAsiaTheme="majorEastAsia" w:hAnsi="Arial Narrow"/>
          <w:lang w:val="mk-MK"/>
        </w:rPr>
        <w:t>труктурата на населението е Албанска и мал број на Македонска</w:t>
      </w:r>
      <w:r w:rsidR="004C3484">
        <w:rPr>
          <w:rStyle w:val="tlid-translation"/>
          <w:rFonts w:ascii="Arial Narrow" w:eastAsiaTheme="majorEastAsia" w:hAnsi="Arial Narrow"/>
          <w:lang w:val="mk-MK"/>
        </w:rPr>
        <w:t xml:space="preserve"> и друга</w:t>
      </w:r>
      <w:r>
        <w:rPr>
          <w:rStyle w:val="tlid-translation"/>
          <w:rFonts w:ascii="Arial Narrow" w:eastAsiaTheme="majorEastAsia" w:hAnsi="Arial Narrow"/>
          <w:lang w:val="mk-MK"/>
        </w:rPr>
        <w:t xml:space="preserve"> националност.</w:t>
      </w:r>
      <w:r w:rsidRPr="00C434BF">
        <w:rPr>
          <w:rStyle w:val="tlid-translation"/>
          <w:rFonts w:ascii="Arial Narrow" w:eastAsiaTheme="majorEastAsia" w:hAnsi="Arial Narrow"/>
          <w:lang w:val="mk-MK"/>
        </w:rPr>
        <w:t xml:space="preserve">  </w:t>
      </w:r>
    </w:p>
    <w:p w14:paraId="15BF86BF" w14:textId="2BE23C0D" w:rsidR="00C8543A" w:rsidRPr="00C8543A" w:rsidRDefault="00C8543A" w:rsidP="00FA73AA">
      <w:pPr>
        <w:rPr>
          <w:rFonts w:ascii="Arial Narrow" w:hAnsi="Arial Narrow"/>
          <w:lang w:val="mk-MK"/>
        </w:rPr>
      </w:pPr>
      <w:r>
        <w:rPr>
          <w:rFonts w:ascii="Arial Narrow" w:hAnsi="Arial Narrow"/>
          <w:lang w:val="mk-MK"/>
        </w:rPr>
        <w:t xml:space="preserve">На територијата на Општина Сарај, има 8 основни училишта и 13 подрачни училишта со 5.257 студенти. Училиштето „Бедри Тахири“ се наоѓа во селото Долно Свиларе. Градинката „Филизи“ – Сарај </w:t>
      </w:r>
      <w:r w:rsidR="00AA2F2F">
        <w:rPr>
          <w:rFonts w:ascii="Arial Narrow" w:hAnsi="Arial Narrow"/>
          <w:lang w:val="mk-MK"/>
        </w:rPr>
        <w:t xml:space="preserve">е </w:t>
      </w:r>
      <w:r>
        <w:rPr>
          <w:rFonts w:ascii="Arial Narrow" w:hAnsi="Arial Narrow"/>
          <w:lang w:val="mk-MK"/>
        </w:rPr>
        <w:t>о</w:t>
      </w:r>
      <w:r w:rsidR="00C41A47">
        <w:rPr>
          <w:rFonts w:ascii="Arial Narrow" w:hAnsi="Arial Narrow"/>
          <w:lang w:val="mk-MK"/>
        </w:rPr>
        <w:t>с</w:t>
      </w:r>
      <w:r>
        <w:rPr>
          <w:rFonts w:ascii="Arial Narrow" w:hAnsi="Arial Narrow"/>
          <w:lang w:val="mk-MK"/>
        </w:rPr>
        <w:t>нова</w:t>
      </w:r>
      <w:r w:rsidR="00AA2F2F">
        <w:rPr>
          <w:rFonts w:ascii="Arial Narrow" w:hAnsi="Arial Narrow"/>
          <w:lang w:val="mk-MK"/>
        </w:rPr>
        <w:t>на</w:t>
      </w:r>
      <w:r>
        <w:rPr>
          <w:rFonts w:ascii="Arial Narrow" w:hAnsi="Arial Narrow"/>
          <w:lang w:val="mk-MK"/>
        </w:rPr>
        <w:t xml:space="preserve"> во Сарај во 2020, отвор</w:t>
      </w:r>
      <w:r w:rsidR="00A0446B">
        <w:rPr>
          <w:rFonts w:ascii="Arial Narrow" w:hAnsi="Arial Narrow"/>
          <w:lang w:val="mk-MK"/>
        </w:rPr>
        <w:t>ен е</w:t>
      </w:r>
      <w:r>
        <w:rPr>
          <w:rFonts w:ascii="Arial Narrow" w:hAnsi="Arial Narrow"/>
          <w:lang w:val="mk-MK"/>
        </w:rPr>
        <w:t xml:space="preserve"> и втор објект во селото Кондово кое ги опфаќа</w:t>
      </w:r>
      <w:r w:rsidR="00315DD1">
        <w:rPr>
          <w:rFonts w:ascii="Arial Narrow" w:hAnsi="Arial Narrow"/>
          <w:lang w:val="mk-MK"/>
        </w:rPr>
        <w:t xml:space="preserve"> селата Горно</w:t>
      </w:r>
      <w:r w:rsidR="00A0446B">
        <w:rPr>
          <w:rFonts w:ascii="Arial Narrow" w:hAnsi="Arial Narrow"/>
          <w:lang w:val="mk-MK"/>
        </w:rPr>
        <w:t xml:space="preserve"> и </w:t>
      </w:r>
      <w:r w:rsidR="00315DD1">
        <w:rPr>
          <w:rFonts w:ascii="Arial Narrow" w:hAnsi="Arial Narrow"/>
          <w:lang w:val="mk-MK"/>
        </w:rPr>
        <w:t>Долно Свиларе.</w:t>
      </w:r>
    </w:p>
    <w:p w14:paraId="749670BA" w14:textId="1421B07C" w:rsidR="002C1915" w:rsidRDefault="00EC1C88" w:rsidP="002C1915">
      <w:pPr>
        <w:pStyle w:val="Heading3"/>
        <w:spacing w:before="120" w:after="120"/>
        <w:ind w:left="1134"/>
        <w:rPr>
          <w:rFonts w:ascii="Arial Narrow" w:hAnsi="Arial Narrow" w:cs="Arial"/>
          <w:sz w:val="22"/>
          <w:szCs w:val="22"/>
        </w:rPr>
      </w:pPr>
      <w:bookmarkStart w:id="22" w:name="_Toc90455398"/>
      <w:r>
        <w:rPr>
          <w:rFonts w:ascii="Arial Narrow" w:hAnsi="Arial Narrow" w:cs="Arial"/>
          <w:sz w:val="22"/>
          <w:szCs w:val="22"/>
          <w:lang w:val="mk-MK"/>
        </w:rPr>
        <w:t>Климатски карактеристики</w:t>
      </w:r>
      <w:bookmarkEnd w:id="22"/>
    </w:p>
    <w:p w14:paraId="55DE8BAE" w14:textId="48B66B16" w:rsidR="00026F3D" w:rsidRPr="00026F3D" w:rsidRDefault="00026F3D" w:rsidP="00026F3D">
      <w:pPr>
        <w:rPr>
          <w:rFonts w:ascii="Arial Narrow" w:hAnsi="Arial Narrow"/>
        </w:rPr>
      </w:pPr>
      <w:r w:rsidRPr="00026F3D">
        <w:rPr>
          <w:rFonts w:ascii="Arial Narrow" w:hAnsi="Arial Narrow"/>
        </w:rPr>
        <w:t xml:space="preserve">Подрачјето на општина Сарај е под континентално-медитеранска клима. Тука се </w:t>
      </w:r>
      <w:r w:rsidR="00A0446B">
        <w:rPr>
          <w:rFonts w:ascii="Arial Narrow" w:hAnsi="Arial Narrow"/>
          <w:lang w:val="mk-MK"/>
        </w:rPr>
        <w:t>преклопуваат</w:t>
      </w:r>
      <w:r w:rsidRPr="00026F3D">
        <w:rPr>
          <w:rFonts w:ascii="Arial Narrow" w:hAnsi="Arial Narrow"/>
        </w:rPr>
        <w:t xml:space="preserve"> континенталната клима од север преку Кумановско - Прешевската Котлина и Медитеранската клима од југ, </w:t>
      </w:r>
      <w:r w:rsidRPr="00026F3D">
        <w:rPr>
          <w:rFonts w:ascii="Arial Narrow" w:hAnsi="Arial Narrow"/>
        </w:rPr>
        <w:lastRenderedPageBreak/>
        <w:t>чие влијание слабее во Велес. Основните карактеристики</w:t>
      </w:r>
      <w:r w:rsidR="00A0446B">
        <w:rPr>
          <w:rFonts w:ascii="Arial Narrow" w:hAnsi="Arial Narrow"/>
          <w:lang w:val="mk-MK"/>
        </w:rPr>
        <w:t xml:space="preserve"> </w:t>
      </w:r>
      <w:r w:rsidRPr="00026F3D">
        <w:rPr>
          <w:rFonts w:ascii="Arial Narrow" w:hAnsi="Arial Narrow"/>
        </w:rPr>
        <w:t>се влажните зими, како и топлите лета. Максималната температура на воздухот е во јули, а минималните во јануари.</w:t>
      </w:r>
    </w:p>
    <w:p w14:paraId="3B4CD59E" w14:textId="3754C60E" w:rsidR="00026F3D" w:rsidRDefault="00026F3D" w:rsidP="00026F3D">
      <w:pPr>
        <w:rPr>
          <w:rFonts w:ascii="Arial Narrow" w:hAnsi="Arial Narrow"/>
        </w:rPr>
      </w:pPr>
      <w:r w:rsidRPr="00026F3D">
        <w:rPr>
          <w:rFonts w:ascii="Arial Narrow" w:hAnsi="Arial Narrow"/>
        </w:rPr>
        <w:t xml:space="preserve">Вкупните просечни годишни врнежи се околу 504 mm со максимум ноември и мај. Сушниот период трае од јули до септември, со вообичаена појава на сушни периоди подолги од 60 дена. </w:t>
      </w:r>
      <w:r w:rsidR="00A0446B">
        <w:rPr>
          <w:rFonts w:ascii="Arial Narrow" w:hAnsi="Arial Narrow"/>
          <w:lang w:val="mk-MK"/>
        </w:rPr>
        <w:t>Територијата</w:t>
      </w:r>
      <w:r w:rsidRPr="00026F3D">
        <w:rPr>
          <w:rFonts w:ascii="Arial Narrow" w:hAnsi="Arial Narrow"/>
        </w:rPr>
        <w:t xml:space="preserve"> е изложен</w:t>
      </w:r>
      <w:r w:rsidR="00A0446B">
        <w:rPr>
          <w:rFonts w:ascii="Arial Narrow" w:hAnsi="Arial Narrow"/>
          <w:lang w:val="mk-MK"/>
        </w:rPr>
        <w:t>а</w:t>
      </w:r>
      <w:r w:rsidRPr="00026F3D">
        <w:rPr>
          <w:rFonts w:ascii="Arial Narrow" w:hAnsi="Arial Narrow"/>
        </w:rPr>
        <w:t xml:space="preserve"> на северен и североисточен ветер.</w:t>
      </w:r>
    </w:p>
    <w:p w14:paraId="5B3ED1B3" w14:textId="5F56AFB8" w:rsidR="001F7C0D" w:rsidRPr="00EC1C88" w:rsidRDefault="00EC1C88" w:rsidP="001F7C0D">
      <w:pPr>
        <w:ind w:firstLine="644"/>
        <w:rPr>
          <w:rFonts w:ascii="Arial Narrow" w:hAnsi="Arial Narrow" w:cstheme="minorHAnsi"/>
          <w:u w:val="single"/>
          <w:lang w:val="mk-MK"/>
        </w:rPr>
      </w:pPr>
      <w:r>
        <w:rPr>
          <w:rFonts w:ascii="Arial Narrow" w:hAnsi="Arial Narrow" w:cstheme="minorHAnsi"/>
          <w:u w:val="single"/>
          <w:lang w:val="mk-MK"/>
        </w:rPr>
        <w:t>Поплави и ерозија</w:t>
      </w:r>
    </w:p>
    <w:p w14:paraId="009BD0B9" w14:textId="6587A0F6" w:rsidR="002A7BEB" w:rsidRDefault="0052494F" w:rsidP="002C7689">
      <w:pPr>
        <w:rPr>
          <w:rFonts w:ascii="Arial Narrow" w:hAnsi="Arial Narrow" w:cs="Arial"/>
        </w:rPr>
      </w:pPr>
      <w:r>
        <w:rPr>
          <w:rFonts w:ascii="Arial Narrow" w:hAnsi="Arial Narrow" w:cs="Arial"/>
          <w:lang w:val="mk-MK"/>
        </w:rPr>
        <w:t>Опш</w:t>
      </w:r>
      <w:r w:rsidR="00A0446B">
        <w:rPr>
          <w:rFonts w:ascii="Arial Narrow" w:hAnsi="Arial Narrow" w:cs="Arial"/>
          <w:lang w:val="mk-MK"/>
        </w:rPr>
        <w:t>т</w:t>
      </w:r>
      <w:r>
        <w:rPr>
          <w:rFonts w:ascii="Arial Narrow" w:hAnsi="Arial Narrow" w:cs="Arial"/>
          <w:lang w:val="mk-MK"/>
        </w:rPr>
        <w:t>ината Сарај е дел од Скопскиот Плански Регион. Согласно пребарувањата,</w:t>
      </w:r>
      <w:r w:rsidR="002A7BEB" w:rsidRPr="002A7BEB">
        <w:rPr>
          <w:rFonts w:ascii="Arial Narrow" w:hAnsi="Arial Narrow" w:cs="Arial"/>
        </w:rPr>
        <w:t xml:space="preserve"> </w:t>
      </w:r>
      <w:r w:rsidRPr="0052494F">
        <w:rPr>
          <w:rFonts w:ascii="Arial Narrow" w:hAnsi="Arial Narrow" w:cs="Arial"/>
        </w:rPr>
        <w:t>територијата на општина Сара</w:t>
      </w:r>
      <w:r>
        <w:rPr>
          <w:rFonts w:ascii="Arial Narrow" w:hAnsi="Arial Narrow" w:cs="Arial"/>
          <w:lang w:val="mk-MK"/>
        </w:rPr>
        <w:t>ј</w:t>
      </w:r>
      <w:r w:rsidRPr="0052494F">
        <w:rPr>
          <w:rFonts w:ascii="Arial Narrow" w:hAnsi="Arial Narrow" w:cs="Arial"/>
        </w:rPr>
        <w:t xml:space="preserve"> е подложна на големи врнежи и одрони.</w:t>
      </w:r>
    </w:p>
    <w:p w14:paraId="5E35E694" w14:textId="33628C2B" w:rsidR="0052494F" w:rsidRDefault="00902065" w:rsidP="002C7689">
      <w:pPr>
        <w:rPr>
          <w:rFonts w:ascii="Arial Narrow" w:hAnsi="Arial Narrow" w:cs="Arial"/>
        </w:rPr>
      </w:pPr>
      <w:r>
        <w:rPr>
          <w:rFonts w:ascii="Arial Narrow" w:hAnsi="Arial Narrow" w:cs="Arial"/>
        </w:rPr>
        <w:fldChar w:fldCharType="begin"/>
      </w:r>
      <w:r>
        <w:rPr>
          <w:rFonts w:ascii="Arial Narrow" w:hAnsi="Arial Narrow" w:cs="Arial"/>
        </w:rPr>
        <w:instrText xml:space="preserve"> REF _Ref90042150 \h  \* MERGEFORMAT </w:instrText>
      </w:r>
      <w:r>
        <w:rPr>
          <w:rFonts w:ascii="Arial Narrow" w:hAnsi="Arial Narrow" w:cs="Arial"/>
        </w:rPr>
      </w:r>
      <w:r>
        <w:rPr>
          <w:rFonts w:ascii="Arial Narrow" w:hAnsi="Arial Narrow" w:cs="Arial"/>
        </w:rPr>
        <w:fldChar w:fldCharType="separate"/>
      </w:r>
      <w:r w:rsidRPr="00902065">
        <w:rPr>
          <w:rFonts w:ascii="Arial Narrow" w:hAnsi="Arial Narrow" w:cs="Arial"/>
        </w:rPr>
        <w:t>Слика 5</w:t>
      </w:r>
      <w:r>
        <w:rPr>
          <w:rFonts w:ascii="Arial Narrow" w:hAnsi="Arial Narrow" w:cs="Arial"/>
        </w:rPr>
        <w:fldChar w:fldCharType="end"/>
      </w:r>
      <w:r w:rsidRPr="00902065">
        <w:rPr>
          <w:rFonts w:ascii="Arial Narrow" w:hAnsi="Arial Narrow" w:cs="Arial"/>
        </w:rPr>
        <w:t xml:space="preserve"> </w:t>
      </w:r>
      <w:r w:rsidR="0052494F" w:rsidRPr="0052494F">
        <w:rPr>
          <w:rFonts w:ascii="Arial Narrow" w:hAnsi="Arial Narrow" w:cs="Arial"/>
        </w:rPr>
        <w:t xml:space="preserve">е преставена локацијата на проектната област согласно потенцијалните природни катастрофи (ерозија, поплави, и земјотреси) во РСМ </w:t>
      </w:r>
      <w:r w:rsidR="0052494F">
        <w:rPr>
          <w:rFonts w:ascii="Arial Narrow" w:hAnsi="Arial Narrow" w:cs="Arial"/>
          <w:lang w:val="mk-MK"/>
        </w:rPr>
        <w:t>.</w:t>
      </w:r>
    </w:p>
    <w:p w14:paraId="519EB5B9" w14:textId="29F23224" w:rsidR="001F7C0D" w:rsidRPr="00325331" w:rsidRDefault="000F6C84" w:rsidP="002C7689">
      <w:pPr>
        <w:jc w:val="center"/>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691008" behindDoc="0" locked="0" layoutInCell="1" allowOverlap="1" wp14:anchorId="30F5CF7C" wp14:editId="123AB537">
                <wp:simplePos x="0" y="0"/>
                <wp:positionH relativeFrom="column">
                  <wp:posOffset>2095499</wp:posOffset>
                </wp:positionH>
                <wp:positionV relativeFrom="paragraph">
                  <wp:posOffset>412115</wp:posOffset>
                </wp:positionV>
                <wp:extent cx="1133475" cy="342900"/>
                <wp:effectExtent l="0" t="0" r="28575" b="19050"/>
                <wp:wrapNone/>
                <wp:docPr id="50" name="Text Box 50"/>
                <wp:cNvGraphicFramePr/>
                <a:graphic xmlns:a="http://schemas.openxmlformats.org/drawingml/2006/main">
                  <a:graphicData uri="http://schemas.microsoft.com/office/word/2010/wordprocessingShape">
                    <wps:wsp>
                      <wps:cNvSpPr txBox="1"/>
                      <wps:spPr>
                        <a:xfrm>
                          <a:off x="0" y="0"/>
                          <a:ext cx="1133475" cy="342900"/>
                        </a:xfrm>
                        <a:prstGeom prst="rect">
                          <a:avLst/>
                        </a:prstGeom>
                        <a:solidFill>
                          <a:schemeClr val="lt1"/>
                        </a:solidFill>
                        <a:ln w="6350">
                          <a:solidFill>
                            <a:prstClr val="black"/>
                          </a:solidFill>
                        </a:ln>
                      </wps:spPr>
                      <wps:txbx>
                        <w:txbxContent>
                          <w:p w14:paraId="2A165AE5" w14:textId="1EF52AFE" w:rsidR="00334437" w:rsidRPr="000F6C84" w:rsidRDefault="000F6C84">
                            <w:pPr>
                              <w:rPr>
                                <w:rFonts w:ascii="Arial Narrow" w:hAnsi="Arial Narrow"/>
                                <w:b/>
                                <w:color w:val="FF0000"/>
                                <w:sz w:val="18"/>
                                <w:szCs w:val="18"/>
                                <w:lang w:val="mk-MK"/>
                              </w:rPr>
                            </w:pPr>
                            <w:r>
                              <w:rPr>
                                <w:rFonts w:ascii="Arial Narrow" w:hAnsi="Arial Narrow"/>
                                <w:b/>
                                <w:color w:val="FF0000"/>
                                <w:sz w:val="18"/>
                                <w:szCs w:val="18"/>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CF7C" id="Text Box 50" o:spid="_x0000_s1030" type="#_x0000_t202" style="position:absolute;left:0;text-align:left;margin-left:165pt;margin-top:32.45pt;width:89.2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" fillcolor="white [3201]" strokeweight=".5pt">
                <v:textbox>
                  <w:txbxContent>
                    <w:p w14:paraId="2A165AE5" w14:textId="1EF52AFE" w:rsidR="00334437" w:rsidRPr="000F6C84" w:rsidRDefault="000F6C84">
                      <w:pPr>
                        <w:rPr>
                          <w:rFonts w:ascii="Arial Narrow" w:hAnsi="Arial Narrow"/>
                          <w:b/>
                          <w:color w:val="FF0000"/>
                          <w:sz w:val="18"/>
                          <w:szCs w:val="18"/>
                          <w:lang w:val="mk-MK"/>
                        </w:rPr>
                      </w:pPr>
                      <w:r>
                        <w:rPr>
                          <w:rFonts w:ascii="Arial Narrow" w:hAnsi="Arial Narrow"/>
                          <w:b/>
                          <w:color w:val="FF0000"/>
                          <w:sz w:val="18"/>
                          <w:szCs w:val="18"/>
                          <w:lang w:val="mk-MK"/>
                        </w:rPr>
                        <w:t>Проектна локација</w:t>
                      </w:r>
                    </w:p>
                  </w:txbxContent>
                </v:textbox>
              </v:shape>
            </w:pict>
          </mc:Fallback>
        </mc:AlternateContent>
      </w:r>
      <w:r w:rsidR="001618F9">
        <w:rPr>
          <w:rFonts w:ascii="Arial Narrow" w:hAnsi="Arial Narrow" w:cstheme="minorHAnsi"/>
          <w:noProof/>
          <w:lang w:val="mk-MK" w:eastAsia="mk-MK"/>
        </w:rPr>
        <mc:AlternateContent>
          <mc:Choice Requires="wps">
            <w:drawing>
              <wp:anchor distT="0" distB="0" distL="114300" distR="114300" simplePos="0" relativeHeight="251705344" behindDoc="0" locked="0" layoutInCell="1" allowOverlap="1" wp14:anchorId="6CA3EEB0" wp14:editId="372C64BE">
                <wp:simplePos x="0" y="0"/>
                <wp:positionH relativeFrom="column">
                  <wp:posOffset>2438399</wp:posOffset>
                </wp:positionH>
                <wp:positionV relativeFrom="paragraph">
                  <wp:posOffset>758825</wp:posOffset>
                </wp:positionV>
                <wp:extent cx="485775" cy="371475"/>
                <wp:effectExtent l="38100" t="19050" r="28575" b="47625"/>
                <wp:wrapNone/>
                <wp:docPr id="17" name="Straight Arrow Connector 17"/>
                <wp:cNvGraphicFramePr/>
                <a:graphic xmlns:a="http://schemas.openxmlformats.org/drawingml/2006/main">
                  <a:graphicData uri="http://schemas.microsoft.com/office/word/2010/wordprocessingShape">
                    <wps:wsp>
                      <wps:cNvCnPr/>
                      <wps:spPr>
                        <a:xfrm flipH="1">
                          <a:off x="0" y="0"/>
                          <a:ext cx="485775" cy="37147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C32A7" id="Straight Arrow Connector 17" o:spid="_x0000_s1026" type="#_x0000_t32" style="position:absolute;margin-left:192pt;margin-top:59.75pt;width:38.25pt;height:29.2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" strokecolor="red" strokeweight="3pt">
                <v:stroke endarrow="block" joinstyle="miter"/>
              </v:shape>
            </w:pict>
          </mc:Fallback>
        </mc:AlternateContent>
      </w:r>
      <w:r w:rsidR="00B760A7" w:rsidRPr="00B760A7">
        <w:rPr>
          <w:rFonts w:ascii="Arial Narrow" w:hAnsi="Arial Narrow" w:cstheme="minorHAnsi"/>
          <w:noProof/>
          <w:lang w:val="mk-MK" w:eastAsia="mk-MK"/>
        </w:rPr>
        <w:drawing>
          <wp:inline distT="0" distB="0" distL="0" distR="0" wp14:anchorId="7BD4723A" wp14:editId="202F2457">
            <wp:extent cx="2975232" cy="30403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2053" cy="3078007"/>
                    </a:xfrm>
                    <a:prstGeom prst="rect">
                      <a:avLst/>
                    </a:prstGeom>
                  </pic:spPr>
                </pic:pic>
              </a:graphicData>
            </a:graphic>
          </wp:inline>
        </w:drawing>
      </w:r>
    </w:p>
    <w:p w14:paraId="50AE55EB" w14:textId="4295D46E" w:rsidR="001F7C0D" w:rsidRPr="00325331" w:rsidRDefault="000F6C84" w:rsidP="002C7689">
      <w:pPr>
        <w:spacing w:line="240" w:lineRule="auto"/>
        <w:ind w:firstLine="644"/>
        <w:jc w:val="center"/>
        <w:rPr>
          <w:rFonts w:ascii="Arial Narrow" w:hAnsi="Arial Narrow" w:cstheme="minorHAnsi"/>
          <w:i/>
          <w:sz w:val="18"/>
          <w:szCs w:val="18"/>
        </w:rPr>
      </w:pPr>
      <w:r>
        <w:rPr>
          <w:rFonts w:ascii="Arial Narrow" w:hAnsi="Arial Narrow" w:cstheme="minorHAnsi"/>
          <w:i/>
          <w:sz w:val="18"/>
          <w:szCs w:val="18"/>
          <w:lang w:val="mk-MK"/>
        </w:rPr>
        <w:t>извор</w:t>
      </w:r>
      <w:r w:rsidR="001F7C0D" w:rsidRPr="00325331">
        <w:rPr>
          <w:rFonts w:ascii="Arial Narrow" w:hAnsi="Arial Narrow" w:cstheme="minorHAnsi"/>
          <w:i/>
          <w:sz w:val="18"/>
          <w:szCs w:val="18"/>
        </w:rPr>
        <w:t xml:space="preserve">: </w:t>
      </w:r>
      <w:hyperlink r:id="rId25" w:history="1">
        <w:r w:rsidR="001F7C0D" w:rsidRPr="00325331">
          <w:rPr>
            <w:rStyle w:val="Hyperlink"/>
            <w:rFonts w:ascii="Arial Narrow" w:hAnsi="Arial Narrow" w:cstheme="minorHAnsi"/>
            <w:i/>
            <w:sz w:val="18"/>
            <w:szCs w:val="18"/>
          </w:rPr>
          <w:t>http://app.gov.mk/wp-content/uploads/2015/04/%D0%9030104-PP-na-RM-2002-2020.pdf</w:t>
        </w:r>
      </w:hyperlink>
    </w:p>
    <w:p w14:paraId="4B22FECC" w14:textId="6B0E1E6A" w:rsidR="001F7C0D" w:rsidRPr="00524F69" w:rsidRDefault="00902065" w:rsidP="00DA40D2">
      <w:pPr>
        <w:pStyle w:val="Caption"/>
      </w:pPr>
      <w:bookmarkStart w:id="23" w:name="_Ref90042150"/>
      <w:bookmarkStart w:id="24" w:name="_Toc34393305"/>
      <w:bookmarkStart w:id="25" w:name="_Toc90020113"/>
      <w:r>
        <w:t xml:space="preserve">Слика </w:t>
      </w:r>
      <w:r>
        <w:fldChar w:fldCharType="begin"/>
      </w:r>
      <w:r>
        <w:instrText xml:space="preserve"> SEQ Слика \* ARABIC </w:instrText>
      </w:r>
      <w:r>
        <w:fldChar w:fldCharType="separate"/>
      </w:r>
      <w:r w:rsidR="00CF5E5C">
        <w:rPr>
          <w:noProof/>
        </w:rPr>
        <w:t>5</w:t>
      </w:r>
      <w:r>
        <w:fldChar w:fldCharType="end"/>
      </w:r>
      <w:bookmarkEnd w:id="23"/>
      <w:r>
        <w:rPr>
          <w:lang w:val="mk-MK"/>
        </w:rPr>
        <w:t xml:space="preserve"> </w:t>
      </w:r>
      <w:bookmarkEnd w:id="24"/>
      <w:bookmarkEnd w:id="25"/>
      <w:r w:rsidR="0052494F" w:rsidRPr="0052494F">
        <w:rPr>
          <w:noProof/>
        </w:rPr>
        <w:t>Мапа со потенцијални природни катастрофи (ерозија, поплави, свлечишта и земјотреси) во РСМ</w:t>
      </w:r>
    </w:p>
    <w:p w14:paraId="04A1D16E" w14:textId="717A4E05" w:rsidR="00273FA5" w:rsidRPr="002A7BEB" w:rsidRDefault="00EC5F57" w:rsidP="008803A8">
      <w:pPr>
        <w:rPr>
          <w:rFonts w:ascii="Arial Narrow" w:hAnsi="Arial Narrow"/>
          <w:b/>
          <w:bCs/>
        </w:rPr>
      </w:pPr>
      <w:r w:rsidRPr="00EC5F57">
        <w:rPr>
          <w:rFonts w:ascii="Arial Narrow" w:hAnsi="Arial Narrow"/>
          <w:b/>
          <w:bCs/>
        </w:rPr>
        <w:t xml:space="preserve">Скринингот </w:t>
      </w:r>
      <w:r>
        <w:rPr>
          <w:rFonts w:ascii="Arial Narrow" w:hAnsi="Arial Narrow"/>
          <w:b/>
          <w:bCs/>
          <w:lang w:val="mk-MK"/>
        </w:rPr>
        <w:t>на животната средина и социјалните аспекти</w:t>
      </w:r>
      <w:r w:rsidRPr="00EC5F57">
        <w:rPr>
          <w:rFonts w:ascii="Arial Narrow" w:hAnsi="Arial Narrow"/>
          <w:b/>
          <w:bCs/>
        </w:rPr>
        <w:t xml:space="preserve"> покажа дека ризикот од лизгање на земјиштето, ерозија на почвата и локализирани поплави на локацијата на под-проектот е низок за фазата на изградба и употреба. Сите преостанати потенцијални ризици ќе бидат разгледани во </w:t>
      </w:r>
      <w:r>
        <w:rPr>
          <w:rFonts w:ascii="Arial Narrow" w:hAnsi="Arial Narrow"/>
          <w:b/>
          <w:bCs/>
          <w:lang w:val="mk-MK"/>
        </w:rPr>
        <w:t>фазата на проектирање</w:t>
      </w:r>
      <w:r w:rsidRPr="00EC5F57">
        <w:rPr>
          <w:rFonts w:ascii="Arial Narrow" w:hAnsi="Arial Narrow"/>
          <w:b/>
          <w:bCs/>
        </w:rPr>
        <w:t xml:space="preserve"> на под-проектот.</w:t>
      </w:r>
    </w:p>
    <w:p w14:paraId="439614E7" w14:textId="63DC4748" w:rsidR="002C1915" w:rsidRPr="00132731" w:rsidRDefault="000768BB" w:rsidP="002C1915">
      <w:pPr>
        <w:pStyle w:val="Heading3"/>
        <w:spacing w:before="120" w:after="120"/>
        <w:ind w:left="1134"/>
        <w:rPr>
          <w:rFonts w:ascii="Arial Narrow" w:hAnsi="Arial Narrow" w:cs="Arial"/>
          <w:sz w:val="22"/>
          <w:szCs w:val="22"/>
        </w:rPr>
      </w:pPr>
      <w:bookmarkStart w:id="26" w:name="_Toc90455399"/>
      <w:r>
        <w:rPr>
          <w:rFonts w:ascii="Arial Narrow" w:hAnsi="Arial Narrow" w:cs="Arial"/>
          <w:sz w:val="22"/>
          <w:szCs w:val="22"/>
          <w:lang w:val="mk-MK"/>
        </w:rPr>
        <w:t>Сеизмологија</w:t>
      </w:r>
      <w:bookmarkEnd w:id="26"/>
    </w:p>
    <w:p w14:paraId="2B3C5CB9" w14:textId="2D50F6C5" w:rsidR="00C41A47" w:rsidRPr="00273FA5" w:rsidRDefault="00C41A47" w:rsidP="00DA25EC">
      <w:pPr>
        <w:rPr>
          <w:rFonts w:ascii="Arial Narrow" w:eastAsiaTheme="majorEastAsia" w:hAnsi="Arial Narrow" w:cs="Arial"/>
          <w:color w:val="auto"/>
          <w:lang w:val="mk-MK"/>
        </w:rPr>
      </w:pPr>
      <w:r w:rsidRPr="00C41A47">
        <w:rPr>
          <w:rFonts w:ascii="Arial Narrow" w:eastAsiaTheme="majorEastAsia" w:hAnsi="Arial Narrow" w:cs="Arial"/>
          <w:color w:val="auto"/>
        </w:rPr>
        <w:t>Пошироката област на проектната локација припаѓа на епицентарското подрачје</w:t>
      </w:r>
      <w:r w:rsidR="00273FA5">
        <w:rPr>
          <w:rFonts w:ascii="Arial Narrow" w:eastAsiaTheme="majorEastAsia" w:hAnsi="Arial Narrow" w:cs="Arial"/>
          <w:color w:val="auto"/>
          <w:lang w:val="mk-MK"/>
        </w:rPr>
        <w:t xml:space="preserve"> на Скопскиот Регион</w:t>
      </w:r>
      <w:r w:rsidRPr="00C41A47">
        <w:rPr>
          <w:rFonts w:ascii="Arial Narrow" w:eastAsiaTheme="majorEastAsia" w:hAnsi="Arial Narrow" w:cs="Arial"/>
          <w:color w:val="auto"/>
        </w:rPr>
        <w:t xml:space="preserve">.  Областа на под-проектната локација се карактеризира како </w:t>
      </w:r>
      <w:r w:rsidR="00273FA5">
        <w:rPr>
          <w:rFonts w:ascii="Arial Narrow" w:eastAsiaTheme="majorEastAsia" w:hAnsi="Arial Narrow" w:cs="Arial"/>
          <w:color w:val="auto"/>
          <w:lang w:val="mk-MK"/>
        </w:rPr>
        <w:t>висока</w:t>
      </w:r>
      <w:r w:rsidRPr="00C41A47">
        <w:rPr>
          <w:rFonts w:ascii="Arial Narrow" w:eastAsiaTheme="majorEastAsia" w:hAnsi="Arial Narrow" w:cs="Arial"/>
          <w:color w:val="auto"/>
        </w:rPr>
        <w:t xml:space="preserve"> сеизмичка активна зона</w:t>
      </w:r>
      <w:r w:rsidR="00273FA5">
        <w:rPr>
          <w:rFonts w:ascii="Arial Narrow" w:eastAsiaTheme="majorEastAsia" w:hAnsi="Arial Narrow" w:cs="Arial"/>
          <w:color w:val="auto"/>
          <w:lang w:val="mk-MK"/>
        </w:rPr>
        <w:t>, со</w:t>
      </w:r>
      <w:r w:rsidR="00273FA5" w:rsidRPr="00273FA5">
        <w:t xml:space="preserve"> </w:t>
      </w:r>
      <w:r w:rsidR="00273FA5" w:rsidRPr="00273FA5">
        <w:rPr>
          <w:rFonts w:ascii="Arial Narrow" w:eastAsiaTheme="majorEastAsia" w:hAnsi="Arial Narrow" w:cs="Arial"/>
          <w:color w:val="auto"/>
          <w:lang w:val="mk-MK"/>
        </w:rPr>
        <w:t>умерено до високо потенцијално сеизмичко влијание</w:t>
      </w:r>
    </w:p>
    <w:p w14:paraId="7636275A" w14:textId="4C50055D" w:rsidR="002A7BEB" w:rsidRPr="002A7BEB" w:rsidRDefault="00C41A47" w:rsidP="002A7BEB">
      <w:pPr>
        <w:ind w:firstLine="576"/>
        <w:rPr>
          <w:rFonts w:ascii="Arial Narrow" w:eastAsiaTheme="majorEastAsia" w:hAnsi="Arial Narrow" w:cs="Arial"/>
          <w:color w:val="auto"/>
        </w:rPr>
      </w:pPr>
      <w:r w:rsidRPr="00C41A47">
        <w:rPr>
          <w:rFonts w:ascii="Arial Narrow" w:eastAsiaTheme="majorEastAsia" w:hAnsi="Arial Narrow" w:cs="Arial"/>
          <w:color w:val="auto"/>
        </w:rPr>
        <w:t xml:space="preserve">Во овој регион, катастрофални земјотреси се релативно чести, достигнуваат јачина од </w:t>
      </w:r>
      <w:r>
        <w:rPr>
          <w:rFonts w:ascii="Arial Narrow" w:eastAsiaTheme="majorEastAsia" w:hAnsi="Arial Narrow" w:cs="Arial"/>
          <w:color w:val="auto"/>
          <w:lang w:val="mk-MK"/>
        </w:rPr>
        <w:t>9</w:t>
      </w:r>
      <w:r w:rsidRPr="00C41A47">
        <w:rPr>
          <w:rFonts w:ascii="Arial Narrow" w:eastAsiaTheme="majorEastAsia" w:hAnsi="Arial Narrow" w:cs="Arial"/>
          <w:color w:val="auto"/>
        </w:rPr>
        <w:t xml:space="preserve"> MCS. </w:t>
      </w:r>
    </w:p>
    <w:p w14:paraId="16909C4A" w14:textId="44D9B3AF" w:rsidR="002A7BEB" w:rsidRPr="002A7BEB" w:rsidRDefault="00307A3A" w:rsidP="002A7BEB">
      <w:pPr>
        <w:jc w:val="center"/>
        <w:rPr>
          <w:rFonts w:ascii="Arial Narrow" w:eastAsiaTheme="majorEastAsia" w:hAnsi="Arial Narrow" w:cs="Arial"/>
          <w:color w:val="auto"/>
          <w:highlight w:val="yellow"/>
        </w:rPr>
      </w:pPr>
      <w:r w:rsidRPr="002A7BEB">
        <w:rPr>
          <w:rFonts w:eastAsiaTheme="majorEastAsia" w:cs="Arial"/>
          <w:noProof/>
          <w:color w:val="auto"/>
          <w:highlight w:val="yellow"/>
          <w:lang w:val="mk-MK" w:eastAsia="mk-MK"/>
        </w:rPr>
        <w:lastRenderedPageBreak/>
        <mc:AlternateContent>
          <mc:Choice Requires="wps">
            <w:drawing>
              <wp:anchor distT="0" distB="0" distL="114300" distR="114300" simplePos="0" relativeHeight="251751424" behindDoc="0" locked="0" layoutInCell="1" allowOverlap="1" wp14:anchorId="342903BB" wp14:editId="22250CE6">
                <wp:simplePos x="0" y="0"/>
                <wp:positionH relativeFrom="column">
                  <wp:posOffset>2507615</wp:posOffset>
                </wp:positionH>
                <wp:positionV relativeFrom="paragraph">
                  <wp:posOffset>493395</wp:posOffset>
                </wp:positionV>
                <wp:extent cx="829310" cy="379095"/>
                <wp:effectExtent l="38100" t="38100" r="27940" b="20955"/>
                <wp:wrapNone/>
                <wp:docPr id="32"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9310" cy="3790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F9454" id="AutoShape 17" o:spid="_x0000_s1026" type="#_x0000_t32" style="position:absolute;margin-left:197.45pt;margin-top:38.85pt;width:65.3pt;height:29.85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" strokecolor="red">
                <v:stroke endarrow="block"/>
              </v:shape>
            </w:pict>
          </mc:Fallback>
        </mc:AlternateContent>
      </w:r>
      <w:r w:rsidR="002A7BEB" w:rsidRPr="002A7BEB">
        <w:rPr>
          <w:rFonts w:eastAsiaTheme="majorEastAsia" w:cs="Arial"/>
          <w:noProof/>
          <w:color w:val="auto"/>
          <w:highlight w:val="yellow"/>
          <w:lang w:val="mk-MK" w:eastAsia="mk-MK"/>
        </w:rPr>
        <mc:AlternateContent>
          <mc:Choice Requires="wps">
            <w:drawing>
              <wp:anchor distT="0" distB="0" distL="114300" distR="114300" simplePos="0" relativeHeight="251752448" behindDoc="0" locked="0" layoutInCell="1" allowOverlap="1" wp14:anchorId="005474F4" wp14:editId="244A2B42">
                <wp:simplePos x="0" y="0"/>
                <wp:positionH relativeFrom="column">
                  <wp:posOffset>3333750</wp:posOffset>
                </wp:positionH>
                <wp:positionV relativeFrom="paragraph">
                  <wp:posOffset>778510</wp:posOffset>
                </wp:positionV>
                <wp:extent cx="1085850" cy="228600"/>
                <wp:effectExtent l="0" t="0" r="19050" b="19050"/>
                <wp:wrapNone/>
                <wp:docPr id="3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28600"/>
                        </a:xfrm>
                        <a:prstGeom prst="rect">
                          <a:avLst/>
                        </a:prstGeom>
                        <a:solidFill>
                          <a:srgbClr val="FFFFFF"/>
                        </a:solidFill>
                        <a:ln w="9525">
                          <a:solidFill>
                            <a:srgbClr val="FF0000"/>
                          </a:solidFill>
                          <a:miter lim="800000"/>
                          <a:headEnd/>
                          <a:tailEnd/>
                        </a:ln>
                      </wps:spPr>
                      <wps:txbx>
                        <w:txbxContent>
                          <w:p w14:paraId="56F43D45" w14:textId="3AD49232" w:rsidR="002A7BEB" w:rsidRPr="00307A3A" w:rsidRDefault="00307A3A" w:rsidP="002A7BEB">
                            <w:pPr>
                              <w:spacing w:before="0" w:after="0"/>
                              <w:rPr>
                                <w:rFonts w:ascii="Arial" w:hAnsi="Arial" w:cs="Arial"/>
                                <w:sz w:val="16"/>
                                <w:lang w:val="mk-MK"/>
                              </w:rPr>
                            </w:pPr>
                            <w:r>
                              <w:rPr>
                                <w:rFonts w:ascii="Arial" w:hAnsi="Arial" w:cs="Arial"/>
                                <w:sz w:val="16"/>
                                <w:lang w:val="mk-MK"/>
                              </w:rPr>
                              <w:t>Проектна локација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474F4" id="Text Box 18" o:spid="_x0000_s1031" type="#_x0000_t202" style="position:absolute;left:0;text-align:left;margin-left:262.5pt;margin-top:61.3pt;width:85.5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" strokecolor="red">
                <v:textbox>
                  <w:txbxContent>
                    <w:p w14:paraId="56F43D45" w14:textId="3AD49232" w:rsidR="002A7BEB" w:rsidRPr="00307A3A" w:rsidRDefault="00307A3A" w:rsidP="002A7BEB">
                      <w:pPr>
                        <w:spacing w:before="0" w:after="0"/>
                        <w:rPr>
                          <w:rFonts w:ascii="Arial" w:hAnsi="Arial" w:cs="Arial"/>
                          <w:sz w:val="16"/>
                          <w:lang w:val="mk-MK"/>
                        </w:rPr>
                      </w:pPr>
                      <w:r>
                        <w:rPr>
                          <w:rFonts w:ascii="Arial" w:hAnsi="Arial" w:cs="Arial"/>
                          <w:sz w:val="16"/>
                          <w:lang w:val="mk-MK"/>
                        </w:rPr>
                        <w:t>Проектна локација</w:t>
                      </w:r>
                    </w:p>
                  </w:txbxContent>
                </v:textbox>
              </v:shape>
            </w:pict>
          </mc:Fallback>
        </mc:AlternateContent>
      </w:r>
      <w:r w:rsidR="002A7BEB" w:rsidRPr="002A7BEB">
        <w:rPr>
          <w:rFonts w:eastAsiaTheme="majorEastAsia" w:cs="Arial"/>
          <w:noProof/>
          <w:color w:val="auto"/>
          <w:highlight w:val="yellow"/>
          <w:lang w:val="mk-MK" w:eastAsia="mk-MK"/>
        </w:rPr>
        <mc:AlternateContent>
          <mc:Choice Requires="wps">
            <w:drawing>
              <wp:anchor distT="0" distB="0" distL="114300" distR="114300" simplePos="0" relativeHeight="251753472" behindDoc="0" locked="0" layoutInCell="1" allowOverlap="1" wp14:anchorId="5ACA6993" wp14:editId="08C11974">
                <wp:simplePos x="0" y="0"/>
                <wp:positionH relativeFrom="column">
                  <wp:posOffset>2404745</wp:posOffset>
                </wp:positionH>
                <wp:positionV relativeFrom="paragraph">
                  <wp:posOffset>408940</wp:posOffset>
                </wp:positionV>
                <wp:extent cx="122831" cy="111319"/>
                <wp:effectExtent l="0" t="0" r="10795" b="22225"/>
                <wp:wrapNone/>
                <wp:docPr id="31"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31" cy="11131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D90C85" id="Oval 19" o:spid="_x0000_s1026" style="position:absolute;margin-left:189.35pt;margin-top:32.2pt;width:9.65pt;height:8.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" filled="f" strokecolor="red"/>
            </w:pict>
          </mc:Fallback>
        </mc:AlternateContent>
      </w:r>
      <w:r w:rsidR="002A7BEB" w:rsidRPr="002A7BEB">
        <w:rPr>
          <w:rFonts w:ascii="Arial Narrow" w:eastAsiaTheme="majorEastAsia" w:hAnsi="Arial Narrow" w:cs="Arial"/>
          <w:noProof/>
          <w:color w:val="auto"/>
          <w:highlight w:val="yellow"/>
          <w:lang w:val="mk-MK" w:eastAsia="mk-MK"/>
        </w:rPr>
        <w:drawing>
          <wp:inline distT="0" distB="0" distL="0" distR="0" wp14:anchorId="744155B9" wp14:editId="09829A6A">
            <wp:extent cx="2801826" cy="1999397"/>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10233" cy="2005396"/>
                    </a:xfrm>
                    <a:prstGeom prst="rect">
                      <a:avLst/>
                    </a:prstGeom>
                  </pic:spPr>
                </pic:pic>
              </a:graphicData>
            </a:graphic>
          </wp:inline>
        </w:drawing>
      </w:r>
    </w:p>
    <w:p w14:paraId="44C87F5A" w14:textId="5E1CB673" w:rsidR="002A7BEB" w:rsidRPr="002A7BEB" w:rsidRDefault="00902065" w:rsidP="00DA40D2">
      <w:pPr>
        <w:pStyle w:val="Caption"/>
        <w:rPr>
          <w:bCs/>
          <w:color w:val="auto"/>
          <w:sz w:val="18"/>
          <w:highlight w:val="yellow"/>
        </w:rPr>
      </w:pPr>
      <w:bookmarkStart w:id="27" w:name="_Toc86654668"/>
      <w:bookmarkStart w:id="28" w:name="_Toc90020114"/>
      <w:r>
        <w:t xml:space="preserve">Слика </w:t>
      </w:r>
      <w:r>
        <w:fldChar w:fldCharType="begin"/>
      </w:r>
      <w:r>
        <w:instrText xml:space="preserve"> SEQ Слика \* ARABIC </w:instrText>
      </w:r>
      <w:r>
        <w:fldChar w:fldCharType="separate"/>
      </w:r>
      <w:r w:rsidR="00CF5E5C">
        <w:rPr>
          <w:noProof/>
        </w:rPr>
        <w:t>6</w:t>
      </w:r>
      <w:r>
        <w:fldChar w:fldCharType="end"/>
      </w:r>
      <w:r>
        <w:rPr>
          <w:lang w:val="mk-MK"/>
        </w:rPr>
        <w:t xml:space="preserve"> </w:t>
      </w:r>
      <w:bookmarkEnd w:id="27"/>
      <w:bookmarkEnd w:id="28"/>
      <w:r w:rsidR="00C41A47" w:rsidRPr="00C41A47">
        <w:rPr>
          <w:bCs/>
          <w:color w:val="auto"/>
          <w:sz w:val="18"/>
        </w:rPr>
        <w:t>Сеизмолошка карта на РСМ</w:t>
      </w:r>
    </w:p>
    <w:p w14:paraId="2EA2A1FD" w14:textId="77777777" w:rsidR="002A7BEB" w:rsidRPr="00325331" w:rsidRDefault="002A7BEB" w:rsidP="00DC7535">
      <w:pPr>
        <w:rPr>
          <w:rFonts w:ascii="Arial Narrow" w:hAnsi="Arial Narrow" w:cs="Arial"/>
        </w:rPr>
      </w:pPr>
    </w:p>
    <w:p w14:paraId="529D1CC6" w14:textId="08D79D6D" w:rsidR="002C1915" w:rsidRDefault="00307A3A" w:rsidP="002C1915">
      <w:pPr>
        <w:pStyle w:val="Heading3"/>
        <w:spacing w:before="120" w:after="120"/>
        <w:ind w:left="1134"/>
        <w:rPr>
          <w:rFonts w:ascii="Arial Narrow" w:hAnsi="Arial Narrow" w:cs="Arial"/>
          <w:sz w:val="22"/>
          <w:szCs w:val="22"/>
        </w:rPr>
      </w:pPr>
      <w:bookmarkStart w:id="29" w:name="_Toc90455400"/>
      <w:r>
        <w:rPr>
          <w:rFonts w:ascii="Arial Narrow" w:hAnsi="Arial Narrow" w:cs="Arial"/>
          <w:sz w:val="22"/>
          <w:szCs w:val="22"/>
          <w:lang w:val="mk-MK"/>
        </w:rPr>
        <w:t>Вода</w:t>
      </w:r>
      <w:bookmarkEnd w:id="29"/>
    </w:p>
    <w:p w14:paraId="2FF1BD57" w14:textId="07A78EFA" w:rsidR="00823505" w:rsidRPr="00EC29B2" w:rsidRDefault="00823505" w:rsidP="0093687A">
      <w:pPr>
        <w:rPr>
          <w:rFonts w:ascii="Arial Narrow" w:hAnsi="Arial Narrow"/>
          <w:color w:val="auto"/>
          <w:lang w:val="mk-MK"/>
        </w:rPr>
      </w:pPr>
      <w:r w:rsidRPr="00EC29B2">
        <w:rPr>
          <w:rFonts w:ascii="Arial Narrow" w:hAnsi="Arial Narrow"/>
          <w:color w:val="auto"/>
          <w:lang w:val="mk-MK"/>
        </w:rPr>
        <w:t>Територијата на општина Сарај се наоѓа помеѓу течението на реките Треска и Вардар. На територијата на општина Сарај се наоѓа реката Треска со браната и езерото Матка како и изворот Рашче од каде градот Скопје се снабдува со вода за пиење.</w:t>
      </w:r>
    </w:p>
    <w:p w14:paraId="174DF125" w14:textId="2ACBA421" w:rsidR="00823505" w:rsidRPr="00EC29B2" w:rsidRDefault="00823505" w:rsidP="0093687A">
      <w:pPr>
        <w:rPr>
          <w:rFonts w:ascii="Arial Narrow" w:hAnsi="Arial Narrow"/>
          <w:lang w:val="mk-MK"/>
        </w:rPr>
      </w:pPr>
      <w:r w:rsidRPr="00EC29B2">
        <w:rPr>
          <w:rFonts w:ascii="Arial Narrow" w:hAnsi="Arial Narrow"/>
          <w:lang w:val="mk-MK"/>
        </w:rPr>
        <w:t>Во</w:t>
      </w:r>
      <w:r w:rsidR="00F77D36" w:rsidRPr="00EC29B2">
        <w:rPr>
          <w:rFonts w:ascii="Arial Narrow" w:hAnsi="Arial Narrow"/>
          <w:lang w:val="mk-MK"/>
        </w:rPr>
        <w:t xml:space="preserve"> пошироката околина на локацијата на проектот, реката Вардар се наоѓа на околу 1,9 km на запад.</w:t>
      </w:r>
    </w:p>
    <w:p w14:paraId="42C211D3" w14:textId="2379F4C1" w:rsidR="00F77D36" w:rsidRPr="00EC29B2" w:rsidRDefault="00F77D36" w:rsidP="0093687A">
      <w:pPr>
        <w:rPr>
          <w:rFonts w:ascii="Arial Narrow" w:hAnsi="Arial Narrow"/>
          <w:lang w:val="mk-MK"/>
        </w:rPr>
      </w:pPr>
      <w:r w:rsidRPr="00EC29B2">
        <w:rPr>
          <w:rFonts w:ascii="Arial Narrow" w:hAnsi="Arial Narrow"/>
          <w:lang w:val="mk-MK"/>
        </w:rPr>
        <w:t>Влијанијата и ризиците од</w:t>
      </w:r>
      <w:r w:rsidR="00D963F3" w:rsidRPr="00EC29B2">
        <w:rPr>
          <w:rFonts w:ascii="Arial Narrow" w:hAnsi="Arial Narrow"/>
          <w:lang w:val="mk-MK"/>
        </w:rPr>
        <w:t xml:space="preserve"> </w:t>
      </w:r>
      <w:r w:rsidRPr="00EC29B2">
        <w:rPr>
          <w:rFonts w:ascii="Arial Narrow" w:hAnsi="Arial Narrow"/>
          <w:lang w:val="mk-MK"/>
        </w:rPr>
        <w:t>врнежи</w:t>
      </w:r>
      <w:r w:rsidR="00D963F3" w:rsidRPr="00EC29B2">
        <w:rPr>
          <w:rFonts w:ascii="Arial Narrow" w:hAnsi="Arial Narrow"/>
          <w:lang w:val="mk-MK"/>
        </w:rPr>
        <w:t>те</w:t>
      </w:r>
      <w:r w:rsidRPr="00EC29B2">
        <w:rPr>
          <w:rFonts w:ascii="Arial Narrow" w:hAnsi="Arial Narrow"/>
          <w:lang w:val="mk-MK"/>
        </w:rPr>
        <w:t xml:space="preserve"> се земени предвид во фазата на проектирање на проектот.</w:t>
      </w:r>
    </w:p>
    <w:p w14:paraId="15B32C17" w14:textId="62CA0494" w:rsidR="002C1915" w:rsidRPr="00132731" w:rsidRDefault="00307A3A" w:rsidP="002C1915">
      <w:pPr>
        <w:pStyle w:val="Heading3"/>
        <w:spacing w:before="120" w:after="120"/>
        <w:ind w:left="1134"/>
        <w:rPr>
          <w:rFonts w:ascii="Arial Narrow" w:hAnsi="Arial Narrow" w:cs="Arial"/>
          <w:sz w:val="22"/>
          <w:szCs w:val="22"/>
        </w:rPr>
      </w:pPr>
      <w:bookmarkStart w:id="30" w:name="_Toc90455401"/>
      <w:r>
        <w:rPr>
          <w:rFonts w:ascii="Arial Narrow" w:hAnsi="Arial Narrow" w:cs="Arial"/>
          <w:sz w:val="22"/>
          <w:szCs w:val="22"/>
          <w:lang w:val="mk-MK"/>
        </w:rPr>
        <w:t>Квалитет на воздухот</w:t>
      </w:r>
      <w:bookmarkEnd w:id="30"/>
    </w:p>
    <w:p w14:paraId="53F29D92" w14:textId="407986FD" w:rsidR="00F77D36" w:rsidRPr="00F77D36" w:rsidRDefault="00F77D36" w:rsidP="00026F3D">
      <w:pPr>
        <w:rPr>
          <w:rFonts w:ascii="Arial Narrow" w:hAnsi="Arial Narrow" w:cs="Arial"/>
          <w:lang w:val="mk-MK"/>
        </w:rPr>
      </w:pPr>
      <w:bookmarkStart w:id="31" w:name="_Hlk89338403"/>
      <w:r w:rsidRPr="00D06146">
        <w:rPr>
          <w:rFonts w:ascii="Arial Narrow" w:hAnsi="Arial Narrow" w:cs="Arial"/>
          <w:lang w:val="mk-MK"/>
        </w:rPr>
        <w:t xml:space="preserve">Во Република Северна Македонија, мониторинг на квалитетот на амбиенталниот воздух го врши Министерството за животна средина и просторно планирање, кое раководи со Државниот автоматски систем за квалитет на воздухот составен од 18 стационарни и 2 мобилни мерни станици од кои 5 се лоцирани во Скопје, и најблиската мерна станица до локацијата на проектот е онаа во </w:t>
      </w:r>
      <w:r w:rsidR="00EC5F57">
        <w:rPr>
          <w:rFonts w:ascii="Arial Narrow" w:hAnsi="Arial Narrow" w:cs="Arial"/>
          <w:lang w:val="mk-MK"/>
        </w:rPr>
        <w:t>Ѓорче Петров</w:t>
      </w:r>
      <w:r w:rsidRPr="00D06146">
        <w:rPr>
          <w:rFonts w:ascii="Arial Narrow" w:hAnsi="Arial Narrow" w:cs="Arial"/>
          <w:lang w:val="mk-MK"/>
        </w:rPr>
        <w:t xml:space="preserve">, која се наоѓа на </w:t>
      </w:r>
      <w:r w:rsidR="00EC5F57">
        <w:rPr>
          <w:rFonts w:ascii="Arial Narrow" w:hAnsi="Arial Narrow" w:cs="Arial"/>
          <w:lang w:val="mk-MK"/>
        </w:rPr>
        <w:t>7</w:t>
      </w:r>
      <w:r w:rsidRPr="00D06146">
        <w:rPr>
          <w:rFonts w:ascii="Arial Narrow" w:hAnsi="Arial Narrow" w:cs="Arial"/>
          <w:lang w:val="mk-MK"/>
        </w:rPr>
        <w:t xml:space="preserve"> km </w:t>
      </w:r>
      <w:r w:rsidR="00EC5F57">
        <w:rPr>
          <w:rFonts w:ascii="Arial Narrow" w:hAnsi="Arial Narrow" w:cs="Arial"/>
          <w:lang w:val="mk-MK"/>
        </w:rPr>
        <w:t>источно</w:t>
      </w:r>
      <w:r w:rsidRPr="00D06146">
        <w:rPr>
          <w:rFonts w:ascii="Arial Narrow" w:hAnsi="Arial Narrow" w:cs="Arial"/>
          <w:lang w:val="mk-MK"/>
        </w:rPr>
        <w:t xml:space="preserve"> од локацијата на проектот во општина Градско. Во оваа мерна станица за квалитетот на воздухот се врши мониторинг на: сулфур диоксид, азот диоксид, јаглерод моноксид, озон и суспендирани честички со големина од 10 микрометри (PM10). </w:t>
      </w:r>
      <w:bookmarkEnd w:id="31"/>
    </w:p>
    <w:p w14:paraId="1DEC31B6" w14:textId="093BC420" w:rsidR="00026F3D" w:rsidRPr="00026F3D" w:rsidRDefault="00F77D36" w:rsidP="00132731">
      <w:pPr>
        <w:rPr>
          <w:rFonts w:ascii="Arial Narrow" w:hAnsi="Arial Narrow" w:cs="Arial"/>
          <w:lang w:val="mk-MK"/>
        </w:rPr>
      </w:pPr>
      <w:bookmarkStart w:id="32" w:name="_Hlk89338423"/>
      <w:r w:rsidRPr="00D06146">
        <w:rPr>
          <w:rFonts w:ascii="Arial Narrow" w:hAnsi="Arial Narrow" w:cs="Arial"/>
          <w:lang w:val="mk-MK"/>
        </w:rPr>
        <w:t xml:space="preserve">Мониторинг станицата забележува само надминувања на прагот за PM10. Просечната дневна гранична вредност на ПМ10 на мерното место </w:t>
      </w:r>
      <w:r>
        <w:rPr>
          <w:rFonts w:ascii="Arial Narrow" w:hAnsi="Arial Narrow" w:cs="Arial"/>
          <w:lang w:val="mk-MK"/>
        </w:rPr>
        <w:t>Ѓорче Петров</w:t>
      </w:r>
      <w:r w:rsidRPr="00D06146">
        <w:rPr>
          <w:rFonts w:ascii="Arial Narrow" w:hAnsi="Arial Narrow" w:cs="Arial"/>
          <w:lang w:val="mk-MK"/>
        </w:rPr>
        <w:t xml:space="preserve"> во 2020 година е надмината </w:t>
      </w:r>
      <w:r>
        <w:rPr>
          <w:rFonts w:ascii="Arial Narrow" w:hAnsi="Arial Narrow" w:cs="Arial"/>
          <w:lang w:val="mk-MK"/>
        </w:rPr>
        <w:t>1</w:t>
      </w:r>
      <w:r w:rsidRPr="00D06146">
        <w:rPr>
          <w:rFonts w:ascii="Arial Narrow" w:hAnsi="Arial Narrow" w:cs="Arial"/>
          <w:lang w:val="mk-MK"/>
        </w:rPr>
        <w:t xml:space="preserve"> ден. </w:t>
      </w:r>
      <w:bookmarkStart w:id="33" w:name="_Hlk86399336"/>
      <w:r>
        <w:rPr>
          <w:rFonts w:ascii="Arial Narrow" w:hAnsi="Arial Narrow" w:cs="Arial"/>
          <w:lang w:val="mk-MK"/>
        </w:rPr>
        <w:t>Надминувањ</w:t>
      </w:r>
      <w:r w:rsidR="00026F3D">
        <w:rPr>
          <w:rFonts w:ascii="Arial Narrow" w:hAnsi="Arial Narrow" w:cs="Arial"/>
          <w:lang w:val="mk-MK"/>
        </w:rPr>
        <w:t>ата</w:t>
      </w:r>
      <w:r w:rsidRPr="00D06146">
        <w:rPr>
          <w:rFonts w:ascii="Arial Narrow" w:hAnsi="Arial Narrow" w:cs="Arial"/>
          <w:lang w:val="mk-MK"/>
        </w:rPr>
        <w:t xml:space="preserve"> главно се присутни во зимскиот период и се должат и на зголемен сообраќај и на загревање со согорување на дрво и други материјали</w:t>
      </w:r>
      <w:bookmarkEnd w:id="33"/>
      <w:r w:rsidRPr="00D06146">
        <w:rPr>
          <w:rFonts w:ascii="Arial Narrow" w:hAnsi="Arial Narrow" w:cs="Arial"/>
          <w:lang w:val="mk-MK"/>
        </w:rPr>
        <w:t>.</w:t>
      </w:r>
      <w:bookmarkEnd w:id="32"/>
    </w:p>
    <w:p w14:paraId="34CF5D04" w14:textId="332B4469" w:rsidR="00026F3D" w:rsidRPr="00EC29B2" w:rsidRDefault="00026F3D" w:rsidP="00132731">
      <w:pPr>
        <w:rPr>
          <w:rFonts w:ascii="Arial Narrow" w:hAnsi="Arial Narrow" w:cs="Arial"/>
          <w:lang w:val="mk-MK"/>
        </w:rPr>
      </w:pPr>
      <w:r w:rsidRPr="00EC29B2">
        <w:rPr>
          <w:rFonts w:ascii="Arial Narrow" w:hAnsi="Arial Narrow" w:cs="Arial"/>
          <w:lang w:val="mk-MK"/>
        </w:rPr>
        <w:t>Максималните дневни 8-часовни просечни вредности за концентрацијата на озон во 2020 година се надминати 2 пати од прагот.</w:t>
      </w:r>
    </w:p>
    <w:p w14:paraId="4DE2C89B" w14:textId="14583ACE" w:rsidR="002C1915" w:rsidRPr="00132731" w:rsidRDefault="00307A3A" w:rsidP="002C1915">
      <w:pPr>
        <w:pStyle w:val="Heading3"/>
        <w:spacing w:before="120" w:after="120"/>
        <w:ind w:left="1134"/>
        <w:rPr>
          <w:rFonts w:ascii="Arial Narrow" w:hAnsi="Arial Narrow" w:cs="Arial"/>
          <w:sz w:val="22"/>
          <w:szCs w:val="22"/>
        </w:rPr>
      </w:pPr>
      <w:bookmarkStart w:id="34" w:name="_Toc90455402"/>
      <w:r>
        <w:rPr>
          <w:rFonts w:ascii="Arial Narrow" w:hAnsi="Arial Narrow" w:cs="Arial"/>
          <w:sz w:val="22"/>
          <w:szCs w:val="22"/>
          <w:lang w:val="mk-MK"/>
        </w:rPr>
        <w:t>Отпад</w:t>
      </w:r>
      <w:bookmarkEnd w:id="34"/>
    </w:p>
    <w:p w14:paraId="58E973F5" w14:textId="3A969DCB" w:rsidR="00280952" w:rsidRPr="00280952" w:rsidRDefault="00BB5DCC" w:rsidP="008C5966">
      <w:pPr>
        <w:rPr>
          <w:rStyle w:val="tlid-translation"/>
          <w:rFonts w:ascii="Arial Narrow" w:eastAsiaTheme="majorEastAsia" w:hAnsi="Arial Narrow" w:cs="Arial"/>
          <w:lang w:val="mk-MK"/>
        </w:rPr>
      </w:pPr>
      <w:bookmarkStart w:id="35" w:name="_Toc15890928"/>
      <w:r>
        <w:rPr>
          <w:rStyle w:val="tlid-translation"/>
          <w:rFonts w:ascii="Arial Narrow" w:eastAsiaTheme="majorEastAsia" w:hAnsi="Arial Narrow" w:cs="Arial"/>
          <w:lang w:val="mk-MK"/>
        </w:rPr>
        <w:t xml:space="preserve">Собирањето на општинскиот отпад во Општината Сарај го собира Јавното </w:t>
      </w:r>
      <w:r w:rsidR="00280952">
        <w:rPr>
          <w:rStyle w:val="tlid-translation"/>
          <w:rFonts w:ascii="Arial Narrow" w:eastAsiaTheme="majorEastAsia" w:hAnsi="Arial Narrow" w:cs="Arial"/>
          <w:lang w:val="mk-MK"/>
        </w:rPr>
        <w:t>комунално претпријатие „Сарај“. За одлагање на отпадот се користи депонијата „Дрисла“ лоцирана на околу 27</w:t>
      </w:r>
      <w:r w:rsidR="00280952">
        <w:rPr>
          <w:rStyle w:val="tlid-translation"/>
          <w:rFonts w:ascii="Arial Narrow" w:eastAsiaTheme="majorEastAsia" w:hAnsi="Arial Narrow" w:cs="Arial"/>
        </w:rPr>
        <w:t xml:space="preserve"> km</w:t>
      </w:r>
      <w:r w:rsidR="00280952">
        <w:rPr>
          <w:rStyle w:val="tlid-translation"/>
          <w:rFonts w:ascii="Arial Narrow" w:eastAsiaTheme="majorEastAsia" w:hAnsi="Arial Narrow" w:cs="Arial"/>
          <w:lang w:val="mk-MK"/>
        </w:rPr>
        <w:t xml:space="preserve"> од проектната локација. </w:t>
      </w:r>
      <w:r w:rsidR="002C2020" w:rsidRPr="002C2020">
        <w:rPr>
          <w:rStyle w:val="tlid-translation"/>
          <w:rFonts w:ascii="Arial Narrow" w:eastAsiaTheme="majorEastAsia" w:hAnsi="Arial Narrow" w:cs="Arial"/>
          <w:lang w:val="mk-MK"/>
        </w:rPr>
        <w:t>Депонијата „Дрисла“ е единствената депонија во Р</w:t>
      </w:r>
      <w:r w:rsidR="002C2020">
        <w:rPr>
          <w:rStyle w:val="tlid-translation"/>
          <w:rFonts w:ascii="Arial Narrow" w:eastAsiaTheme="majorEastAsia" w:hAnsi="Arial Narrow" w:cs="Arial"/>
          <w:lang w:val="mk-MK"/>
        </w:rPr>
        <w:t>С</w:t>
      </w:r>
      <w:r w:rsidR="002C2020" w:rsidRPr="002C2020">
        <w:rPr>
          <w:rStyle w:val="tlid-translation"/>
          <w:rFonts w:ascii="Arial Narrow" w:eastAsiaTheme="majorEastAsia" w:hAnsi="Arial Narrow" w:cs="Arial"/>
          <w:lang w:val="mk-MK"/>
        </w:rPr>
        <w:t>М која ги исполнува минималните санитарни стандарди и прописи. „Дрисла“ има лиценца за депонирање на комуналниот отпад како и на градежен отпад. Освен Дрисла, градежен отпад може да се депонира и на друга депонија/преработувачка постројка лиценцирана за депонирање/преработка на градежен отпад. Сите други видови отпад ќе бидат преработени или депонирани на депонии лиценцирани за тој специфичен тип/дел од отпад</w:t>
      </w:r>
      <w:r w:rsidR="002C2020">
        <w:rPr>
          <w:rStyle w:val="tlid-translation"/>
          <w:rFonts w:ascii="Arial Narrow" w:eastAsiaTheme="majorEastAsia" w:hAnsi="Arial Narrow" w:cs="Arial"/>
          <w:lang w:val="mk-MK"/>
        </w:rPr>
        <w:t>.</w:t>
      </w:r>
    </w:p>
    <w:p w14:paraId="4BFE039D" w14:textId="60584049" w:rsidR="00DC7535" w:rsidRPr="00DC7535" w:rsidRDefault="00307A3A" w:rsidP="00DC7535">
      <w:pPr>
        <w:pStyle w:val="Heading3"/>
        <w:spacing w:before="120" w:after="120"/>
        <w:ind w:left="1134"/>
        <w:rPr>
          <w:rFonts w:ascii="Arial Narrow" w:hAnsi="Arial Narrow" w:cs="Arial"/>
          <w:sz w:val="22"/>
          <w:szCs w:val="22"/>
        </w:rPr>
      </w:pPr>
      <w:bookmarkStart w:id="36" w:name="_Toc90455403"/>
      <w:bookmarkEnd w:id="35"/>
      <w:r>
        <w:rPr>
          <w:rFonts w:ascii="Arial Narrow" w:hAnsi="Arial Narrow" w:cs="Arial"/>
          <w:sz w:val="22"/>
          <w:szCs w:val="22"/>
          <w:lang w:val="mk-MK"/>
        </w:rPr>
        <w:t>Геологија и почва</w:t>
      </w:r>
      <w:bookmarkEnd w:id="36"/>
    </w:p>
    <w:p w14:paraId="743230ED" w14:textId="2D12E1DB" w:rsidR="00BA1495" w:rsidRPr="006F1574" w:rsidRDefault="00BA1495" w:rsidP="00DC7535">
      <w:pPr>
        <w:rPr>
          <w:rFonts w:ascii="Arial Narrow" w:hAnsi="Arial Narrow"/>
          <w:lang w:val="mk-MK"/>
        </w:rPr>
      </w:pPr>
      <w:r w:rsidRPr="006F1574">
        <w:rPr>
          <w:rFonts w:ascii="Arial Narrow" w:hAnsi="Arial Narrow"/>
          <w:lang w:val="mk-MK"/>
        </w:rPr>
        <w:t xml:space="preserve">Согласно со релјефните карактеристики, општината Сарај се одликува со ридско -планинска </w:t>
      </w:r>
      <w:r w:rsidR="00DA25EC" w:rsidRPr="006F1574">
        <w:rPr>
          <w:rFonts w:ascii="Arial Narrow" w:hAnsi="Arial Narrow"/>
          <w:lang w:val="mk-MK"/>
        </w:rPr>
        <w:t>предел</w:t>
      </w:r>
      <w:r w:rsidRPr="006F1574">
        <w:rPr>
          <w:rFonts w:ascii="Arial Narrow" w:hAnsi="Arial Narrow"/>
          <w:lang w:val="mk-MK"/>
        </w:rPr>
        <w:t>.</w:t>
      </w:r>
    </w:p>
    <w:p w14:paraId="67E6CB3D" w14:textId="709DD56A" w:rsidR="00DA6118" w:rsidRPr="006F1574" w:rsidRDefault="00DA6118" w:rsidP="00DA6118">
      <w:pPr>
        <w:rPr>
          <w:rFonts w:ascii="Arial Narrow" w:hAnsi="Arial Narrow"/>
        </w:rPr>
      </w:pPr>
      <w:r w:rsidRPr="006F1574">
        <w:rPr>
          <w:rFonts w:ascii="Arial Narrow" w:hAnsi="Arial Narrow"/>
        </w:rPr>
        <w:lastRenderedPageBreak/>
        <w:t xml:space="preserve">На </w:t>
      </w:r>
      <w:r w:rsidR="006F1574">
        <w:rPr>
          <w:rFonts w:ascii="Arial Narrow" w:hAnsi="Arial Narrow"/>
          <w:lang w:val="mk-MK"/>
        </w:rPr>
        <w:t>територијата</w:t>
      </w:r>
      <w:r w:rsidRPr="006F1574">
        <w:rPr>
          <w:rFonts w:ascii="Arial Narrow" w:hAnsi="Arial Narrow"/>
        </w:rPr>
        <w:t xml:space="preserve"> на општина Сарај се претставени алувијални седименти кои го покриваат најголемиот дел од тер</w:t>
      </w:r>
      <w:r w:rsidR="0019495D">
        <w:rPr>
          <w:rFonts w:ascii="Arial Narrow" w:hAnsi="Arial Narrow"/>
          <w:lang w:val="mk-MK"/>
        </w:rPr>
        <w:t>иторијата</w:t>
      </w:r>
      <w:r w:rsidRPr="006F1574">
        <w:rPr>
          <w:rFonts w:ascii="Arial Narrow" w:hAnsi="Arial Narrow"/>
        </w:rPr>
        <w:t xml:space="preserve"> на реките Вардар и Треска. На подрачјето на општината </w:t>
      </w:r>
      <w:r w:rsidR="0019495D">
        <w:rPr>
          <w:rFonts w:ascii="Arial Narrow" w:hAnsi="Arial Narrow"/>
          <w:lang w:val="mk-MK"/>
        </w:rPr>
        <w:t>има</w:t>
      </w:r>
      <w:r w:rsidR="0019495D">
        <w:rPr>
          <w:rFonts w:ascii="Arial Narrow" w:hAnsi="Arial Narrow"/>
        </w:rPr>
        <w:t>:</w:t>
      </w:r>
      <w:r w:rsidRPr="006F1574">
        <w:rPr>
          <w:rFonts w:ascii="Arial Narrow" w:hAnsi="Arial Narrow"/>
        </w:rPr>
        <w:t xml:space="preserve"> алувијални седименти и седименти од првата речна т</w:t>
      </w:r>
      <w:r w:rsidR="0019495D">
        <w:rPr>
          <w:rFonts w:ascii="Arial Narrow" w:hAnsi="Arial Narrow"/>
          <w:lang w:val="mk-MK"/>
        </w:rPr>
        <w:t>раса</w:t>
      </w:r>
      <w:r w:rsidRPr="006F1574">
        <w:rPr>
          <w:rFonts w:ascii="Arial Narrow" w:hAnsi="Arial Narrow"/>
        </w:rPr>
        <w:t xml:space="preserve">, пролувијални седименти, изобилство седименти, миоценски седименти, карбонатни серии на </w:t>
      </w:r>
      <w:r w:rsidR="001B3602" w:rsidRPr="006F1574">
        <w:rPr>
          <w:rFonts w:ascii="Arial Narrow" w:hAnsi="Arial Narrow"/>
          <w:lang w:val="mk-MK"/>
        </w:rPr>
        <w:t>Ф</w:t>
      </w:r>
      <w:r w:rsidRPr="006F1574">
        <w:rPr>
          <w:rFonts w:ascii="Arial Narrow" w:hAnsi="Arial Narrow"/>
        </w:rPr>
        <w:t>леш, масивни варовници, битит-московитски шкрилци и травертин.</w:t>
      </w:r>
    </w:p>
    <w:p w14:paraId="5EC9BEE2" w14:textId="1C0FD282" w:rsidR="00DA6118" w:rsidRDefault="00DA6118" w:rsidP="00DA6118">
      <w:pPr>
        <w:rPr>
          <w:rFonts w:ascii="Arial Narrow" w:hAnsi="Arial Narrow"/>
        </w:rPr>
      </w:pPr>
      <w:r w:rsidRPr="006F1574">
        <w:rPr>
          <w:rFonts w:ascii="Arial Narrow" w:hAnsi="Arial Narrow"/>
        </w:rPr>
        <w:t>Влијанијата и ризиците од лизгање на земјиштето се земени предвид во фазата на проектирање на проектот.</w:t>
      </w:r>
    </w:p>
    <w:p w14:paraId="1E42668B" w14:textId="0B1D3A46" w:rsidR="002C1915" w:rsidRDefault="00307A3A" w:rsidP="002C1915">
      <w:pPr>
        <w:pStyle w:val="Heading3"/>
        <w:spacing w:before="120" w:after="120"/>
        <w:ind w:left="1134"/>
        <w:rPr>
          <w:rFonts w:ascii="Arial Narrow" w:hAnsi="Arial Narrow" w:cs="Arial"/>
          <w:sz w:val="22"/>
          <w:szCs w:val="22"/>
        </w:rPr>
      </w:pPr>
      <w:bookmarkStart w:id="37" w:name="_Toc90455404"/>
      <w:r>
        <w:rPr>
          <w:rFonts w:ascii="Arial Narrow" w:hAnsi="Arial Narrow" w:cs="Arial"/>
          <w:sz w:val="22"/>
          <w:szCs w:val="22"/>
          <w:lang w:val="mk-MK"/>
        </w:rPr>
        <w:t>Флора и фауна</w:t>
      </w:r>
      <w:bookmarkEnd w:id="37"/>
    </w:p>
    <w:p w14:paraId="7A5F02B3" w14:textId="33F2987B" w:rsidR="008F213C" w:rsidRPr="000B6587" w:rsidRDefault="000B6587" w:rsidP="008F213C">
      <w:pPr>
        <w:rPr>
          <w:rFonts w:ascii="Arial Narrow" w:hAnsi="Arial Narrow"/>
          <w:lang w:val="mk-MK"/>
        </w:rPr>
      </w:pPr>
      <w:bookmarkStart w:id="38" w:name="_Hlk89936353"/>
      <w:r>
        <w:rPr>
          <w:rFonts w:ascii="Arial Narrow" w:hAnsi="Arial Narrow"/>
          <w:lang w:val="mk-MK"/>
        </w:rPr>
        <w:t xml:space="preserve">Горно и Долно Свиларе се села во Општина Сарај во околина на Град Скопје, се наоѓаат во западниот дел на Скопската котлина западно од реката Вардар. Реката Вардар </w:t>
      </w:r>
      <w:r w:rsidRPr="000B6587">
        <w:rPr>
          <w:rFonts w:ascii="Arial Narrow" w:hAnsi="Arial Narrow"/>
          <w:lang w:val="mk-MK"/>
        </w:rPr>
        <w:t>е оддалечена  од проектната локација на околу 2 km. Селото Рашче се наоѓа во општина Сарај ова село има извори од кои поголем дел од населението на град  Скопје се снабдува со вода за пиење. Ова село се наоѓа западно од проектната локација на оддалеченост околу 3 km.</w:t>
      </w:r>
      <w:r w:rsidR="002C2020">
        <w:rPr>
          <w:rFonts w:ascii="Arial Narrow" w:hAnsi="Arial Narrow"/>
          <w:lang w:val="mk-MK"/>
        </w:rPr>
        <w:t xml:space="preserve"> </w:t>
      </w:r>
      <w:r w:rsidR="002C2020" w:rsidRPr="002C2020">
        <w:rPr>
          <w:rFonts w:ascii="Arial Narrow" w:hAnsi="Arial Narrow"/>
          <w:lang w:val="mk-MK"/>
        </w:rPr>
        <w:t>Најблиски заштитени подрачја се кањонот Ма</w:t>
      </w:r>
      <w:r w:rsidR="002C2020">
        <w:rPr>
          <w:rFonts w:ascii="Arial Narrow" w:hAnsi="Arial Narrow"/>
          <w:lang w:val="mk-MK"/>
        </w:rPr>
        <w:t>т</w:t>
      </w:r>
      <w:r w:rsidR="002C2020" w:rsidRPr="002C2020">
        <w:rPr>
          <w:rFonts w:ascii="Arial Narrow" w:hAnsi="Arial Narrow"/>
          <w:lang w:val="mk-MK"/>
        </w:rPr>
        <w:t>ка и планината Водно. Планината Водно е прогласена за заштитено подрачје во категоријата V - заштитено подрачје од локацијата на проектот е на околу 12 km источно. Заштитеното подрачје Споменик на природата Кањонот Матка е на околу 10 километри јужно од локацијата на проектот. Овој природен објект е категоризиран како заштитено подрачје од III категорија (според критериумите на IUCN).</w:t>
      </w:r>
    </w:p>
    <w:p w14:paraId="2161BAD7" w14:textId="45761A05" w:rsidR="0000242B" w:rsidRPr="00EC29B2" w:rsidRDefault="0000242B" w:rsidP="008F213C">
      <w:pPr>
        <w:rPr>
          <w:rFonts w:ascii="Arial Narrow" w:hAnsi="Arial Narrow"/>
          <w:lang w:val="mk-MK"/>
        </w:rPr>
      </w:pPr>
      <w:r w:rsidRPr="00EC29B2">
        <w:rPr>
          <w:rFonts w:ascii="Arial Narrow" w:hAnsi="Arial Narrow"/>
          <w:lang w:val="mk-MK"/>
        </w:rPr>
        <w:t>Кањонот Матка во Емералд мрежата е од особено значење во поглед на идната заштита и управување со природните вредности на ова заштитено подрачје. Ова подрачје се наоѓа источно  од проектната локација на оддалеченост околу 12 km.</w:t>
      </w:r>
    </w:p>
    <w:p w14:paraId="567A06D2" w14:textId="379EE14A" w:rsidR="0000242B" w:rsidRPr="00EC29B2" w:rsidRDefault="0000242B" w:rsidP="008F213C">
      <w:pPr>
        <w:rPr>
          <w:rFonts w:ascii="Arial Narrow" w:hAnsi="Arial Narrow"/>
          <w:lang w:val="mk-MK"/>
        </w:rPr>
      </w:pPr>
      <w:r w:rsidRPr="00EC29B2">
        <w:rPr>
          <w:rFonts w:ascii="Arial Narrow" w:hAnsi="Arial Narrow"/>
          <w:lang w:val="mk-MK"/>
        </w:rPr>
        <w:t>За Скопската котлина е карактеристичен силно изразен биодиверзитет, во сите нејзини делови-екосистеми, заедници и видови. Развиени се голем број растителни и животински заедници, групирани во неколку хиерархиски повисоки еколошки и биографски одредени категории - појаси. Низинскиот појас има разновидни живеалишта. Карактеристични се ултиматичните шумски фитоценози, мочуриштата и мочуриштата, како и влажните низински ливади. Како посебен вегетациски тип, ливадите се среќаваат на многу мали површини, главно околу селските населби. Оваа заедница исчезнува од Скопската котлина, бидејќи со мелиоративни напори значително се нарушени еколошките услови, а локалното население е претворено во обработливо земјиште. Во низинскиот појас и фауна е загрозена. Бројни видови последователни на меѓународните листи на заштитени или загрозени видови. Во појасот на ридски шуми во дабовиот регион (250-800 нмв), шумски фитоценози се шумите на Плоковиќ и СЕ, шуми од македонски даб, шуми од ситен костен итн. Во форма на прстен се протегаат на долните рабови на долината. Во близина на населбите има многу овошни насади и лозја. Евидентирани се 35 значајни зеленчукови растенија.</w:t>
      </w:r>
    </w:p>
    <w:p w14:paraId="2560A760" w14:textId="3F7DA19C" w:rsidR="004960F0" w:rsidRPr="00EC29B2" w:rsidRDefault="0000242B" w:rsidP="008F213C">
      <w:pPr>
        <w:rPr>
          <w:rFonts w:ascii="Arial Narrow" w:hAnsi="Arial Narrow"/>
          <w:lang w:val="mk-MK"/>
        </w:rPr>
      </w:pPr>
      <w:r w:rsidRPr="00EC29B2">
        <w:rPr>
          <w:rFonts w:ascii="Arial Narrow" w:hAnsi="Arial Narrow"/>
          <w:lang w:val="mk-MK"/>
        </w:rPr>
        <w:t>Во непосредна близина на локацијата на проектот се наоѓа Кањон Матка-Споменик на природата, категорија III, на оддалеченост од локацијата на проектот од околу 15 km. Матка - Кањонот на реката Треска, десна притока на Вардар, зафаќа површина од околу 5.000 хектари и е на 17 километри југозападно од Скопје. Според морфогенетските карактеристики е клисура-стобошка. Карстните форми - десетте пештери со должина од 20 до 176 метри и две пукнатини со длабочина до 35 метри. Од вкупниот број од 1000 видови растенија, 20% се ендемични или реликвии. Од терциерни реликси поважни се кошанинова темјанушка (Виола Косанини) и наталиева рамонда (Наталиева Рамонда). На подрачјето на Матка откриени два нови типа на вистински пајаци и пет лажни скорпии. Во кањонот се регистрирани 119 видови дневни и 140 видови ноќни пеперутки. Важно е да се напомене дека 77 видови балкански ендемични мали пеперутки и уште 18 други видови се нови за науката. Во рамките на кањонот се наоѓа и Спелеолошкиот парк „Јовица Гроздановски“, наречен според трагично загинатиот алпинист. Паркот е составен од три пештери (Врело, Убава и Крштана), како и подводна пештера (Подврело).</w:t>
      </w:r>
    </w:p>
    <w:p w14:paraId="72260656" w14:textId="6DEC503D" w:rsidR="00470A2B" w:rsidRPr="00B56715" w:rsidRDefault="00470A2B" w:rsidP="00470A2B">
      <w:pPr>
        <w:jc w:val="center"/>
        <w:rPr>
          <w:rFonts w:ascii="Arial Narrow" w:hAnsi="Arial Narrow"/>
        </w:rPr>
      </w:pPr>
      <w:r w:rsidRPr="00B56715">
        <w:rPr>
          <w:rFonts w:ascii="Arial Narrow" w:hAnsi="Arial Narrow"/>
          <w:noProof/>
        </w:rPr>
        <w:lastRenderedPageBreak/>
        <w:drawing>
          <wp:inline distT="0" distB="0" distL="0" distR="0" wp14:anchorId="4280ED0C" wp14:editId="0ADAD4A3">
            <wp:extent cx="2740433" cy="155257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7707" cy="1562361"/>
                    </a:xfrm>
                    <a:prstGeom prst="rect">
                      <a:avLst/>
                    </a:prstGeom>
                    <a:noFill/>
                    <a:ln>
                      <a:noFill/>
                    </a:ln>
                  </pic:spPr>
                </pic:pic>
              </a:graphicData>
            </a:graphic>
          </wp:inline>
        </w:drawing>
      </w:r>
      <w:r w:rsidR="00136501" w:rsidRPr="00B56715">
        <w:rPr>
          <w:noProof/>
        </w:rPr>
        <w:t xml:space="preserve">  </w:t>
      </w:r>
      <w:r w:rsidR="00136501" w:rsidRPr="00B56715">
        <w:rPr>
          <w:noProof/>
        </w:rPr>
        <w:drawing>
          <wp:inline distT="0" distB="0" distL="0" distR="0" wp14:anchorId="286B67D4" wp14:editId="332A50B1">
            <wp:extent cx="2279812" cy="15621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0393" cy="1569350"/>
                    </a:xfrm>
                    <a:prstGeom prst="rect">
                      <a:avLst/>
                    </a:prstGeom>
                    <a:noFill/>
                    <a:ln>
                      <a:noFill/>
                    </a:ln>
                  </pic:spPr>
                </pic:pic>
              </a:graphicData>
            </a:graphic>
          </wp:inline>
        </w:drawing>
      </w:r>
    </w:p>
    <w:p w14:paraId="6824029A" w14:textId="04F17951" w:rsidR="00470A2B" w:rsidRPr="00516D3C" w:rsidRDefault="00902065" w:rsidP="00DA40D2">
      <w:pPr>
        <w:pStyle w:val="Caption"/>
        <w:rPr>
          <w:lang w:val="mk-MK"/>
        </w:rPr>
      </w:pPr>
      <w:bookmarkStart w:id="39" w:name="_Toc90020115"/>
      <w:r>
        <w:t xml:space="preserve">Слика </w:t>
      </w:r>
      <w:r>
        <w:fldChar w:fldCharType="begin"/>
      </w:r>
      <w:r>
        <w:instrText xml:space="preserve"> SEQ Слика \* ARABIC </w:instrText>
      </w:r>
      <w:r>
        <w:fldChar w:fldCharType="separate"/>
      </w:r>
      <w:r w:rsidR="00CF5E5C">
        <w:rPr>
          <w:noProof/>
        </w:rPr>
        <w:t>7</w:t>
      </w:r>
      <w:r>
        <w:fldChar w:fldCharType="end"/>
      </w:r>
      <w:r>
        <w:rPr>
          <w:lang w:val="mk-MK"/>
        </w:rPr>
        <w:t xml:space="preserve"> </w:t>
      </w:r>
      <w:bookmarkEnd w:id="39"/>
      <w:r w:rsidR="00516D3C">
        <w:rPr>
          <w:lang w:val="mk-MK"/>
        </w:rPr>
        <w:t>Кањон Матка</w:t>
      </w:r>
    </w:p>
    <w:p w14:paraId="7052851B" w14:textId="2F5C304B" w:rsidR="00B56715" w:rsidRPr="00B56715" w:rsidRDefault="00B56715" w:rsidP="00B56715">
      <w:pPr>
        <w:jc w:val="center"/>
      </w:pPr>
      <w:r w:rsidRPr="00B56715">
        <w:rPr>
          <w:noProof/>
        </w:rPr>
        <w:drawing>
          <wp:inline distT="0" distB="0" distL="0" distR="0" wp14:anchorId="598B2F53" wp14:editId="3C807874">
            <wp:extent cx="2686050" cy="12971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15768" cy="1311547"/>
                    </a:xfrm>
                    <a:prstGeom prst="rect">
                      <a:avLst/>
                    </a:prstGeom>
                  </pic:spPr>
                </pic:pic>
              </a:graphicData>
            </a:graphic>
          </wp:inline>
        </w:drawing>
      </w:r>
    </w:p>
    <w:p w14:paraId="7EB58163" w14:textId="1BC004AE" w:rsidR="00B56715" w:rsidRPr="00516D3C" w:rsidRDefault="00902065" w:rsidP="00DA40D2">
      <w:pPr>
        <w:pStyle w:val="Caption"/>
        <w:rPr>
          <w:lang w:val="mk-MK"/>
        </w:rPr>
      </w:pPr>
      <w:bookmarkStart w:id="40" w:name="_Toc90020116"/>
      <w:r>
        <w:t xml:space="preserve">Слика </w:t>
      </w:r>
      <w:r>
        <w:fldChar w:fldCharType="begin"/>
      </w:r>
      <w:r>
        <w:instrText xml:space="preserve"> SEQ Слика \* ARABIC </w:instrText>
      </w:r>
      <w:r>
        <w:fldChar w:fldCharType="separate"/>
      </w:r>
      <w:r w:rsidR="00CF5E5C">
        <w:rPr>
          <w:noProof/>
        </w:rPr>
        <w:t>8</w:t>
      </w:r>
      <w:r>
        <w:fldChar w:fldCharType="end"/>
      </w:r>
      <w:r>
        <w:rPr>
          <w:lang w:val="mk-MK"/>
        </w:rPr>
        <w:t xml:space="preserve"> </w:t>
      </w:r>
      <w:bookmarkEnd w:id="40"/>
      <w:r w:rsidR="00516D3C">
        <w:rPr>
          <w:lang w:val="mk-MK"/>
        </w:rPr>
        <w:t>Планина Водно</w:t>
      </w:r>
    </w:p>
    <w:p w14:paraId="7EE37728" w14:textId="06EE349E" w:rsidR="00533172" w:rsidRPr="00533172" w:rsidRDefault="00533172" w:rsidP="00191351">
      <w:pPr>
        <w:rPr>
          <w:rFonts w:ascii="Arial Narrow" w:hAnsi="Arial Narrow" w:cstheme="minorHAnsi"/>
          <w:lang w:val="mk-MK"/>
        </w:rPr>
      </w:pPr>
      <w:r>
        <w:rPr>
          <w:rFonts w:ascii="Arial Narrow" w:hAnsi="Arial Narrow" w:cstheme="minorHAnsi"/>
          <w:lang w:val="mk-MK"/>
        </w:rPr>
        <w:t>Локацијата на заштитените подрачја Кањон Матка и Планината Водно и Емералд подрачјето Матка, во релација со проектната локација се преставени во (</w:t>
      </w:r>
      <w:r w:rsidR="005C572A" w:rsidRPr="005C572A">
        <w:rPr>
          <w:rFonts w:ascii="Arial Narrow" w:hAnsi="Arial Narrow" w:cstheme="minorHAnsi"/>
          <w:sz w:val="18"/>
          <w:szCs w:val="18"/>
          <w:lang w:val="mk-MK"/>
        </w:rPr>
        <w:fldChar w:fldCharType="begin"/>
      </w:r>
      <w:r w:rsidR="005C572A" w:rsidRPr="005C572A">
        <w:rPr>
          <w:rFonts w:ascii="Arial Narrow" w:hAnsi="Arial Narrow" w:cstheme="minorHAnsi"/>
          <w:sz w:val="18"/>
          <w:szCs w:val="18"/>
          <w:lang w:val="mk-MK"/>
        </w:rPr>
        <w:instrText xml:space="preserve"> REF _Ref90387320 \h  \* MERGEFORMAT </w:instrText>
      </w:r>
      <w:r w:rsidR="005C572A" w:rsidRPr="005C572A">
        <w:rPr>
          <w:rFonts w:ascii="Arial Narrow" w:hAnsi="Arial Narrow" w:cstheme="minorHAnsi"/>
          <w:sz w:val="18"/>
          <w:szCs w:val="18"/>
          <w:lang w:val="mk-MK"/>
        </w:rPr>
      </w:r>
      <w:r w:rsidR="005C572A" w:rsidRPr="005C572A">
        <w:rPr>
          <w:rFonts w:ascii="Arial Narrow" w:hAnsi="Arial Narrow" w:cstheme="minorHAnsi"/>
          <w:sz w:val="18"/>
          <w:szCs w:val="18"/>
          <w:lang w:val="mk-MK"/>
        </w:rPr>
        <w:fldChar w:fldCharType="separate"/>
      </w:r>
      <w:r w:rsidR="005C572A" w:rsidRPr="005C572A">
        <w:rPr>
          <w:sz w:val="18"/>
          <w:szCs w:val="18"/>
        </w:rPr>
        <w:t xml:space="preserve">ПРИЛОГ  </w:t>
      </w:r>
      <w:r w:rsidR="005C572A" w:rsidRPr="005C572A">
        <w:rPr>
          <w:noProof/>
          <w:sz w:val="18"/>
          <w:szCs w:val="18"/>
        </w:rPr>
        <w:t>1</w:t>
      </w:r>
      <w:r w:rsidR="005C572A" w:rsidRPr="005C572A">
        <w:rPr>
          <w:rFonts w:ascii="Arial Narrow" w:hAnsi="Arial Narrow" w:cstheme="minorHAnsi"/>
          <w:sz w:val="18"/>
          <w:szCs w:val="18"/>
          <w:lang w:val="mk-MK"/>
        </w:rPr>
        <w:fldChar w:fldCharType="end"/>
      </w:r>
      <w:r w:rsidRPr="005C572A">
        <w:rPr>
          <w:rFonts w:ascii="Arial Narrow" w:hAnsi="Arial Narrow" w:cstheme="minorHAnsi"/>
          <w:sz w:val="18"/>
          <w:szCs w:val="18"/>
          <w:lang w:val="mk-MK"/>
        </w:rPr>
        <w:t>)</w:t>
      </w:r>
    </w:p>
    <w:bookmarkEnd w:id="38"/>
    <w:p w14:paraId="4BFA336C" w14:textId="546FF133" w:rsidR="005949BC" w:rsidRPr="00B56715" w:rsidRDefault="00B21FEF" w:rsidP="00191351">
      <w:pPr>
        <w:rPr>
          <w:rFonts w:ascii="Arial Narrow" w:hAnsi="Arial Narrow" w:cstheme="minorHAnsi"/>
          <w:lang w:val="mk-MK"/>
        </w:rPr>
      </w:pPr>
      <w:r w:rsidRPr="00B21FEF">
        <w:rPr>
          <w:rFonts w:ascii="Arial Narrow" w:hAnsi="Arial Narrow" w:cstheme="minorHAnsi"/>
          <w:lang w:val="mk-MK"/>
        </w:rPr>
        <w:t>Кањонот Матка и Водно нема да бидат засегнати од планираните</w:t>
      </w:r>
      <w:r>
        <w:rPr>
          <w:rFonts w:ascii="Arial Narrow" w:hAnsi="Arial Narrow" w:cstheme="minorHAnsi"/>
          <w:lang w:val="mk-MK"/>
        </w:rPr>
        <w:t xml:space="preserve"> </w:t>
      </w:r>
      <w:r w:rsidRPr="00B21FEF">
        <w:rPr>
          <w:rFonts w:ascii="Arial Narrow" w:hAnsi="Arial Narrow" w:cstheme="minorHAnsi"/>
          <w:lang w:val="mk-MK"/>
        </w:rPr>
        <w:t>активности за надградба на локален пат од с. Долно Свиларе до с.Горно Свиларе, бидејќи заштитените зони се наоѓаат на доволно растојание</w:t>
      </w:r>
    </w:p>
    <w:p w14:paraId="4C81BF50" w14:textId="77777777" w:rsidR="006C1F05" w:rsidRPr="00132731" w:rsidRDefault="006C1F05" w:rsidP="00191351">
      <w:pPr>
        <w:rPr>
          <w:rFonts w:ascii="Arial Narrow" w:hAnsi="Arial Narrow" w:cs="Arial"/>
        </w:rPr>
      </w:pPr>
    </w:p>
    <w:p w14:paraId="12C3C087" w14:textId="3160733B" w:rsidR="004E37DF" w:rsidRPr="00132731" w:rsidRDefault="00533172" w:rsidP="004E37DF">
      <w:pPr>
        <w:pStyle w:val="Heading3"/>
        <w:spacing w:before="120" w:after="120"/>
        <w:ind w:left="1134"/>
        <w:rPr>
          <w:rFonts w:ascii="Arial Narrow" w:hAnsi="Arial Narrow" w:cs="Arial"/>
          <w:sz w:val="22"/>
          <w:szCs w:val="22"/>
        </w:rPr>
      </w:pPr>
      <w:bookmarkStart w:id="41" w:name="_Toc90455405"/>
      <w:r>
        <w:rPr>
          <w:rFonts w:ascii="Arial Narrow" w:hAnsi="Arial Narrow" w:cs="Arial"/>
          <w:sz w:val="22"/>
          <w:szCs w:val="22"/>
          <w:lang w:val="mk-MK"/>
        </w:rPr>
        <w:t>Бучава</w:t>
      </w:r>
      <w:bookmarkEnd w:id="41"/>
    </w:p>
    <w:p w14:paraId="7C380E06" w14:textId="2DEC0DC6" w:rsidR="00F60AC7" w:rsidRPr="00F60AC7" w:rsidRDefault="00F60AC7" w:rsidP="002D28ED">
      <w:pPr>
        <w:rPr>
          <w:rFonts w:ascii="Arial Narrow" w:hAnsi="Arial Narrow" w:cs="Arial"/>
          <w:lang w:val="mk-MK"/>
        </w:rPr>
      </w:pPr>
      <w:r>
        <w:rPr>
          <w:rFonts w:ascii="Arial Narrow" w:hAnsi="Arial Narrow" w:cs="Arial"/>
          <w:lang w:val="mk-MK"/>
        </w:rPr>
        <w:t xml:space="preserve">Во РСМ, </w:t>
      </w:r>
      <w:r w:rsidRPr="00F60AC7">
        <w:rPr>
          <w:rFonts w:ascii="Arial Narrow" w:hAnsi="Arial Narrow" w:cs="Arial"/>
          <w:lang w:val="mk-MK"/>
        </w:rPr>
        <w:t>само во поголемите градови се врши мониторинг на бучавата, додека во општина</w:t>
      </w:r>
      <w:r>
        <w:rPr>
          <w:rFonts w:ascii="Arial Narrow" w:hAnsi="Arial Narrow" w:cs="Arial"/>
          <w:lang w:val="mk-MK"/>
        </w:rPr>
        <w:t xml:space="preserve"> Сарај</w:t>
      </w:r>
      <w:r w:rsidRPr="00F60AC7">
        <w:rPr>
          <w:rFonts w:ascii="Arial Narrow" w:hAnsi="Arial Narrow" w:cs="Arial"/>
          <w:lang w:val="mk-MK"/>
        </w:rPr>
        <w:t xml:space="preserve"> нема станица за мониторинг</w:t>
      </w:r>
      <w:r w:rsidR="00C23CD1">
        <w:rPr>
          <w:rFonts w:ascii="Arial Narrow" w:hAnsi="Arial Narrow" w:cs="Arial"/>
          <w:lang w:val="mk-MK"/>
        </w:rPr>
        <w:t>,</w:t>
      </w:r>
      <w:r w:rsidR="00C23CD1">
        <w:rPr>
          <w:lang w:val="mk-MK"/>
        </w:rPr>
        <w:t xml:space="preserve"> </w:t>
      </w:r>
      <w:r w:rsidR="00C23CD1">
        <w:rPr>
          <w:rFonts w:ascii="Arial Narrow" w:hAnsi="Arial Narrow" w:cs="Arial"/>
          <w:lang w:val="mk-MK"/>
        </w:rPr>
        <w:t>н</w:t>
      </w:r>
      <w:r w:rsidR="00C23CD1" w:rsidRPr="00C23CD1">
        <w:rPr>
          <w:rFonts w:ascii="Arial Narrow" w:hAnsi="Arial Narrow" w:cs="Arial"/>
          <w:lang w:val="mk-MK"/>
        </w:rPr>
        <w:t>ема евидентирано зголемено ниво на бучава на проектната локација</w:t>
      </w:r>
      <w:r w:rsidRPr="00F60AC7">
        <w:rPr>
          <w:rFonts w:ascii="Arial Narrow" w:hAnsi="Arial Narrow" w:cs="Arial"/>
          <w:lang w:val="mk-MK"/>
        </w:rPr>
        <w:t>.</w:t>
      </w:r>
      <w:r w:rsidR="00C23CD1">
        <w:rPr>
          <w:rFonts w:ascii="Arial Narrow" w:hAnsi="Arial Narrow" w:cs="Arial"/>
          <w:lang w:val="mk-MK"/>
        </w:rPr>
        <w:t xml:space="preserve"> Но во Градот Скопје има неколку мониторинг станици наоколу, но ниедно во Општина Сарај.</w:t>
      </w:r>
    </w:p>
    <w:p w14:paraId="4C8F882D" w14:textId="750C304D" w:rsidR="00C23CD1" w:rsidRPr="00C23CD1" w:rsidRDefault="005949BC" w:rsidP="005949BC">
      <w:pPr>
        <w:rPr>
          <w:rFonts w:ascii="Arial Narrow" w:hAnsi="Arial Narrow" w:cs="Arial"/>
          <w:lang w:val="mk-MK"/>
        </w:rPr>
      </w:pPr>
      <w:r w:rsidRPr="005949BC">
        <w:rPr>
          <w:rFonts w:ascii="Arial Narrow" w:hAnsi="Arial Narrow" w:cs="Arial"/>
          <w:lang w:val="mk-MK"/>
        </w:rPr>
        <w:t>Не се евидентирани поплаки за зголемено ниво на бучава на локацијата на проектот</w:t>
      </w:r>
    </w:p>
    <w:p w14:paraId="29454414" w14:textId="77777777" w:rsidR="00CA307F" w:rsidRPr="00325331" w:rsidRDefault="00CA307F" w:rsidP="00356089">
      <w:pPr>
        <w:rPr>
          <w:rFonts w:ascii="Arial Narrow" w:hAnsi="Arial Narrow" w:cs="Arial"/>
        </w:rPr>
      </w:pPr>
    </w:p>
    <w:p w14:paraId="6CB3EBC7" w14:textId="2AC33859" w:rsidR="004E37DF" w:rsidRPr="00132731" w:rsidRDefault="00B21FEF" w:rsidP="004E37DF">
      <w:pPr>
        <w:pStyle w:val="Heading3"/>
        <w:spacing w:before="120" w:after="120"/>
        <w:ind w:left="1134"/>
        <w:rPr>
          <w:rFonts w:ascii="Arial Narrow" w:hAnsi="Arial Narrow" w:cs="Arial"/>
          <w:sz w:val="22"/>
          <w:szCs w:val="22"/>
        </w:rPr>
      </w:pPr>
      <w:bookmarkStart w:id="42" w:name="_Toc90455406"/>
      <w:r>
        <w:rPr>
          <w:rFonts w:ascii="Arial Narrow" w:hAnsi="Arial Narrow" w:cs="Arial"/>
          <w:sz w:val="22"/>
          <w:szCs w:val="22"/>
          <w:lang w:val="mk-MK"/>
        </w:rPr>
        <w:t>Културно наследство</w:t>
      </w:r>
      <w:bookmarkEnd w:id="42"/>
      <w:r>
        <w:rPr>
          <w:rFonts w:ascii="Arial Narrow" w:hAnsi="Arial Narrow" w:cs="Arial"/>
          <w:sz w:val="22"/>
          <w:szCs w:val="22"/>
          <w:lang w:val="mk-MK"/>
        </w:rPr>
        <w:t xml:space="preserve"> </w:t>
      </w:r>
    </w:p>
    <w:p w14:paraId="26995D6C" w14:textId="6483BD40" w:rsidR="00B21FEF" w:rsidRPr="00EC29B2" w:rsidRDefault="006F1574" w:rsidP="00F2585D">
      <w:pPr>
        <w:rPr>
          <w:rFonts w:ascii="Arial Narrow" w:eastAsia="Calibri" w:hAnsi="Arial Narrow" w:cstheme="minorHAnsi"/>
          <w:lang w:val="mk-MK"/>
        </w:rPr>
      </w:pPr>
      <w:r w:rsidRPr="00EC29B2">
        <w:rPr>
          <w:rFonts w:ascii="Arial Narrow" w:eastAsia="Calibri" w:hAnsi="Arial Narrow" w:cstheme="minorHAnsi"/>
          <w:lang w:val="mk-MK"/>
        </w:rPr>
        <w:t>В</w:t>
      </w:r>
      <w:r w:rsidR="00B21FEF" w:rsidRPr="00EC29B2">
        <w:rPr>
          <w:rFonts w:ascii="Arial Narrow" w:eastAsia="Calibri" w:hAnsi="Arial Narrow" w:cstheme="minorHAnsi"/>
          <w:lang w:val="mk-MK"/>
        </w:rPr>
        <w:t xml:space="preserve">о минатото во </w:t>
      </w:r>
      <w:r w:rsidRPr="00EC29B2">
        <w:rPr>
          <w:rFonts w:ascii="Arial Narrow" w:eastAsia="Calibri" w:hAnsi="Arial Narrow" w:cstheme="minorHAnsi"/>
          <w:lang w:val="mk-MK"/>
        </w:rPr>
        <w:t>К</w:t>
      </w:r>
      <w:r w:rsidR="00B21FEF" w:rsidRPr="00EC29B2">
        <w:rPr>
          <w:rFonts w:ascii="Arial Narrow" w:eastAsia="Calibri" w:hAnsi="Arial Narrow" w:cstheme="minorHAnsi"/>
          <w:lang w:val="mk-MK"/>
        </w:rPr>
        <w:t xml:space="preserve">ањонот Матка биле изградени голем број цркви и манастири. Поради големиот број цркви и манастири, Матка го носи името на Света Гора. </w:t>
      </w:r>
    </w:p>
    <w:p w14:paraId="1BDF2BBD" w14:textId="3BAE35E8" w:rsidR="0075375B" w:rsidRPr="00EC29B2" w:rsidRDefault="00B21FEF" w:rsidP="00F2585D">
      <w:pPr>
        <w:rPr>
          <w:rFonts w:ascii="Arial Narrow" w:eastAsia="Calibri" w:hAnsi="Arial Narrow" w:cstheme="minorHAnsi"/>
          <w:lang w:val="mk-MK"/>
        </w:rPr>
      </w:pPr>
      <w:r w:rsidRPr="00EC29B2">
        <w:rPr>
          <w:rFonts w:ascii="Arial Narrow" w:eastAsia="Calibri" w:hAnsi="Arial Narrow" w:cstheme="minorHAnsi"/>
          <w:lang w:val="mk-MK"/>
        </w:rPr>
        <w:t xml:space="preserve">Најзначајно културното наследство во близина на проектната локација во општина </w:t>
      </w:r>
      <w:r w:rsidR="005810A1" w:rsidRPr="00EC29B2">
        <w:rPr>
          <w:rFonts w:ascii="Arial Narrow" w:eastAsia="Calibri" w:hAnsi="Arial Narrow" w:cstheme="minorHAnsi"/>
          <w:lang w:val="mk-MK"/>
        </w:rPr>
        <w:t>Сарај</w:t>
      </w:r>
      <w:r w:rsidRPr="00EC29B2">
        <w:rPr>
          <w:rFonts w:ascii="Arial Narrow" w:eastAsia="Calibri" w:hAnsi="Arial Narrow" w:cstheme="minorHAnsi"/>
          <w:lang w:val="mk-MK"/>
        </w:rPr>
        <w:t xml:space="preserve"> (културно-историски локалитети, археолошки и верски) се:</w:t>
      </w:r>
    </w:p>
    <w:p w14:paraId="6EF6B84B" w14:textId="1CB34E27" w:rsidR="0075375B" w:rsidRPr="00EC29B2" w:rsidRDefault="0075375B" w:rsidP="0075375B">
      <w:pPr>
        <w:rPr>
          <w:rFonts w:ascii="Arial Narrow" w:eastAsia="Calibri" w:hAnsi="Arial Narrow" w:cstheme="minorHAnsi"/>
          <w:lang w:val="mk-MK"/>
        </w:rPr>
      </w:pPr>
      <w:r w:rsidRPr="00EC29B2">
        <w:rPr>
          <w:rFonts w:ascii="Arial Narrow" w:eastAsia="Calibri" w:hAnsi="Arial Narrow" w:cstheme="minorHAnsi"/>
          <w:lang w:val="mk-MK"/>
        </w:rPr>
        <w:t>1.</w:t>
      </w:r>
      <w:r w:rsidRPr="00EC29B2">
        <w:rPr>
          <w:rFonts w:ascii="Arial Narrow" w:eastAsia="Calibri" w:hAnsi="Arial Narrow" w:cstheme="minorHAnsi"/>
          <w:lang w:val="mk-MK"/>
        </w:rPr>
        <w:tab/>
      </w:r>
      <w:r w:rsidR="005810A1" w:rsidRPr="00EC29B2">
        <w:rPr>
          <w:rFonts w:ascii="Arial Narrow" w:eastAsia="Calibri" w:hAnsi="Arial Narrow" w:cstheme="minorHAnsi"/>
          <w:lang w:val="mk-MK"/>
        </w:rPr>
        <w:t>Кале</w:t>
      </w:r>
      <w:r w:rsidRPr="00EC29B2">
        <w:rPr>
          <w:rFonts w:ascii="Arial Narrow" w:eastAsia="Calibri" w:hAnsi="Arial Narrow" w:cstheme="minorHAnsi"/>
          <w:lang w:val="mk-MK"/>
        </w:rPr>
        <w:t xml:space="preserve"> - </w:t>
      </w:r>
      <w:r w:rsidR="005810A1" w:rsidRPr="00EC29B2">
        <w:rPr>
          <w:rFonts w:ascii="Arial Narrow" w:eastAsia="Calibri" w:hAnsi="Arial Narrow" w:cstheme="minorHAnsi"/>
          <w:lang w:val="mk-MK"/>
        </w:rPr>
        <w:t>тврдина од доцна антика на 2 km западно од селото Горно Свиларе</w:t>
      </w:r>
    </w:p>
    <w:p w14:paraId="54DC092B" w14:textId="6D08C3BC" w:rsidR="00F2585D" w:rsidRPr="00EC29B2" w:rsidRDefault="0075375B" w:rsidP="0075375B">
      <w:pPr>
        <w:rPr>
          <w:rFonts w:ascii="Arial Narrow" w:eastAsia="Calibri" w:hAnsi="Arial Narrow" w:cstheme="minorHAnsi"/>
          <w:lang w:val="mk-MK"/>
        </w:rPr>
      </w:pPr>
      <w:r w:rsidRPr="00EC29B2">
        <w:rPr>
          <w:rFonts w:ascii="Arial Narrow" w:eastAsia="Calibri" w:hAnsi="Arial Narrow" w:cstheme="minorHAnsi"/>
          <w:lang w:val="mk-MK"/>
        </w:rPr>
        <w:t>2.</w:t>
      </w:r>
      <w:r w:rsidRPr="00EC29B2">
        <w:rPr>
          <w:rFonts w:ascii="Arial Narrow" w:eastAsia="Calibri" w:hAnsi="Arial Narrow" w:cstheme="minorHAnsi"/>
          <w:lang w:val="mk-MK"/>
        </w:rPr>
        <w:tab/>
      </w:r>
      <w:r w:rsidR="005810A1" w:rsidRPr="00EC29B2">
        <w:rPr>
          <w:rFonts w:ascii="Arial Narrow" w:eastAsia="Calibri" w:hAnsi="Arial Narrow" w:cstheme="minorHAnsi"/>
          <w:lang w:val="mk-MK"/>
        </w:rPr>
        <w:t>Селиште</w:t>
      </w:r>
      <w:r w:rsidRPr="00EC29B2">
        <w:rPr>
          <w:rFonts w:ascii="Arial Narrow" w:eastAsia="Calibri" w:hAnsi="Arial Narrow" w:cstheme="minorHAnsi"/>
          <w:lang w:val="mk-MK"/>
        </w:rPr>
        <w:t xml:space="preserve"> –</w:t>
      </w:r>
      <w:r w:rsidR="005810A1" w:rsidRPr="00EC29B2">
        <w:rPr>
          <w:rFonts w:ascii="Arial Narrow" w:eastAsia="Calibri" w:hAnsi="Arial Narrow" w:cstheme="minorHAnsi"/>
          <w:lang w:val="mk-MK"/>
        </w:rPr>
        <w:t xml:space="preserve"> населено место од римско време кое се наоѓа на оддалеченост околу 500 m западно од селото Долно Свиларе</w:t>
      </w:r>
    </w:p>
    <w:p w14:paraId="7192897B" w14:textId="1A740C75" w:rsidR="00C831BF" w:rsidRPr="00D06146" w:rsidRDefault="00C831BF" w:rsidP="00C831BF">
      <w:pPr>
        <w:rPr>
          <w:rFonts w:ascii="Arial Narrow" w:hAnsi="Arial Narrow" w:cs="Arial"/>
          <w:bCs/>
          <w:lang w:val="mk-MK"/>
        </w:rPr>
      </w:pPr>
      <w:bookmarkStart w:id="43" w:name="_Hlk89341155"/>
      <w:r w:rsidRPr="00D06146">
        <w:rPr>
          <w:rFonts w:ascii="Arial Narrow" w:hAnsi="Arial Narrow" w:cs="Arial"/>
          <w:bCs/>
          <w:lang w:val="mk-MK"/>
        </w:rPr>
        <w:t>Археолошките локалитети во општината се на значително растојание од проектн</w:t>
      </w:r>
      <w:r>
        <w:rPr>
          <w:rFonts w:ascii="Arial Narrow" w:hAnsi="Arial Narrow" w:cs="Arial"/>
          <w:bCs/>
          <w:lang w:val="mk-MK"/>
        </w:rPr>
        <w:t>ата</w:t>
      </w:r>
      <w:r w:rsidRPr="00D06146">
        <w:rPr>
          <w:rFonts w:ascii="Arial Narrow" w:hAnsi="Arial Narrow" w:cs="Arial"/>
          <w:bCs/>
          <w:lang w:val="mk-MK"/>
        </w:rPr>
        <w:t xml:space="preserve"> локаци</w:t>
      </w:r>
      <w:r>
        <w:rPr>
          <w:rFonts w:ascii="Arial Narrow" w:hAnsi="Arial Narrow" w:cs="Arial"/>
          <w:bCs/>
          <w:lang w:val="mk-MK"/>
        </w:rPr>
        <w:t>ја</w:t>
      </w:r>
      <w:r w:rsidRPr="00D06146">
        <w:rPr>
          <w:rFonts w:ascii="Arial Narrow" w:hAnsi="Arial Narrow" w:cs="Arial"/>
          <w:bCs/>
          <w:lang w:val="mk-MK"/>
        </w:rPr>
        <w:t xml:space="preserve"> и се очекуваат многу малку негативни влијанија.</w:t>
      </w:r>
      <w:r>
        <w:rPr>
          <w:rFonts w:ascii="Arial Narrow" w:hAnsi="Arial Narrow" w:cs="Arial"/>
          <w:bCs/>
          <w:lang w:val="mk-MK"/>
        </w:rPr>
        <w:t xml:space="preserve"> </w:t>
      </w:r>
      <w:r w:rsidRPr="00C831BF">
        <w:rPr>
          <w:rFonts w:ascii="Arial Narrow" w:hAnsi="Arial Narrow" w:cs="Arial"/>
          <w:bCs/>
          <w:lang w:val="mk-MK"/>
        </w:rPr>
        <w:t>Бидејќи случајните наоди се секогаш можни, клаузулата за случајни наоди е вклучена во Планот за ублажување.</w:t>
      </w:r>
    </w:p>
    <w:bookmarkEnd w:id="43"/>
    <w:p w14:paraId="1B60F48D" w14:textId="77777777" w:rsidR="00C831BF" w:rsidRDefault="00C831BF" w:rsidP="0075375B">
      <w:pPr>
        <w:rPr>
          <w:rFonts w:ascii="Arial Narrow" w:eastAsia="Calibri" w:hAnsi="Arial Narrow" w:cstheme="minorHAnsi"/>
        </w:rPr>
      </w:pPr>
    </w:p>
    <w:p w14:paraId="364EAE92" w14:textId="5D8B99B7" w:rsidR="0087571B" w:rsidRPr="00325331" w:rsidRDefault="00BA7438" w:rsidP="00D65461">
      <w:pPr>
        <w:pStyle w:val="Heading2"/>
        <w:spacing w:before="120" w:after="120"/>
        <w:ind w:left="578" w:hanging="578"/>
        <w:rPr>
          <w:rFonts w:ascii="Arial Narrow" w:hAnsi="Arial Narrow" w:cs="Arial"/>
          <w:sz w:val="22"/>
          <w:szCs w:val="22"/>
        </w:rPr>
      </w:pPr>
      <w:bookmarkStart w:id="44" w:name="_Toc90455407"/>
      <w:r>
        <w:rPr>
          <w:rFonts w:ascii="Arial Narrow" w:hAnsi="Arial Narrow" w:cs="Arial"/>
          <w:sz w:val="22"/>
          <w:szCs w:val="22"/>
          <w:lang w:val="mk-MK"/>
        </w:rPr>
        <w:lastRenderedPageBreak/>
        <w:t>Чувствителни рецептори</w:t>
      </w:r>
      <w:bookmarkEnd w:id="44"/>
    </w:p>
    <w:p w14:paraId="6670FFBD" w14:textId="671533B9" w:rsidR="00BA7438" w:rsidRPr="00591A41" w:rsidRDefault="002C2020" w:rsidP="00A47178">
      <w:pPr>
        <w:rPr>
          <w:rStyle w:val="tlid-translation"/>
          <w:rFonts w:ascii="Arial Narrow" w:eastAsiaTheme="majorEastAsia" w:hAnsi="Arial Narrow" w:cs="Arial"/>
          <w:lang w:val="mk-MK"/>
        </w:rPr>
      </w:pPr>
      <w:r w:rsidRPr="002C2020">
        <w:rPr>
          <w:rStyle w:val="tlid-translation"/>
          <w:rFonts w:ascii="Arial Narrow" w:eastAsiaTheme="majorEastAsia" w:hAnsi="Arial Narrow" w:cs="Arial"/>
          <w:lang w:val="mk-MK"/>
        </w:rPr>
        <w:t>За време на подготвителните активности и фазата на изградба на под-проек</w:t>
      </w:r>
      <w:r>
        <w:rPr>
          <w:rStyle w:val="tlid-translation"/>
          <w:rFonts w:ascii="Arial Narrow" w:eastAsiaTheme="majorEastAsia" w:hAnsi="Arial Narrow" w:cs="Arial"/>
          <w:lang w:val="mk-MK"/>
        </w:rPr>
        <w:t>о</w:t>
      </w:r>
      <w:r w:rsidRPr="002C2020">
        <w:rPr>
          <w:rStyle w:val="tlid-translation"/>
          <w:rFonts w:ascii="Arial Narrow" w:eastAsiaTheme="majorEastAsia" w:hAnsi="Arial Narrow" w:cs="Arial"/>
          <w:lang w:val="mk-MK"/>
        </w:rPr>
        <w:t>т</w:t>
      </w:r>
      <w:r>
        <w:rPr>
          <w:rStyle w:val="tlid-translation"/>
          <w:rFonts w:ascii="Arial Narrow" w:eastAsiaTheme="majorEastAsia" w:hAnsi="Arial Narrow" w:cs="Arial"/>
          <w:lang w:val="mk-MK"/>
        </w:rPr>
        <w:t>от</w:t>
      </w:r>
      <w:r w:rsidRPr="002C2020">
        <w:rPr>
          <w:rStyle w:val="tlid-translation"/>
          <w:rFonts w:ascii="Arial Narrow" w:eastAsiaTheme="majorEastAsia" w:hAnsi="Arial Narrow" w:cs="Arial"/>
          <w:lang w:val="mk-MK"/>
        </w:rPr>
        <w:t>, чувствителни рецептори кои ќе бидат засегнати се: работниците (кои ќе бидат ангажирани во фазата на изградба и надградба), локалното население кое живее и во селата Долно Свиларе и Горно Свиларе. како децата од Горно Свиларе кои секојдневно го користат локалниот пат за да стигнат до училиштето „Бедри Тахири“. За време на реализацијата на проектните активности едната сообраќајна лента од патот ќе биде затворена, а другата ќе биде во функција за да се обезбеди секојдневен превоз на децата и другите граѓани од овие две населени места и сите останати граѓани кои минуваат низ нив. Чувствителни објекти кои треба да се земат предвид при спроведувањето на проектните активности се обработливото земјиште и локалните куќи. Овој заклучок се однесува на зголеменото ниво на бучава и емисија во воздухот</w:t>
      </w:r>
      <w:r w:rsidR="00591A41" w:rsidRPr="00591A41">
        <w:rPr>
          <w:rStyle w:val="tlid-translation"/>
          <w:rFonts w:ascii="Arial Narrow" w:eastAsiaTheme="majorEastAsia" w:hAnsi="Arial Narrow" w:cs="Arial"/>
          <w:lang w:val="mk-MK"/>
        </w:rPr>
        <w:t>.</w:t>
      </w:r>
    </w:p>
    <w:p w14:paraId="460FFD06" w14:textId="0D06707C" w:rsidR="00627AB7" w:rsidRPr="00EC29B2" w:rsidRDefault="00627AB7" w:rsidP="00A47178">
      <w:pPr>
        <w:rPr>
          <w:rStyle w:val="tlid-translation"/>
          <w:rFonts w:ascii="Arial Narrow" w:eastAsiaTheme="majorEastAsia" w:hAnsi="Arial Narrow" w:cs="Arial"/>
          <w:lang w:val="mk-MK"/>
        </w:rPr>
      </w:pPr>
      <w:r w:rsidRPr="00EC29B2">
        <w:rPr>
          <w:rStyle w:val="tlid-translation"/>
          <w:rFonts w:ascii="Arial Narrow" w:eastAsiaTheme="majorEastAsia" w:hAnsi="Arial Narrow" w:cs="Arial"/>
          <w:lang w:val="mk-MK"/>
        </w:rPr>
        <w:t xml:space="preserve">Потенцијалното влијание врз животната средина и ризикот и проценката на влијанието и ризикот за секој аспект, се дадени подолу. За време на реализацијата на проектните активности ќе биде поставена вертикална сигнализација според изготвениот План за управување со главен сообраќај за секоја од предметните патишта во општина Сарај со цел да се подобри безбедноста на возачите и локалното население на тие делници. </w:t>
      </w:r>
    </w:p>
    <w:p w14:paraId="1E7D814B" w14:textId="5A02D1AC" w:rsidR="00157492" w:rsidRDefault="00157492" w:rsidP="00A47178">
      <w:pPr>
        <w:rPr>
          <w:rStyle w:val="tlid-translation"/>
          <w:rFonts w:ascii="Arial Narrow" w:eastAsiaTheme="majorEastAsia" w:hAnsi="Arial Narrow" w:cs="Arial"/>
        </w:rPr>
      </w:pPr>
      <w:r>
        <w:rPr>
          <w:rStyle w:val="tlid-translation"/>
          <w:rFonts w:ascii="Arial Narrow" w:eastAsiaTheme="majorEastAsia" w:hAnsi="Arial Narrow" w:cs="Arial"/>
        </w:rPr>
        <w:br w:type="page"/>
      </w:r>
    </w:p>
    <w:p w14:paraId="6F08A1D3" w14:textId="0092799A" w:rsidR="00BF2647" w:rsidRPr="0050249A" w:rsidRDefault="00157492" w:rsidP="00263478">
      <w:pPr>
        <w:pStyle w:val="Heading1"/>
      </w:pPr>
      <w:r>
        <w:lastRenderedPageBreak/>
        <w:t xml:space="preserve"> </w:t>
      </w:r>
      <w:bookmarkStart w:id="45" w:name="_Toc90455408"/>
      <w:r w:rsidR="00513F68">
        <w:rPr>
          <w:lang w:val="mk-MK"/>
        </w:rPr>
        <w:t>ПОТЕНЦИЈАЛНИ ВЛИЈАНИЈА И РИЗИЦИ ВРЗ ЖИВОТНАТА СРЕДИНА И ПРОЦЕНКА НА РИЗИК ОД ИСТИТЕ</w:t>
      </w:r>
      <w:bookmarkEnd w:id="45"/>
    </w:p>
    <w:p w14:paraId="00203C97" w14:textId="0FA387A2" w:rsidR="001B3602" w:rsidRPr="00EC29B2" w:rsidRDefault="001B3602" w:rsidP="00112789">
      <w:pPr>
        <w:rPr>
          <w:rFonts w:ascii="Arial Narrow" w:hAnsi="Arial Narrow" w:cstheme="minorHAnsi"/>
          <w:lang w:val="mk-MK"/>
        </w:rPr>
      </w:pPr>
      <w:bookmarkStart w:id="46" w:name="_Ref17295389"/>
      <w:r w:rsidRPr="00EC29B2">
        <w:rPr>
          <w:rFonts w:ascii="Arial Narrow" w:hAnsi="Arial Narrow" w:cstheme="minorHAnsi"/>
          <w:lang w:val="mk-MK"/>
        </w:rPr>
        <w:t xml:space="preserve">Откуп на земјиштето не е предвидено за проектот, бидејќи имотот на земјиштето каде што се наоѓа локалниот пат е во државна сопственост.  </w:t>
      </w:r>
    </w:p>
    <w:p w14:paraId="7808AB7F" w14:textId="10A7AC67" w:rsidR="001B3602" w:rsidRPr="00EC29B2" w:rsidRDefault="001B3602" w:rsidP="00112789">
      <w:pPr>
        <w:spacing w:after="160" w:line="259" w:lineRule="auto"/>
        <w:rPr>
          <w:rFonts w:ascii="Arial Narrow" w:hAnsi="Arial Narrow" w:cstheme="minorHAnsi"/>
          <w:lang w:val="mk-MK"/>
        </w:rPr>
      </w:pPr>
      <w:r w:rsidRPr="00EC29B2">
        <w:rPr>
          <w:rFonts w:ascii="Arial Narrow" w:hAnsi="Arial Narrow" w:cstheme="minorHAnsi"/>
          <w:lang w:val="mk-MK"/>
        </w:rPr>
        <w:t>Следниве материјали ќе се користат во рамките на реализацијата на проектите - бетон, асфалт, материјал од кршен камен, рабници, битуменски носечки слој итн.</w:t>
      </w:r>
    </w:p>
    <w:p w14:paraId="13414AA8" w14:textId="5BBE267B" w:rsidR="001B3602" w:rsidRPr="00EC29B2" w:rsidRDefault="001B3602" w:rsidP="00112789">
      <w:pPr>
        <w:spacing w:before="0" w:after="160" w:line="259" w:lineRule="auto"/>
        <w:rPr>
          <w:rFonts w:ascii="Arial Narrow" w:hAnsi="Arial Narrow" w:cstheme="minorHAnsi"/>
          <w:lang w:val="mk-MK"/>
        </w:rPr>
      </w:pPr>
      <w:r w:rsidRPr="00EC29B2">
        <w:rPr>
          <w:rFonts w:ascii="Arial Narrow" w:hAnsi="Arial Narrow" w:cstheme="minorHAnsi"/>
          <w:lang w:val="mk-MK"/>
        </w:rPr>
        <w:t>Под-проектите за надградба на локален пат од с. Долно Свиларе до с. Горно Свиларе</w:t>
      </w:r>
      <w:r w:rsidR="002D0F3E" w:rsidRPr="00EC29B2">
        <w:rPr>
          <w:rFonts w:ascii="Arial Narrow" w:hAnsi="Arial Narrow" w:cstheme="minorHAnsi"/>
          <w:lang w:val="mk-MK"/>
        </w:rPr>
        <w:t xml:space="preserve"> во Општина Сарај</w:t>
      </w:r>
      <w:r w:rsidRPr="00EC29B2">
        <w:rPr>
          <w:rFonts w:ascii="Arial Narrow" w:hAnsi="Arial Narrow" w:cstheme="minorHAnsi"/>
          <w:lang w:val="mk-MK"/>
        </w:rPr>
        <w:t>, ќе ги опфаќа проектните активности веќе спомнати во поглавје 2.4.</w:t>
      </w:r>
    </w:p>
    <w:p w14:paraId="2FEF938C" w14:textId="62F73B37" w:rsidR="002D0F3E" w:rsidRPr="00EC29B2" w:rsidRDefault="002D0F3E" w:rsidP="00A47178">
      <w:pPr>
        <w:rPr>
          <w:rFonts w:ascii="Arial Narrow" w:hAnsi="Arial Narrow" w:cstheme="minorHAnsi"/>
          <w:lang w:val="mk-MK"/>
        </w:rPr>
      </w:pPr>
      <w:bookmarkStart w:id="47" w:name="_Hlk89341391"/>
      <w:r w:rsidRPr="00EC29B2">
        <w:rPr>
          <w:rFonts w:ascii="Arial Narrow" w:hAnsi="Arial Narrow" w:cstheme="minorHAnsi"/>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РПР. Покрај тоа, целиот надоместок ќе биде платен пред пристапот до соодветното земјиште.</w:t>
      </w:r>
      <w:bookmarkEnd w:id="47"/>
    </w:p>
    <w:p w14:paraId="12DE3A53" w14:textId="20A28502" w:rsidR="00513F68" w:rsidRPr="00EC29B2" w:rsidRDefault="00513F68" w:rsidP="00A47178">
      <w:pPr>
        <w:rPr>
          <w:rFonts w:ascii="Arial Narrow" w:hAnsi="Arial Narrow" w:cstheme="minorHAnsi"/>
          <w:lang w:val="mk-MK"/>
        </w:rPr>
      </w:pPr>
      <w:r w:rsidRPr="00EC29B2">
        <w:rPr>
          <w:rFonts w:ascii="Arial Narrow" w:hAnsi="Arial Narrow" w:cstheme="minorHAnsi"/>
          <w:lang w:val="mk-MK"/>
        </w:rPr>
        <w:t>Поради фактот што за овој проект е потреб</w:t>
      </w:r>
      <w:r w:rsidR="0089053C" w:rsidRPr="00EC29B2">
        <w:rPr>
          <w:rFonts w:ascii="Arial Narrow" w:hAnsi="Arial Narrow" w:cstheme="minorHAnsi"/>
          <w:lang w:val="mk-MK"/>
        </w:rPr>
        <w:t>е</w:t>
      </w:r>
      <w:r w:rsidRPr="00EC29B2">
        <w:rPr>
          <w:rFonts w:ascii="Arial Narrow" w:hAnsi="Arial Narrow" w:cstheme="minorHAnsi"/>
          <w:lang w:val="mk-MK"/>
        </w:rPr>
        <w:t>но откуп на земјиште, Акциониот план за раселување ќе се изработи според Рамката на политиката за раселување. Општина Сарај ќе ги информира и вклучи сите сопственици на земјиштето и процесот на експропријација на транспарентен и партиципативен начин и сите активности ќе бидат спроведени.</w:t>
      </w:r>
    </w:p>
    <w:p w14:paraId="7C4EE908" w14:textId="0576F176" w:rsidR="0050249A" w:rsidRPr="00EC29B2" w:rsidRDefault="00513F68" w:rsidP="001B71FC">
      <w:pPr>
        <w:rPr>
          <w:rFonts w:ascii="Arial Narrow" w:hAnsi="Arial Narrow" w:cstheme="minorHAnsi"/>
          <w:szCs w:val="24"/>
          <w:lang w:val="mk-MK" w:eastAsia="es-ES"/>
        </w:rPr>
      </w:pPr>
      <w:bookmarkStart w:id="48" w:name="_Ref34314868"/>
      <w:bookmarkStart w:id="49" w:name="_Ref34750249"/>
      <w:bookmarkStart w:id="50" w:name="_Ref34750201"/>
      <w:r w:rsidRPr="00EC29B2">
        <w:rPr>
          <w:rFonts w:ascii="Arial Narrow" w:hAnsi="Arial Narrow" w:cstheme="minorHAnsi"/>
          <w:szCs w:val="24"/>
          <w:lang w:val="mk-MK" w:eastAsia="es-ES"/>
        </w:rPr>
        <w:t>В</w:t>
      </w:r>
      <w:r w:rsidR="009C40BA" w:rsidRPr="00EC29B2">
        <w:rPr>
          <w:rFonts w:ascii="Arial Narrow" w:hAnsi="Arial Narrow" w:cstheme="minorHAnsi"/>
          <w:szCs w:val="24"/>
          <w:lang w:val="mk-MK" w:eastAsia="es-ES"/>
        </w:rPr>
        <w:t xml:space="preserve">рз основа на планираните проектни активности и карактеристики на локацијата на под-проектот презентирани во </w:t>
      </w:r>
      <w:r w:rsidRPr="00EC29B2">
        <w:rPr>
          <w:rFonts w:ascii="Arial Narrow" w:hAnsi="Arial Narrow" w:cstheme="minorHAnsi"/>
          <w:szCs w:val="24"/>
          <w:lang w:val="mk-MK" w:eastAsia="es-ES"/>
        </w:rPr>
        <w:fldChar w:fldCharType="begin"/>
      </w:r>
      <w:r w:rsidRPr="00EC29B2">
        <w:rPr>
          <w:rFonts w:ascii="Arial Narrow" w:hAnsi="Arial Narrow" w:cstheme="minorHAnsi"/>
          <w:szCs w:val="24"/>
          <w:lang w:val="mk-MK" w:eastAsia="es-ES"/>
        </w:rPr>
        <w:instrText xml:space="preserve"> REF _Ref90041976 \h  \* MERGEFORMAT </w:instrText>
      </w:r>
      <w:r w:rsidRPr="00EC29B2">
        <w:rPr>
          <w:rFonts w:ascii="Arial Narrow" w:hAnsi="Arial Narrow" w:cstheme="minorHAnsi"/>
          <w:szCs w:val="24"/>
          <w:lang w:val="mk-MK" w:eastAsia="es-ES"/>
        </w:rPr>
      </w:r>
      <w:r w:rsidRPr="00EC29B2">
        <w:rPr>
          <w:rFonts w:ascii="Arial Narrow" w:hAnsi="Arial Narrow" w:cstheme="minorHAnsi"/>
          <w:szCs w:val="24"/>
          <w:lang w:val="mk-MK" w:eastAsia="es-ES"/>
        </w:rPr>
        <w:fldChar w:fldCharType="separate"/>
      </w:r>
      <w:r w:rsidRPr="00EC29B2">
        <w:rPr>
          <w:rFonts w:ascii="Arial Narrow" w:hAnsi="Arial Narrow" w:cstheme="minorHAnsi"/>
          <w:szCs w:val="24"/>
          <w:lang w:val="mk-MK" w:eastAsia="es-ES"/>
        </w:rPr>
        <w:t>Табела 1</w:t>
      </w:r>
      <w:r w:rsidRPr="00EC29B2">
        <w:rPr>
          <w:rFonts w:ascii="Arial Narrow" w:hAnsi="Arial Narrow" w:cstheme="minorHAnsi"/>
          <w:szCs w:val="24"/>
          <w:lang w:val="mk-MK" w:eastAsia="es-ES"/>
        </w:rPr>
        <w:fldChar w:fldCharType="end"/>
      </w:r>
      <w:r w:rsidR="009C40BA" w:rsidRPr="00EC29B2">
        <w:rPr>
          <w:rFonts w:ascii="Arial Narrow" w:hAnsi="Arial Narrow" w:cstheme="minorHAnsi"/>
          <w:szCs w:val="24"/>
          <w:lang w:val="mk-MK" w:eastAsia="es-ES"/>
        </w:rPr>
        <w:t xml:space="preserve">, идентификуваните потенцијални влијанија и ризици што можат да настанат за време на имплементацијата на фазите на проектот се дадени во </w:t>
      </w:r>
      <w:r w:rsidRPr="00EC29B2">
        <w:rPr>
          <w:rFonts w:ascii="Arial Narrow" w:hAnsi="Arial Narrow" w:cstheme="minorHAnsi"/>
          <w:szCs w:val="24"/>
          <w:lang w:val="mk-MK" w:eastAsia="es-ES"/>
        </w:rPr>
        <w:fldChar w:fldCharType="begin"/>
      </w:r>
      <w:r w:rsidRPr="00EC29B2">
        <w:rPr>
          <w:rFonts w:ascii="Arial Narrow" w:hAnsi="Arial Narrow" w:cstheme="minorHAnsi"/>
          <w:szCs w:val="24"/>
          <w:lang w:val="mk-MK" w:eastAsia="es-ES"/>
        </w:rPr>
        <w:instrText xml:space="preserve"> REF _Ref90042425 \h  \* MERGEFORMAT </w:instrText>
      </w:r>
      <w:r w:rsidRPr="00EC29B2">
        <w:rPr>
          <w:rFonts w:ascii="Arial Narrow" w:hAnsi="Arial Narrow" w:cstheme="minorHAnsi"/>
          <w:szCs w:val="24"/>
          <w:lang w:val="mk-MK" w:eastAsia="es-ES"/>
        </w:rPr>
      </w:r>
      <w:r w:rsidRPr="00EC29B2">
        <w:rPr>
          <w:rFonts w:ascii="Arial Narrow" w:hAnsi="Arial Narrow" w:cstheme="minorHAnsi"/>
          <w:szCs w:val="24"/>
          <w:lang w:val="mk-MK" w:eastAsia="es-ES"/>
        </w:rPr>
        <w:fldChar w:fldCharType="separate"/>
      </w:r>
      <w:r w:rsidRPr="00EC29B2">
        <w:rPr>
          <w:rFonts w:ascii="Arial Narrow" w:hAnsi="Arial Narrow" w:cstheme="minorHAnsi"/>
          <w:szCs w:val="24"/>
          <w:lang w:val="mk-MK" w:eastAsia="es-ES"/>
        </w:rPr>
        <w:t>Табела 2</w:t>
      </w:r>
      <w:r w:rsidRPr="00EC29B2">
        <w:rPr>
          <w:rFonts w:ascii="Arial Narrow" w:hAnsi="Arial Narrow" w:cstheme="minorHAnsi"/>
          <w:szCs w:val="24"/>
          <w:lang w:val="mk-MK" w:eastAsia="es-ES"/>
        </w:rPr>
        <w:fldChar w:fldCharType="end"/>
      </w:r>
      <w:r w:rsidRPr="00EC29B2">
        <w:rPr>
          <w:rFonts w:ascii="Arial Narrow" w:hAnsi="Arial Narrow" w:cstheme="minorHAnsi"/>
          <w:szCs w:val="24"/>
          <w:lang w:val="mk-MK" w:eastAsia="es-ES"/>
        </w:rPr>
        <w:t>.</w:t>
      </w:r>
      <w:r w:rsidR="000D3279" w:rsidRPr="00EC29B2">
        <w:rPr>
          <w:rFonts w:ascii="Arial Narrow" w:hAnsi="Arial Narrow" w:cstheme="minorHAnsi"/>
          <w:szCs w:val="24"/>
          <w:lang w:val="mk-MK" w:eastAsia="es-ES"/>
        </w:rPr>
        <w:fldChar w:fldCharType="begin"/>
      </w:r>
      <w:r w:rsidR="000D3279" w:rsidRPr="00EC29B2">
        <w:rPr>
          <w:rFonts w:ascii="Arial Narrow" w:hAnsi="Arial Narrow" w:cstheme="minorHAnsi"/>
          <w:szCs w:val="24"/>
          <w:lang w:val="mk-MK" w:eastAsia="es-ES"/>
        </w:rPr>
        <w:instrText xml:space="preserve"> REF _Ref90042403 \h  \* MERGEFORMAT </w:instrText>
      </w:r>
      <w:r w:rsidR="000D3279" w:rsidRPr="00EC29B2">
        <w:rPr>
          <w:rFonts w:ascii="Arial Narrow" w:hAnsi="Arial Narrow" w:cstheme="minorHAnsi"/>
          <w:szCs w:val="24"/>
          <w:lang w:val="mk-MK" w:eastAsia="es-ES"/>
        </w:rPr>
      </w:r>
      <w:r w:rsidR="002F3D39">
        <w:rPr>
          <w:rFonts w:ascii="Arial Narrow" w:hAnsi="Arial Narrow" w:cstheme="minorHAnsi"/>
          <w:szCs w:val="24"/>
          <w:lang w:val="mk-MK" w:eastAsia="es-ES"/>
        </w:rPr>
        <w:fldChar w:fldCharType="separate"/>
      </w:r>
      <w:r w:rsidR="000D3279" w:rsidRPr="00EC29B2">
        <w:rPr>
          <w:rFonts w:ascii="Arial Narrow" w:hAnsi="Arial Narrow" w:cstheme="minorHAnsi"/>
          <w:szCs w:val="24"/>
          <w:lang w:val="mk-MK" w:eastAsia="es-ES"/>
        </w:rPr>
        <w:fldChar w:fldCharType="end"/>
      </w:r>
    </w:p>
    <w:p w14:paraId="7A4EDCC0" w14:textId="0E8CF113" w:rsidR="006E2F3F" w:rsidRPr="000D3279" w:rsidRDefault="00902065" w:rsidP="00DA40D2">
      <w:pPr>
        <w:pStyle w:val="Caption"/>
        <w:rPr>
          <w:rFonts w:cs="Arial"/>
          <w:lang w:val="mk-MK" w:eastAsia="es-ES"/>
        </w:rPr>
      </w:pPr>
      <w:bookmarkStart w:id="51" w:name="_Ref90042425"/>
      <w:bookmarkStart w:id="52" w:name="_Ref90042403"/>
      <w:bookmarkEnd w:id="46"/>
      <w:bookmarkEnd w:id="48"/>
      <w:bookmarkEnd w:id="49"/>
      <w:r>
        <w:t xml:space="preserve">Табела </w:t>
      </w:r>
      <w:r>
        <w:fldChar w:fldCharType="begin"/>
      </w:r>
      <w:r>
        <w:instrText xml:space="preserve"> SEQ Табела \* ARABIC </w:instrText>
      </w:r>
      <w:r>
        <w:fldChar w:fldCharType="separate"/>
      </w:r>
      <w:r w:rsidR="00135594">
        <w:rPr>
          <w:noProof/>
        </w:rPr>
        <w:t>2</w:t>
      </w:r>
      <w:r>
        <w:fldChar w:fldCharType="end"/>
      </w:r>
      <w:bookmarkEnd w:id="51"/>
      <w:r>
        <w:rPr>
          <w:lang w:val="mk-MK"/>
        </w:rPr>
        <w:t xml:space="preserve"> </w:t>
      </w:r>
      <w:bookmarkEnd w:id="50"/>
      <w:bookmarkEnd w:id="52"/>
      <w:r w:rsidR="000D3279">
        <w:rPr>
          <w:lang w:val="mk-MK"/>
        </w:rPr>
        <w:t>Потенцијални влијанија и ризици за време на имплементација на проектот</w: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3969"/>
        <w:gridCol w:w="2977"/>
      </w:tblGrid>
      <w:tr w:rsidR="00022CC5" w:rsidRPr="004914E3" w14:paraId="113D6C07" w14:textId="77777777" w:rsidTr="00977A7B">
        <w:trPr>
          <w:trHeight w:val="339"/>
          <w:tblHeader/>
          <w:jc w:val="center"/>
        </w:trPr>
        <w:tc>
          <w:tcPr>
            <w:tcW w:w="8926" w:type="dxa"/>
            <w:gridSpan w:val="3"/>
            <w:shd w:val="clear" w:color="auto" w:fill="538135" w:themeFill="accent6" w:themeFillShade="BF"/>
          </w:tcPr>
          <w:p w14:paraId="3E77B3E7" w14:textId="61C69EFA" w:rsidR="00022CC5" w:rsidRPr="001C371E" w:rsidRDefault="001C371E" w:rsidP="00977A7B">
            <w:pPr>
              <w:spacing w:before="0" w:after="0" w:line="240" w:lineRule="auto"/>
              <w:jc w:val="center"/>
              <w:rPr>
                <w:rFonts w:ascii="Arial Narrow" w:eastAsia="Calibri" w:hAnsi="Arial Narrow" w:cs="Arial"/>
                <w:b/>
                <w:i/>
                <w:color w:val="FFFFFF" w:themeColor="background1"/>
                <w:sz w:val="20"/>
                <w:szCs w:val="20"/>
                <w:lang w:val="mk-MK"/>
              </w:rPr>
            </w:pPr>
            <w:r>
              <w:rPr>
                <w:rFonts w:ascii="Arial Narrow" w:hAnsi="Arial Narrow" w:cs="Arial"/>
                <w:b/>
                <w:i/>
                <w:color w:val="FFFFFF" w:themeColor="background1"/>
                <w:sz w:val="20"/>
                <w:szCs w:val="20"/>
                <w:lang w:val="mk-MK"/>
              </w:rPr>
              <w:t>Потенцијални влијанија</w:t>
            </w:r>
            <w:r w:rsidR="00977A7B" w:rsidRPr="004914E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од</w:t>
            </w:r>
            <w:r w:rsidR="00977A7B" w:rsidRPr="004914E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„Надгр</w:t>
            </w:r>
            <w:r w:rsidR="006B2C30">
              <w:rPr>
                <w:rFonts w:ascii="Arial Narrow" w:hAnsi="Arial Narrow" w:cs="Arial"/>
                <w:b/>
                <w:i/>
                <w:color w:val="FFFFFF" w:themeColor="background1"/>
                <w:sz w:val="20"/>
                <w:szCs w:val="20"/>
                <w:lang w:val="mk-MK"/>
              </w:rPr>
              <w:t>а</w:t>
            </w:r>
            <w:r>
              <w:rPr>
                <w:rFonts w:ascii="Arial Narrow" w:hAnsi="Arial Narrow" w:cs="Arial"/>
                <w:b/>
                <w:i/>
                <w:color w:val="FFFFFF" w:themeColor="background1"/>
                <w:sz w:val="20"/>
                <w:szCs w:val="20"/>
                <w:lang w:val="mk-MK"/>
              </w:rPr>
              <w:t>дба на локален пат</w:t>
            </w:r>
            <w:r w:rsidR="00E621A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од</w:t>
            </w:r>
            <w:r w:rsidR="00E621A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с</w:t>
            </w:r>
            <w:r w:rsidR="00E621A3">
              <w:rPr>
                <w:rFonts w:ascii="Arial Narrow" w:hAnsi="Arial Narrow" w:cs="Arial"/>
                <w:b/>
                <w:i/>
                <w:color w:val="FFFFFF" w:themeColor="background1"/>
                <w:sz w:val="20"/>
                <w:szCs w:val="20"/>
              </w:rPr>
              <w:t>.</w:t>
            </w:r>
            <w:r>
              <w:rPr>
                <w:rFonts w:ascii="Arial Narrow" w:hAnsi="Arial Narrow" w:cs="Arial"/>
                <w:b/>
                <w:i/>
                <w:color w:val="FFFFFF" w:themeColor="background1"/>
                <w:sz w:val="20"/>
                <w:szCs w:val="20"/>
                <w:lang w:val="mk-MK"/>
              </w:rPr>
              <w:t>Долно Свиларе</w:t>
            </w:r>
            <w:r w:rsidR="00E621A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до</w:t>
            </w:r>
            <w:r w:rsidR="00E621A3">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с</w:t>
            </w:r>
            <w:r w:rsidR="00E621A3">
              <w:rPr>
                <w:rFonts w:ascii="Arial Narrow" w:hAnsi="Arial Narrow" w:cs="Arial"/>
                <w:b/>
                <w:i/>
                <w:color w:val="FFFFFF" w:themeColor="background1"/>
                <w:sz w:val="20"/>
                <w:szCs w:val="20"/>
              </w:rPr>
              <w:t>.</w:t>
            </w:r>
            <w:r>
              <w:rPr>
                <w:rFonts w:ascii="Arial Narrow" w:hAnsi="Arial Narrow" w:cs="Arial"/>
                <w:b/>
                <w:i/>
                <w:color w:val="FFFFFF" w:themeColor="background1"/>
                <w:sz w:val="20"/>
                <w:szCs w:val="20"/>
                <w:lang w:val="mk-MK"/>
              </w:rPr>
              <w:t>Горно Свиларе</w:t>
            </w:r>
            <w:r w:rsidR="00E621A3">
              <w:rPr>
                <w:rFonts w:ascii="Arial Narrow" w:hAnsi="Arial Narrow" w:cs="Arial"/>
                <w:b/>
                <w:i/>
                <w:color w:val="FFFFFF" w:themeColor="background1"/>
                <w:sz w:val="20"/>
                <w:szCs w:val="20"/>
              </w:rPr>
              <w:t>”</w:t>
            </w:r>
            <w:r w:rsidR="00347AEE" w:rsidRPr="00347AEE">
              <w:rPr>
                <w:rFonts w:ascii="Arial Narrow" w:hAnsi="Arial Narrow" w:cs="Arial"/>
                <w:b/>
                <w:i/>
                <w:color w:val="FFFFFF" w:themeColor="background1"/>
                <w:sz w:val="20"/>
                <w:szCs w:val="20"/>
              </w:rPr>
              <w:t xml:space="preserve"> </w:t>
            </w:r>
            <w:r>
              <w:rPr>
                <w:rFonts w:ascii="Arial Narrow" w:hAnsi="Arial Narrow" w:cs="Arial"/>
                <w:b/>
                <w:i/>
                <w:color w:val="FFFFFF" w:themeColor="background1"/>
                <w:sz w:val="20"/>
                <w:szCs w:val="20"/>
                <w:lang w:val="mk-MK"/>
              </w:rPr>
              <w:t>Општина Сарај</w:t>
            </w:r>
          </w:p>
        </w:tc>
      </w:tr>
      <w:tr w:rsidR="00314D47" w:rsidRPr="004914E3" w14:paraId="61B966C7" w14:textId="77777777" w:rsidTr="00977A7B">
        <w:trPr>
          <w:trHeight w:val="339"/>
          <w:tblHeader/>
          <w:jc w:val="center"/>
        </w:trPr>
        <w:tc>
          <w:tcPr>
            <w:tcW w:w="1980" w:type="dxa"/>
            <w:shd w:val="clear" w:color="auto" w:fill="A8D08D" w:themeFill="accent6" w:themeFillTint="99"/>
          </w:tcPr>
          <w:p w14:paraId="7C660A7A" w14:textId="6577E314" w:rsidR="00FC496F" w:rsidRPr="001C371E" w:rsidRDefault="001C371E" w:rsidP="001C371E">
            <w:pPr>
              <w:spacing w:before="0" w:after="0" w:line="240" w:lineRule="auto"/>
              <w:rPr>
                <w:rFonts w:ascii="Arial Narrow" w:eastAsia="Calibri" w:hAnsi="Arial Narrow" w:cs="Arial"/>
                <w:b/>
                <w:i/>
                <w:color w:val="FFFFFF" w:themeColor="background1"/>
                <w:sz w:val="20"/>
                <w:szCs w:val="20"/>
                <w:lang w:val="mk-MK"/>
              </w:rPr>
            </w:pPr>
            <w:r>
              <w:rPr>
                <w:rFonts w:ascii="Arial Narrow" w:eastAsia="Calibri" w:hAnsi="Arial Narrow" w:cs="Arial"/>
                <w:b/>
                <w:i/>
                <w:color w:val="FFFFFF" w:themeColor="background1"/>
                <w:sz w:val="20"/>
                <w:szCs w:val="20"/>
                <w:lang w:val="mk-MK"/>
              </w:rPr>
              <w:t>Подготвителна</w:t>
            </w:r>
            <w:r w:rsidR="00FC496F" w:rsidRPr="004914E3">
              <w:rPr>
                <w:rFonts w:ascii="Arial Narrow" w:eastAsia="Calibri" w:hAnsi="Arial Narrow" w:cs="Arial"/>
                <w:b/>
                <w:i/>
                <w:color w:val="FFFFFF" w:themeColor="background1"/>
                <w:sz w:val="20"/>
                <w:szCs w:val="20"/>
              </w:rPr>
              <w:t xml:space="preserve"> </w:t>
            </w:r>
            <w:r>
              <w:rPr>
                <w:rFonts w:ascii="Arial Narrow" w:eastAsia="Calibri" w:hAnsi="Arial Narrow" w:cs="Arial"/>
                <w:b/>
                <w:i/>
                <w:color w:val="FFFFFF" w:themeColor="background1"/>
                <w:sz w:val="20"/>
                <w:szCs w:val="20"/>
                <w:lang w:val="mk-MK"/>
              </w:rPr>
              <w:t>фаза</w:t>
            </w:r>
          </w:p>
        </w:tc>
        <w:tc>
          <w:tcPr>
            <w:tcW w:w="3969" w:type="dxa"/>
            <w:shd w:val="clear" w:color="auto" w:fill="A8D08D" w:themeFill="accent6" w:themeFillTint="99"/>
          </w:tcPr>
          <w:p w14:paraId="71ACE487" w14:textId="6EF7EA97" w:rsidR="00FC496F" w:rsidRPr="001C371E" w:rsidRDefault="001C371E" w:rsidP="005223AD">
            <w:pPr>
              <w:spacing w:before="0" w:after="0" w:line="240" w:lineRule="auto"/>
              <w:jc w:val="center"/>
              <w:rPr>
                <w:rFonts w:ascii="Arial Narrow" w:eastAsia="Calibri" w:hAnsi="Arial Narrow" w:cs="Arial"/>
                <w:b/>
                <w:i/>
                <w:color w:val="FFFFFF" w:themeColor="background1"/>
                <w:sz w:val="20"/>
                <w:szCs w:val="20"/>
                <w:lang w:val="mk-MK"/>
              </w:rPr>
            </w:pPr>
            <w:r>
              <w:rPr>
                <w:rFonts w:ascii="Arial Narrow" w:eastAsia="Calibri" w:hAnsi="Arial Narrow" w:cs="Arial"/>
                <w:b/>
                <w:i/>
                <w:color w:val="FFFFFF" w:themeColor="background1"/>
                <w:sz w:val="20"/>
                <w:szCs w:val="20"/>
                <w:lang w:val="mk-MK"/>
              </w:rPr>
              <w:t>Фаза на надградба</w:t>
            </w:r>
          </w:p>
        </w:tc>
        <w:tc>
          <w:tcPr>
            <w:tcW w:w="2977" w:type="dxa"/>
            <w:shd w:val="clear" w:color="auto" w:fill="A8D08D" w:themeFill="accent6" w:themeFillTint="99"/>
          </w:tcPr>
          <w:p w14:paraId="10C7F2C7" w14:textId="709DAC7C" w:rsidR="00FC496F" w:rsidRPr="001C371E" w:rsidRDefault="001C371E" w:rsidP="005223AD">
            <w:pPr>
              <w:spacing w:before="0" w:after="0" w:line="240" w:lineRule="auto"/>
              <w:jc w:val="center"/>
              <w:rPr>
                <w:rFonts w:ascii="Arial Narrow" w:eastAsia="Calibri" w:hAnsi="Arial Narrow" w:cs="Arial"/>
                <w:b/>
                <w:i/>
                <w:color w:val="FFFFFF" w:themeColor="background1"/>
                <w:sz w:val="20"/>
                <w:szCs w:val="20"/>
                <w:lang w:val="mk-MK"/>
              </w:rPr>
            </w:pPr>
            <w:r>
              <w:rPr>
                <w:rFonts w:ascii="Arial Narrow" w:eastAsia="Calibri" w:hAnsi="Arial Narrow" w:cs="Arial"/>
                <w:b/>
                <w:i/>
                <w:color w:val="FFFFFF" w:themeColor="background1"/>
                <w:sz w:val="20"/>
                <w:szCs w:val="20"/>
                <w:lang w:val="mk-MK"/>
              </w:rPr>
              <w:t>Оперативна фаза</w:t>
            </w:r>
          </w:p>
        </w:tc>
      </w:tr>
      <w:tr w:rsidR="005223AD" w:rsidRPr="00F71520" w14:paraId="5CE04B2F" w14:textId="77777777" w:rsidTr="005223AD">
        <w:trPr>
          <w:trHeight w:val="542"/>
          <w:jc w:val="center"/>
        </w:trPr>
        <w:tc>
          <w:tcPr>
            <w:tcW w:w="1980" w:type="dxa"/>
            <w:shd w:val="clear" w:color="auto" w:fill="F2F2F2"/>
          </w:tcPr>
          <w:p w14:paraId="20A8B9C2" w14:textId="5411146E" w:rsidR="001F60B7" w:rsidRPr="004914E3" w:rsidRDefault="001B71FC" w:rsidP="00FA7B72">
            <w:pPr>
              <w:pStyle w:val="ListParagraph"/>
              <w:numPr>
                <w:ilvl w:val="0"/>
                <w:numId w:val="5"/>
              </w:numPr>
              <w:ind w:left="167" w:hanging="142"/>
              <w:rPr>
                <w:rFonts w:ascii="Arial Narrow" w:eastAsia="Calibri" w:hAnsi="Arial Narrow" w:cs="Arial"/>
                <w:sz w:val="20"/>
                <w:szCs w:val="20"/>
                <w:lang w:val="en-US"/>
              </w:rPr>
            </w:pPr>
            <w:r>
              <w:rPr>
                <w:rFonts w:ascii="Arial Narrow" w:eastAsia="Calibri" w:hAnsi="Arial Narrow" w:cs="Arial"/>
                <w:sz w:val="20"/>
                <w:szCs w:val="20"/>
                <w:lang w:val="mk-MK"/>
              </w:rPr>
              <w:t>БЗР ризици</w:t>
            </w:r>
            <w:r w:rsidR="00022CC5" w:rsidRPr="004914E3">
              <w:rPr>
                <w:rFonts w:ascii="Arial Narrow" w:eastAsia="Calibri" w:hAnsi="Arial Narrow" w:cs="Arial"/>
                <w:sz w:val="20"/>
                <w:szCs w:val="20"/>
                <w:lang w:val="en-US"/>
              </w:rPr>
              <w:t xml:space="preserve"> </w:t>
            </w:r>
            <w:r>
              <w:rPr>
                <w:rFonts w:ascii="Arial Narrow" w:eastAsia="Calibri" w:hAnsi="Arial Narrow" w:cs="Arial"/>
                <w:sz w:val="20"/>
                <w:szCs w:val="20"/>
                <w:lang w:val="mk-MK"/>
              </w:rPr>
              <w:t>за</w:t>
            </w:r>
            <w:r w:rsidR="00022CC5" w:rsidRPr="004914E3">
              <w:rPr>
                <w:rFonts w:ascii="Arial Narrow" w:eastAsia="Calibri" w:hAnsi="Arial Narrow" w:cs="Arial"/>
                <w:sz w:val="20"/>
                <w:szCs w:val="20"/>
                <w:lang w:val="en-US"/>
              </w:rPr>
              <w:t xml:space="preserve"> </w:t>
            </w:r>
            <w:r>
              <w:rPr>
                <w:rFonts w:ascii="Arial Narrow" w:eastAsia="Calibri" w:hAnsi="Arial Narrow" w:cs="Arial"/>
                <w:sz w:val="20"/>
                <w:szCs w:val="20"/>
                <w:lang w:val="mk-MK"/>
              </w:rPr>
              <w:t>работници</w:t>
            </w:r>
            <w:r w:rsidR="00022CC5" w:rsidRPr="004914E3">
              <w:rPr>
                <w:rFonts w:ascii="Arial Narrow" w:eastAsia="Calibri" w:hAnsi="Arial Narrow" w:cs="Arial"/>
                <w:sz w:val="20"/>
                <w:szCs w:val="20"/>
                <w:lang w:val="en-US"/>
              </w:rPr>
              <w:t xml:space="preserve"> </w:t>
            </w:r>
            <w:r>
              <w:rPr>
                <w:rFonts w:ascii="Arial Narrow" w:eastAsia="Calibri" w:hAnsi="Arial Narrow" w:cs="Arial"/>
                <w:sz w:val="20"/>
                <w:szCs w:val="20"/>
                <w:lang w:val="mk-MK"/>
              </w:rPr>
              <w:t>и</w:t>
            </w:r>
            <w:r w:rsidR="00022CC5" w:rsidRPr="004914E3">
              <w:rPr>
                <w:rFonts w:ascii="Arial Narrow" w:eastAsia="Calibri" w:hAnsi="Arial Narrow" w:cs="Arial"/>
                <w:sz w:val="20"/>
                <w:szCs w:val="20"/>
                <w:lang w:val="en-US"/>
              </w:rPr>
              <w:t xml:space="preserve"> </w:t>
            </w:r>
            <w:r>
              <w:rPr>
                <w:rFonts w:ascii="Arial Narrow" w:eastAsia="Calibri" w:hAnsi="Arial Narrow" w:cs="Arial"/>
                <w:sz w:val="20"/>
                <w:szCs w:val="20"/>
                <w:lang w:val="mk-MK"/>
              </w:rPr>
              <w:t>локалното население</w:t>
            </w:r>
          </w:p>
          <w:p w14:paraId="03EB1CAD" w14:textId="3D942BEF" w:rsidR="00FC496F" w:rsidRPr="004914E3" w:rsidRDefault="001B71FC" w:rsidP="00FA7B72">
            <w:pPr>
              <w:pStyle w:val="ListParagraph"/>
              <w:numPr>
                <w:ilvl w:val="0"/>
                <w:numId w:val="5"/>
              </w:numPr>
              <w:ind w:left="167" w:hanging="142"/>
              <w:rPr>
                <w:rFonts w:ascii="Arial Narrow" w:eastAsia="Calibri" w:hAnsi="Arial Narrow" w:cs="Arial"/>
                <w:sz w:val="20"/>
                <w:szCs w:val="20"/>
                <w:lang w:val="en-US"/>
              </w:rPr>
            </w:pPr>
            <w:r>
              <w:rPr>
                <w:rFonts w:ascii="Arial Narrow" w:eastAsia="Calibri" w:hAnsi="Arial Narrow" w:cs="Arial"/>
                <w:sz w:val="20"/>
                <w:szCs w:val="20"/>
                <w:lang w:val="mk-MK"/>
              </w:rPr>
              <w:t>Безбеден ризик за локалното население</w:t>
            </w:r>
            <w:r w:rsidR="00955F60" w:rsidRPr="004914E3">
              <w:rPr>
                <w:rFonts w:ascii="Arial Narrow" w:eastAsia="Calibri" w:hAnsi="Arial Narrow" w:cs="Arial"/>
                <w:sz w:val="20"/>
                <w:szCs w:val="20"/>
                <w:lang w:val="en-US"/>
              </w:rPr>
              <w:t xml:space="preserve"> (</w:t>
            </w:r>
            <w:r>
              <w:rPr>
                <w:rFonts w:ascii="Arial Narrow" w:eastAsia="Calibri" w:hAnsi="Arial Narrow" w:cs="Arial"/>
                <w:sz w:val="20"/>
                <w:szCs w:val="20"/>
                <w:lang w:val="mk-MK"/>
              </w:rPr>
              <w:t>особено за околните куќи</w:t>
            </w:r>
            <w:r w:rsidR="00674D64" w:rsidRPr="004914E3">
              <w:rPr>
                <w:rFonts w:ascii="Arial Narrow" w:eastAsia="Calibri" w:hAnsi="Arial Narrow" w:cs="Arial"/>
                <w:sz w:val="20"/>
                <w:szCs w:val="20"/>
                <w:lang w:val="en-US"/>
              </w:rPr>
              <w:t>)</w:t>
            </w:r>
          </w:p>
        </w:tc>
        <w:tc>
          <w:tcPr>
            <w:tcW w:w="3969" w:type="dxa"/>
            <w:shd w:val="clear" w:color="auto" w:fill="F2F2F2"/>
          </w:tcPr>
          <w:p w14:paraId="6DB7BA1D" w14:textId="3D365E9E" w:rsidR="001F60B7" w:rsidRPr="004914E3" w:rsidRDefault="001B71FC"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БЗР ризици</w:t>
            </w:r>
          </w:p>
          <w:p w14:paraId="57285C78" w14:textId="77777777" w:rsidR="001B71FC" w:rsidRDefault="001B71FC" w:rsidP="00FA7B72">
            <w:pPr>
              <w:pStyle w:val="ListParagraph"/>
              <w:numPr>
                <w:ilvl w:val="0"/>
                <w:numId w:val="5"/>
              </w:numPr>
              <w:ind w:left="333" w:hanging="159"/>
              <w:rPr>
                <w:rFonts w:ascii="Arial Narrow" w:eastAsia="Calibri" w:hAnsi="Arial Narrow" w:cs="Arial"/>
                <w:sz w:val="20"/>
                <w:szCs w:val="20"/>
                <w:lang w:val="en-US"/>
              </w:rPr>
            </w:pPr>
            <w:r w:rsidRPr="001B71FC">
              <w:rPr>
                <w:rFonts w:ascii="Arial Narrow" w:eastAsia="Calibri" w:hAnsi="Arial Narrow" w:cs="Arial"/>
                <w:sz w:val="20"/>
                <w:szCs w:val="20"/>
                <w:lang w:val="en-US"/>
              </w:rPr>
              <w:t xml:space="preserve">Безбедносни ризици за заедницата </w:t>
            </w:r>
          </w:p>
          <w:p w14:paraId="0C5C3E66" w14:textId="2A512DB1" w:rsidR="00DC1445" w:rsidRDefault="00DC1445" w:rsidP="00FA7B72">
            <w:pPr>
              <w:pStyle w:val="ListParagraph"/>
              <w:numPr>
                <w:ilvl w:val="0"/>
                <w:numId w:val="5"/>
              </w:numPr>
              <w:ind w:left="333" w:hanging="159"/>
              <w:rPr>
                <w:rFonts w:ascii="Arial Narrow" w:eastAsia="Calibri" w:hAnsi="Arial Narrow" w:cs="Arial"/>
                <w:sz w:val="20"/>
                <w:szCs w:val="20"/>
                <w:lang w:val="en-US"/>
              </w:rPr>
            </w:pPr>
            <w:r w:rsidRPr="00DC1445">
              <w:rPr>
                <w:rFonts w:ascii="Arial Narrow" w:eastAsia="Calibri" w:hAnsi="Arial Narrow" w:cs="Arial"/>
                <w:sz w:val="20"/>
                <w:szCs w:val="20"/>
                <w:lang w:val="en-US"/>
              </w:rPr>
              <w:t xml:space="preserve">Квалитет на воздух </w:t>
            </w:r>
          </w:p>
          <w:p w14:paraId="3D60CFD2" w14:textId="13C43662" w:rsidR="00FC496F" w:rsidRPr="004914E3"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Бучава</w:t>
            </w:r>
          </w:p>
          <w:p w14:paraId="46117EAF" w14:textId="4C0A807A" w:rsidR="00FC496F" w:rsidRPr="004914E3"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Создавање на отпад</w:t>
            </w:r>
          </w:p>
          <w:p w14:paraId="38199AC6" w14:textId="63AB9421" w:rsidR="003C62EA"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Загадување на водата</w:t>
            </w:r>
          </w:p>
          <w:p w14:paraId="7BDA122A" w14:textId="6B82C19A" w:rsidR="00112789" w:rsidRPr="00112789"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Влијанија врз почвата</w:t>
            </w:r>
          </w:p>
          <w:p w14:paraId="77F7D36F" w14:textId="4D1557DE" w:rsidR="00112789" w:rsidRPr="00112789" w:rsidRDefault="006908D8"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Привремен откуп на земјиште/оштетување на приватна сопственост</w:t>
            </w:r>
          </w:p>
          <w:p w14:paraId="2835DFC9" w14:textId="096A1CEB" w:rsidR="00112789" w:rsidRPr="004914E3" w:rsidRDefault="00DC1445" w:rsidP="0089053C">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 xml:space="preserve">Влијанија врз </w:t>
            </w:r>
            <w:r w:rsidR="0089053C">
              <w:rPr>
                <w:rFonts w:ascii="Arial Narrow" w:eastAsia="Calibri" w:hAnsi="Arial Narrow" w:cs="Arial"/>
                <w:sz w:val="20"/>
                <w:szCs w:val="20"/>
                <w:lang w:val="mk-MK"/>
              </w:rPr>
              <w:t>биодиверзитет</w:t>
            </w:r>
          </w:p>
        </w:tc>
        <w:tc>
          <w:tcPr>
            <w:tcW w:w="2977" w:type="dxa"/>
            <w:shd w:val="clear" w:color="auto" w:fill="F2F2F2"/>
          </w:tcPr>
          <w:p w14:paraId="22269EAB" w14:textId="041E5B1C" w:rsidR="00112789" w:rsidRPr="00112789"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Создавање на отпад</w:t>
            </w:r>
          </w:p>
          <w:p w14:paraId="3EA1C117" w14:textId="7F6F5502" w:rsidR="00112789" w:rsidRPr="00112789"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Бучава</w:t>
            </w:r>
          </w:p>
          <w:p w14:paraId="5E796752" w14:textId="296D1031" w:rsidR="00112789" w:rsidRPr="00112789"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Емисии во воздухот</w:t>
            </w:r>
          </w:p>
          <w:p w14:paraId="727D9811" w14:textId="0C8488F8" w:rsidR="00112789" w:rsidRPr="00112789" w:rsidRDefault="00DC1445" w:rsidP="00FA7B72">
            <w:pPr>
              <w:pStyle w:val="ListParagraph"/>
              <w:numPr>
                <w:ilvl w:val="0"/>
                <w:numId w:val="5"/>
              </w:numPr>
              <w:ind w:left="333" w:hanging="159"/>
              <w:rPr>
                <w:rFonts w:ascii="Arial Narrow" w:eastAsia="Calibri" w:hAnsi="Arial Narrow" w:cs="Arial"/>
                <w:sz w:val="20"/>
                <w:szCs w:val="20"/>
                <w:lang w:val="en-US"/>
              </w:rPr>
            </w:pPr>
            <w:r>
              <w:rPr>
                <w:rFonts w:ascii="Arial Narrow" w:eastAsia="Calibri" w:hAnsi="Arial Narrow" w:cs="Arial"/>
                <w:sz w:val="20"/>
                <w:szCs w:val="20"/>
                <w:lang w:val="mk-MK"/>
              </w:rPr>
              <w:t>Безбедност на населението во сообраќајот</w:t>
            </w:r>
          </w:p>
          <w:p w14:paraId="246BF69B" w14:textId="77777777" w:rsidR="00955F60" w:rsidRPr="0089053C" w:rsidRDefault="00955F60" w:rsidP="0089053C">
            <w:pPr>
              <w:rPr>
                <w:rFonts w:ascii="Arial Narrow" w:eastAsia="Calibri" w:hAnsi="Arial Narrow" w:cs="Arial"/>
                <w:sz w:val="20"/>
                <w:szCs w:val="20"/>
              </w:rPr>
            </w:pPr>
          </w:p>
        </w:tc>
      </w:tr>
    </w:tbl>
    <w:p w14:paraId="6A418688" w14:textId="01F6175E" w:rsidR="00513F68" w:rsidRPr="008D57AB" w:rsidRDefault="00513F68" w:rsidP="001C371E">
      <w:pPr>
        <w:rPr>
          <w:rFonts w:ascii="Arial Narrow" w:hAnsi="Arial Narrow" w:cs="Arial"/>
          <w:lang w:val="mk-MK"/>
        </w:rPr>
      </w:pPr>
      <w:bookmarkStart w:id="53" w:name="_Hlk89341632"/>
      <w:r w:rsidRPr="00D06146">
        <w:rPr>
          <w:rFonts w:ascii="Arial Narrow" w:hAnsi="Arial Narrow" w:cs="Arial"/>
          <w:lang w:val="mk-MK"/>
        </w:rPr>
        <w:t>Како резултат на спроведување на проектните активности во</w:t>
      </w:r>
      <w:r w:rsidR="008625A2">
        <w:rPr>
          <w:rFonts w:ascii="Arial Narrow" w:hAnsi="Arial Narrow" w:cs="Arial"/>
          <w:lang w:val="mk-MK"/>
        </w:rPr>
        <w:t xml:space="preserve"> с. Долно Свиларе до с. Горно Свиларе</w:t>
      </w:r>
      <w:r w:rsidRPr="00D06146">
        <w:rPr>
          <w:rFonts w:ascii="Arial Narrow" w:hAnsi="Arial Narrow" w:cs="Arial"/>
          <w:lang w:val="mk-MK"/>
        </w:rPr>
        <w:t xml:space="preserve"> </w:t>
      </w:r>
      <w:r w:rsidR="008625A2">
        <w:rPr>
          <w:rFonts w:ascii="Arial Narrow" w:hAnsi="Arial Narrow" w:cs="Arial"/>
          <w:lang w:val="mk-MK"/>
        </w:rPr>
        <w:t>во</w:t>
      </w:r>
      <w:r w:rsidRPr="00D06146">
        <w:rPr>
          <w:rFonts w:ascii="Arial Narrow" w:hAnsi="Arial Narrow" w:cs="Arial"/>
          <w:lang w:val="mk-MK"/>
        </w:rPr>
        <w:t xml:space="preserve"> Општина , главните неповолни влијанија врз животната средина може да се видат преку: очекувано зголемено ниво на бучава (поради употреба на градежни машини), вознемирување на животните, вознемирување на локалното население, можни емисии во воздухот, неправилно управување со отпад, влијание врз природата, неисполнување на условите за БЗР и можен ризик за локалното население 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8625A2">
        <w:rPr>
          <w:rFonts w:ascii="Arial Narrow" w:hAnsi="Arial Narrow" w:cs="Arial"/>
          <w:b/>
          <w:bCs/>
          <w:lang w:val="mk-MK"/>
        </w:rPr>
        <w:t>План за безбедност и здравје при работа вклучувајќи и Процедурите за управување со работната сила</w:t>
      </w:r>
      <w:r w:rsidRPr="00D06146">
        <w:rPr>
          <w:rFonts w:ascii="Arial Narrow" w:hAnsi="Arial Narrow" w:cs="Arial"/>
          <w:lang w:val="mk-MK"/>
        </w:rPr>
        <w:t xml:space="preserve"> (со цел да се спречат повреди на работниците на локациите на под-проектот); </w:t>
      </w:r>
      <w:r w:rsidRPr="008625A2">
        <w:rPr>
          <w:rFonts w:ascii="Arial Narrow" w:hAnsi="Arial Narrow" w:cs="Arial"/>
          <w:b/>
          <w:bCs/>
          <w:lang w:val="mk-MK"/>
        </w:rPr>
        <w:t>План за управување со сообраќајот</w:t>
      </w:r>
      <w:r w:rsidRPr="00D06146">
        <w:rPr>
          <w:rFonts w:ascii="Arial Narrow" w:hAnsi="Arial Narrow" w:cs="Arial"/>
          <w:lang w:val="mk-MK"/>
        </w:rPr>
        <w:t xml:space="preserve"> со временски распоред на проектните активности и насоки за пренасочување на сообраќајот (со цел да се обезбеди соодветен превоз на стоки и луѓе во рамките на проектната локација и безбеден премин на локалното население како </w:t>
      </w:r>
      <w:r w:rsidRPr="00D06146">
        <w:rPr>
          <w:rFonts w:ascii="Arial Narrow" w:hAnsi="Arial Narrow" w:cs="Arial"/>
          <w:lang w:val="mk-MK"/>
        </w:rPr>
        <w:lastRenderedPageBreak/>
        <w:t xml:space="preserve">и хоризонтална или вертикална сигнализација долж проектниот пат); </w:t>
      </w:r>
      <w:r w:rsidRPr="008625A2">
        <w:rPr>
          <w:rFonts w:ascii="Arial Narrow" w:hAnsi="Arial Narrow" w:cs="Arial"/>
          <w:b/>
          <w:bCs/>
          <w:lang w:val="mk-MK"/>
        </w:rPr>
        <w:t>План за безбедност на заедницата</w:t>
      </w:r>
      <w:r w:rsidRPr="00D06146">
        <w:rPr>
          <w:rFonts w:ascii="Arial Narrow" w:hAnsi="Arial Narrow" w:cs="Arial"/>
          <w:lang w:val="mk-MK"/>
        </w:rPr>
        <w:t xml:space="preserve"> (со соодветни превентивни мерки кои ќе бидат дел од проектната документација, обележување и обезбедување на локацијата на проектот (поставување алармна сигнализација) со соодветни превентивни мерки кои ќе бидат дел од проектната документација, обележување и обезбедување на локацијата на проектот (поставување алармна сигнализација). Овој ПУЖССА, како и горенаведените планови ќе ги инкорпорираат барањата на Упатствата за здравје и безбедност и животната средина на СБ (WB EHSG) како и Добрата меѓународна индустриска пракса (GIIP). За да се обезбеди максимална безбедност за локалното население за време на активностите на под-проектот, Изведувачот треба да ја обележи, огради и постави сигнализацијата за тревога на местата за Надградба (забрана за влез на невработени на места за Надградба). Механизмот за поплаки и формуларот за поплаки треба да бидат достапни за околното население за време на изведбата на проектните активности. Формуларот може да биде објавен во општината и во месната заедница. Треба да се подготви и објави информативно </w:t>
      </w:r>
      <w:r w:rsidRPr="008625A2">
        <w:rPr>
          <w:rFonts w:ascii="Arial Narrow" w:hAnsi="Arial Narrow" w:cs="Arial"/>
          <w:b/>
          <w:bCs/>
          <w:lang w:val="mk-MK"/>
        </w:rPr>
        <w:t>Известување/Соопштение</w:t>
      </w:r>
      <w:r w:rsidRPr="00D06146">
        <w:rPr>
          <w:rFonts w:ascii="Arial Narrow" w:hAnsi="Arial Narrow" w:cs="Arial"/>
          <w:lang w:val="mk-MK"/>
        </w:rPr>
        <w:t xml:space="preserve"> од страна на општинскиот кадар пред да се почне со активностите на под-проектот, со детални информации за видот активности за Надградба и нивното времетраење (најавено преку веб-страната на општината (</w:t>
      </w:r>
      <w:hyperlink r:id="rId30" w:history="1">
        <w:r w:rsidR="008625A2" w:rsidRPr="00C41543">
          <w:rPr>
            <w:rStyle w:val="Hyperlink"/>
            <w:rFonts w:ascii="Arial Narrow" w:eastAsiaTheme="majorEastAsia" w:hAnsi="Arial Narrow" w:cs="Arial"/>
          </w:rPr>
          <w:t>https://saraj.gov.mk/</w:t>
        </w:r>
      </w:hyperlink>
      <w:r w:rsidRPr="00D06146">
        <w:rPr>
          <w:rFonts w:ascii="Arial Narrow" w:hAnsi="Arial Narrow" w:cs="Arial"/>
          <w:lang w:val="mk-MK"/>
        </w:rPr>
        <w:t>) и општинската табла.</w:t>
      </w:r>
      <w:bookmarkEnd w:id="53"/>
    </w:p>
    <w:p w14:paraId="64A85C08" w14:textId="27EFCA8D" w:rsidR="008D57AB" w:rsidRPr="008D57AB" w:rsidRDefault="008D57AB" w:rsidP="00A47178">
      <w:pPr>
        <w:rPr>
          <w:rFonts w:ascii="Arial Narrow" w:hAnsi="Arial Narrow"/>
          <w:iCs/>
          <w:lang w:val="mk-MK"/>
        </w:rPr>
      </w:pPr>
      <w:bookmarkStart w:id="54" w:name="_Hlk89341768"/>
      <w:r w:rsidRPr="00D06146">
        <w:rPr>
          <w:rFonts w:ascii="Arial Narrow" w:hAnsi="Arial Narrow"/>
          <w:iCs/>
          <w:lang w:val="mk-MK"/>
        </w:rPr>
        <w:t>Работниците треба да носат лична заштитна опрема (ЛЗО). Тие исто така мора да бидат информирани за Механизмот за поплаки, како и за правото на формирање на организација на работниците, од страна на нивниот работодавец Изведувачот / подизведувачот. Сите ангажирани работници мора да го имаат регулирано статусот на вработување за времетраење на овој проект, а нивното здравствено и пензиско осигурување мора да биде покриено во целост за ангажираниот период од нивниот работодавец.</w:t>
      </w:r>
      <w:bookmarkEnd w:id="54"/>
    </w:p>
    <w:p w14:paraId="367FAB93" w14:textId="030318C4" w:rsidR="008D57AB" w:rsidRPr="004914E3" w:rsidRDefault="008D57AB" w:rsidP="00A47178">
      <w:pPr>
        <w:rPr>
          <w:rFonts w:ascii="Arial Narrow" w:hAnsi="Arial Narrow" w:cstheme="minorHAnsi"/>
        </w:rPr>
      </w:pPr>
      <w:r w:rsidRPr="00D06146">
        <w:rPr>
          <w:rFonts w:ascii="Arial Narrow" w:hAnsi="Arial Narrow" w:cstheme="minorHAnsi"/>
          <w:lang w:val="mk-MK"/>
        </w:rPr>
        <w:t xml:space="preserve">Земајќи ја предвид новата ситуација со појавата на вирусот КОВИД 19 во земјата (бројот на заболени се зголемува, така што, на </w:t>
      </w:r>
      <w:r>
        <w:rPr>
          <w:rFonts w:ascii="Arial Narrow" w:hAnsi="Arial Narrow" w:cstheme="minorHAnsi"/>
          <w:lang w:val="mk-MK"/>
        </w:rPr>
        <w:t>6</w:t>
      </w:r>
      <w:r w:rsidRPr="00D06146">
        <w:rPr>
          <w:rFonts w:ascii="Arial Narrow" w:hAnsi="Arial Narrow" w:cstheme="minorHAnsi"/>
          <w:lang w:val="mk-MK"/>
        </w:rPr>
        <w:t xml:space="preserve">ти </w:t>
      </w:r>
      <w:r>
        <w:rPr>
          <w:rFonts w:ascii="Arial Narrow" w:hAnsi="Arial Narrow" w:cstheme="minorHAnsi"/>
          <w:lang w:val="mk-MK"/>
        </w:rPr>
        <w:t>Декември</w:t>
      </w:r>
      <w:r w:rsidRPr="00D06146">
        <w:rPr>
          <w:rFonts w:ascii="Arial Narrow" w:hAnsi="Arial Narrow" w:cstheme="minorHAnsi"/>
          <w:lang w:val="mk-MK"/>
        </w:rPr>
        <w:t xml:space="preserve"> имало </w:t>
      </w:r>
      <w:r>
        <w:rPr>
          <w:rFonts w:ascii="Arial Narrow" w:hAnsi="Arial Narrow" w:cstheme="minorHAnsi"/>
          <w:lang w:val="mk-MK"/>
        </w:rPr>
        <w:t>5.775</w:t>
      </w:r>
      <w:r w:rsidRPr="00D06146">
        <w:rPr>
          <w:rFonts w:ascii="Arial Narrow" w:hAnsi="Arial Narrow" w:cstheme="minorHAnsi"/>
          <w:lang w:val="mk-MK"/>
        </w:rPr>
        <w:t xml:space="preserve"> активни случаи, вкупно починати </w:t>
      </w:r>
      <w:r w:rsidR="00053284">
        <w:rPr>
          <w:rFonts w:ascii="Arial Narrow" w:hAnsi="Arial Narrow" w:cstheme="minorHAnsi"/>
          <w:lang w:val="mk-MK"/>
        </w:rPr>
        <w:t>7</w:t>
      </w:r>
      <w:r w:rsidRPr="00D06146">
        <w:rPr>
          <w:rFonts w:ascii="Arial Narrow" w:hAnsi="Arial Narrow" w:cstheme="minorHAnsi"/>
          <w:lang w:val="mk-MK"/>
        </w:rPr>
        <w:t>.</w:t>
      </w:r>
      <w:r w:rsidR="00053284">
        <w:rPr>
          <w:rFonts w:ascii="Arial Narrow" w:hAnsi="Arial Narrow" w:cstheme="minorHAnsi"/>
          <w:lang w:val="mk-MK"/>
        </w:rPr>
        <w:t>6</w:t>
      </w:r>
      <w:r w:rsidRPr="00D06146">
        <w:rPr>
          <w:rFonts w:ascii="Arial Narrow" w:hAnsi="Arial Narrow" w:cstheme="minorHAnsi"/>
          <w:lang w:val="mk-MK"/>
        </w:rPr>
        <w:t>5</w:t>
      </w:r>
      <w:r w:rsidR="00053284">
        <w:rPr>
          <w:rFonts w:ascii="Arial Narrow" w:hAnsi="Arial Narrow" w:cstheme="minorHAnsi"/>
          <w:lang w:val="mk-MK"/>
        </w:rPr>
        <w:t>8</w:t>
      </w:r>
      <w:r w:rsidRPr="00D06146">
        <w:rPr>
          <w:rFonts w:ascii="Arial Narrow" w:hAnsi="Arial Narrow" w:cstheme="minorHAnsi"/>
          <w:lang w:val="mk-MK"/>
        </w:rPr>
        <w:t xml:space="preserve"> и вкупниот број на излечени лица е </w:t>
      </w:r>
      <w:r w:rsidR="00053284">
        <w:rPr>
          <w:rFonts w:ascii="Arial Narrow" w:hAnsi="Arial Narrow" w:cstheme="minorHAnsi"/>
          <w:lang w:val="mk-MK"/>
        </w:rPr>
        <w:t>203</w:t>
      </w:r>
      <w:r w:rsidRPr="00D06146">
        <w:rPr>
          <w:rFonts w:ascii="Arial Narrow" w:hAnsi="Arial Narrow" w:cstheme="minorHAnsi"/>
          <w:lang w:val="mk-MK"/>
        </w:rPr>
        <w:t>.96</w:t>
      </w:r>
      <w:r w:rsidR="00053284">
        <w:rPr>
          <w:rFonts w:ascii="Arial Narrow" w:hAnsi="Arial Narrow" w:cstheme="minorHAnsi"/>
          <w:lang w:val="mk-MK"/>
        </w:rPr>
        <w:t>7</w:t>
      </w:r>
      <w:r w:rsidRPr="00D06146">
        <w:rPr>
          <w:rFonts w:ascii="Arial Narrow" w:hAnsi="Arial Narrow" w:cstheme="minorHAnsi"/>
          <w:lang w:val="mk-MK"/>
        </w:rPr>
        <w:t>)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во</w:t>
      </w:r>
      <w:r>
        <w:rPr>
          <w:rFonts w:ascii="Arial Narrow" w:hAnsi="Arial Narrow" w:cstheme="minorHAnsi"/>
          <w:lang w:val="mk-MK"/>
        </w:rPr>
        <w:t xml:space="preserve"> </w:t>
      </w:r>
      <w:r>
        <w:rPr>
          <w:rFonts w:ascii="Arial Narrow" w:hAnsi="Arial Narrow" w:cstheme="minorHAnsi"/>
          <w:lang w:val="mk-MK"/>
        </w:rPr>
        <w:fldChar w:fldCharType="begin"/>
      </w:r>
      <w:r>
        <w:rPr>
          <w:rFonts w:ascii="Arial Narrow" w:hAnsi="Arial Narrow" w:cstheme="minorHAnsi"/>
          <w:lang w:val="mk-MK"/>
        </w:rPr>
        <w:instrText xml:space="preserve"> REF _Ref86410033 \h  \* MERGEFORMAT </w:instrText>
      </w:r>
      <w:r>
        <w:rPr>
          <w:rFonts w:ascii="Arial Narrow" w:hAnsi="Arial Narrow" w:cstheme="minorHAnsi"/>
          <w:lang w:val="mk-MK"/>
        </w:rPr>
      </w:r>
      <w:r>
        <w:rPr>
          <w:rFonts w:ascii="Arial Narrow" w:hAnsi="Arial Narrow" w:cstheme="minorHAnsi"/>
          <w:lang w:val="mk-MK"/>
        </w:rPr>
        <w:fldChar w:fldCharType="separate"/>
      </w:r>
      <w:r w:rsidRPr="00D06146">
        <w:rPr>
          <w:rFonts w:ascii="Arial Narrow" w:hAnsi="Arial Narrow" w:cstheme="minorHAnsi"/>
          <w:lang w:val="mk-MK"/>
        </w:rPr>
        <w:t>Прилог 2</w:t>
      </w:r>
      <w:r>
        <w:rPr>
          <w:rFonts w:ascii="Arial Narrow" w:hAnsi="Arial Narrow" w:cstheme="minorHAnsi"/>
          <w:lang w:val="mk-MK"/>
        </w:rPr>
        <w:fldChar w:fldCharType="end"/>
      </w:r>
      <w:r w:rsidRPr="00D06146">
        <w:rPr>
          <w:rFonts w:ascii="Arial Narrow" w:hAnsi="Arial Narrow" w:cstheme="minorHAnsi"/>
          <w:lang w:val="mk-MK"/>
        </w:rPr>
        <w:t>. 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w:t>
      </w:r>
      <w:r w:rsidR="00053284" w:rsidRPr="00053284">
        <w:t xml:space="preserve"> </w:t>
      </w:r>
      <w:r w:rsidR="00053284" w:rsidRPr="00053284">
        <w:rPr>
          <w:rFonts w:ascii="Arial Narrow" w:hAnsi="Arial Narrow" w:cstheme="minorHAnsi"/>
          <w:lang w:val="mk-MK"/>
        </w:rPr>
        <w:t xml:space="preserve">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31" w:history="1">
        <w:r w:rsidR="00053284" w:rsidRPr="00A649DC">
          <w:rPr>
            <w:rStyle w:val="Hyperlink"/>
            <w:rFonts w:ascii="Arial Narrow" w:hAnsi="Arial Narrow" w:cstheme="minorHAnsi"/>
            <w:lang w:val="mk-MK"/>
          </w:rPr>
          <w:t>www.koronavirus.gov.mk</w:t>
        </w:r>
      </w:hyperlink>
      <w:r w:rsidR="00053284" w:rsidRPr="00053284">
        <w:rPr>
          <w:rFonts w:ascii="Arial Narrow" w:hAnsi="Arial Narrow" w:cstheme="minorHAnsi"/>
          <w:lang w:val="mk-MK"/>
        </w:rPr>
        <w:t>.</w:t>
      </w:r>
      <w:r w:rsidR="00053284">
        <w:rPr>
          <w:rFonts w:ascii="Arial Narrow" w:hAnsi="Arial Narrow" w:cstheme="minorHAnsi"/>
          <w:lang w:val="mk-MK"/>
        </w:rPr>
        <w:t xml:space="preserve"> </w:t>
      </w:r>
    </w:p>
    <w:p w14:paraId="43A5AB94" w14:textId="19EF5DFE" w:rsidR="00053284" w:rsidRPr="00F50E70" w:rsidRDefault="00053284" w:rsidP="0010625E">
      <w:pPr>
        <w:rPr>
          <w:rFonts w:ascii="Arial Narrow" w:hAnsi="Arial Narrow" w:cs="Arial"/>
          <w:lang w:val="mk-MK"/>
        </w:rPr>
      </w:pPr>
      <w:bookmarkStart w:id="55" w:name="_Hlk89342222"/>
      <w:r w:rsidRPr="00D06146">
        <w:rPr>
          <w:rFonts w:ascii="Arial Narrow" w:hAnsi="Arial Narrow" w:cs="Arial"/>
          <w:lang w:val="mk-MK"/>
        </w:rPr>
        <w:t>За време на подготвителните активности и активностите за надград</w:t>
      </w:r>
      <w:r>
        <w:rPr>
          <w:rFonts w:ascii="Arial Narrow" w:hAnsi="Arial Narrow" w:cs="Arial"/>
          <w:lang w:val="mk-MK"/>
        </w:rPr>
        <w:t>ба</w:t>
      </w:r>
      <w:r w:rsidRPr="00D06146">
        <w:rPr>
          <w:rFonts w:ascii="Arial Narrow" w:hAnsi="Arial Narrow" w:cs="Arial"/>
          <w:lang w:val="mk-MK"/>
        </w:rPr>
        <w:t xml:space="preserve"> на</w:t>
      </w:r>
      <w:r>
        <w:rPr>
          <w:rFonts w:ascii="Arial Narrow" w:hAnsi="Arial Narrow" w:cs="Arial"/>
          <w:lang w:val="mk-MK"/>
        </w:rPr>
        <w:t xml:space="preserve"> локалниот пат од с. Долно Свиларе до с. Горно Свиларе</w:t>
      </w:r>
      <w:r w:rsidRPr="00D06146">
        <w:rPr>
          <w:rFonts w:ascii="Arial Narrow" w:hAnsi="Arial Narrow" w:cs="Arial"/>
          <w:lang w:val="mk-MK"/>
        </w:rPr>
        <w:t xml:space="preserve">, можните </w:t>
      </w:r>
      <w:r w:rsidRPr="00F50E70">
        <w:rPr>
          <w:rFonts w:ascii="Arial Narrow" w:hAnsi="Arial Narrow" w:cs="Arial"/>
          <w:b/>
          <w:bCs/>
          <w:lang w:val="mk-MK"/>
        </w:rPr>
        <w:t>емисии на воздух</w:t>
      </w:r>
      <w:r w:rsidRPr="00D06146">
        <w:rPr>
          <w:rFonts w:ascii="Arial Narrow" w:hAnsi="Arial Narrow" w:cs="Arial"/>
          <w:lang w:val="mk-MK"/>
        </w:rPr>
        <w:t xml:space="preserve"> ќе бидат предизвикани при работа со градежните машини (емисија на прашина и гас). За време на оперативната фаза, емисиите во воздухот најмногу ќе се генерираат од мобилни извори како возилата што го користат патот. За спречување и ублажување на негативните влијанија врз животната средина, Изведувачот ќе го спроведе Планот за ублажување (даден во табелата подолу).</w:t>
      </w:r>
      <w:bookmarkEnd w:id="55"/>
    </w:p>
    <w:p w14:paraId="2D266BFF" w14:textId="545F4CD4" w:rsidR="00C20BD0" w:rsidRPr="00EC29B2" w:rsidRDefault="00F50E70" w:rsidP="0010625E">
      <w:pPr>
        <w:rPr>
          <w:rFonts w:ascii="Arial Narrow" w:hAnsi="Arial Narrow"/>
          <w:lang w:val="mk-MK"/>
        </w:rPr>
      </w:pPr>
      <w:r w:rsidRPr="00EC29B2">
        <w:rPr>
          <w:rFonts w:ascii="Arial Narrow" w:hAnsi="Arial Narrow" w:cs="Arial"/>
          <w:b/>
          <w:bCs/>
          <w:lang w:val="mk-MK"/>
        </w:rPr>
        <w:t>Влијанијата врз воздухот предизвикани од фазата на изградба се локални/ краткорочни со големо значење.</w:t>
      </w:r>
    </w:p>
    <w:p w14:paraId="21D9406B" w14:textId="404290F1" w:rsidR="007F527D" w:rsidRPr="007F527D" w:rsidRDefault="00F50E70" w:rsidP="0010625E">
      <w:pPr>
        <w:rPr>
          <w:rFonts w:ascii="Arial Narrow" w:hAnsi="Arial Narrow" w:cs="Arial"/>
          <w:lang w:val="mk-MK"/>
        </w:rPr>
      </w:pPr>
      <w:bookmarkStart w:id="56" w:name="_Hlk89342293"/>
      <w:r w:rsidRPr="00D06146">
        <w:rPr>
          <w:rFonts w:ascii="Arial Narrow" w:hAnsi="Arial Narrow" w:cs="Arial"/>
          <w:lang w:val="mk-MK"/>
        </w:rPr>
        <w:t>Зголемено</w:t>
      </w:r>
      <w:r w:rsidRPr="00D06146">
        <w:rPr>
          <w:rFonts w:ascii="Arial Narrow" w:hAnsi="Arial Narrow" w:cs="Arial"/>
          <w:b/>
          <w:bCs/>
          <w:lang w:val="mk-MK"/>
        </w:rPr>
        <w:t xml:space="preserve"> ниво на бучава и вибрации</w:t>
      </w:r>
      <w:r w:rsidRPr="00D06146">
        <w:rPr>
          <w:rFonts w:ascii="Arial Narrow" w:hAnsi="Arial Narrow" w:cs="Arial"/>
          <w:lang w:val="mk-MK"/>
        </w:rPr>
        <w:t xml:space="preserve"> се очекуваат за време на подготвителната и фазата на надградба на проектот.</w:t>
      </w:r>
      <w:r>
        <w:rPr>
          <w:rFonts w:ascii="Arial Narrow" w:hAnsi="Arial Narrow" w:cs="Arial"/>
          <w:lang w:val="mk-MK"/>
        </w:rPr>
        <w:t xml:space="preserve"> </w:t>
      </w:r>
      <w:r w:rsidRPr="00D06146">
        <w:rPr>
          <w:rFonts w:ascii="Arial Narrow" w:hAnsi="Arial Narrow" w:cs="Arial"/>
          <w:lang w:val="mk-MK"/>
        </w:rPr>
        <w:t>Имајќи ја предвид чувствителноста на бучавата, на проектната локација и законот за заштита од бучава</w:t>
      </w:r>
      <w:r w:rsidR="002F7DB7">
        <w:rPr>
          <w:rFonts w:ascii="Arial Narrow" w:hAnsi="Arial Narrow" w:cs="Arial"/>
          <w:lang w:val="mk-MK"/>
        </w:rPr>
        <w:t xml:space="preserve"> </w:t>
      </w:r>
      <w:r w:rsidR="002F7DB7" w:rsidRPr="002F7DB7">
        <w:rPr>
          <w:rFonts w:ascii="Arial Narrow" w:hAnsi="Arial Narrow" w:cs="Arial"/>
          <w:lang w:val="mk-MK"/>
        </w:rPr>
        <w:t>проектот за „Надградба на локален пат од с. Долно Свиларе до с. Горно Свиларе“ во Општина Сарај</w:t>
      </w:r>
      <w:r w:rsidR="002F7DB7">
        <w:rPr>
          <w:rFonts w:ascii="Arial Narrow" w:hAnsi="Arial Narrow" w:cs="Arial"/>
          <w:lang w:val="mk-MK"/>
        </w:rPr>
        <w:t xml:space="preserve"> </w:t>
      </w:r>
      <w:r w:rsidRPr="002F7DB7">
        <w:rPr>
          <w:rFonts w:ascii="Arial Narrow" w:hAnsi="Arial Narrow" w:cs="Arial"/>
          <w:b/>
          <w:bCs/>
          <w:lang w:val="mk-MK"/>
        </w:rPr>
        <w:t>припаѓа на подрачје со III степен на заштита од бучава поради тоа што во околината се наоѓаат семејни куќи и земјоделски полиња</w:t>
      </w:r>
      <w:r w:rsidR="002F7DB7">
        <w:rPr>
          <w:rFonts w:ascii="Arial Narrow" w:hAnsi="Arial Narrow" w:cs="Arial"/>
          <w:lang w:val="mk-MK"/>
        </w:rPr>
        <w:t>. М</w:t>
      </w:r>
      <w:r w:rsidRPr="00D06146">
        <w:rPr>
          <w:rFonts w:ascii="Arial Narrow" w:hAnsi="Arial Narrow" w:cs="Arial"/>
          <w:lang w:val="mk-MK"/>
        </w:rPr>
        <w:t>аксималните гранични вредности не треба да надминуваат 55 dB (A) ноќе и 60 dB (A) за дење и навечер</w:t>
      </w:r>
      <w:r w:rsidR="002F7DB7">
        <w:rPr>
          <w:rFonts w:ascii="Arial Narrow" w:hAnsi="Arial Narrow" w:cs="Arial"/>
          <w:lang w:val="mk-MK"/>
        </w:rPr>
        <w:t xml:space="preserve">, согласно со </w:t>
      </w:r>
      <w:r w:rsidR="002F7DB7" w:rsidRPr="002F7DB7">
        <w:rPr>
          <w:rFonts w:ascii="Arial Narrow" w:hAnsi="Arial Narrow" w:cs="Arial"/>
          <w:lang w:val="mk-MK"/>
        </w:rPr>
        <w:t>(Службен весник бр. 79/07, 124/10, 47/11, 163/13 и 146/15)</w:t>
      </w:r>
      <w:r w:rsidR="002F7DB7">
        <w:rPr>
          <w:rFonts w:ascii="Arial Narrow" w:hAnsi="Arial Narrow" w:cs="Arial"/>
          <w:lang w:val="mk-MK"/>
        </w:rPr>
        <w:t>.</w:t>
      </w:r>
      <w:bookmarkEnd w:id="56"/>
    </w:p>
    <w:p w14:paraId="2C3C550A" w14:textId="4D4A8E51" w:rsidR="006F4BD3" w:rsidRPr="0080096D" w:rsidRDefault="007F527D" w:rsidP="0010625E">
      <w:pPr>
        <w:rPr>
          <w:rFonts w:ascii="Arial Narrow" w:hAnsi="Arial Narrow"/>
          <w:i/>
          <w:lang w:val="mk-MK"/>
        </w:rPr>
      </w:pPr>
      <w:r w:rsidRPr="0080096D">
        <w:rPr>
          <w:rFonts w:ascii="Arial Narrow" w:hAnsi="Arial Narrow" w:cs="Arial"/>
          <w:b/>
          <w:bCs/>
          <w:lang w:val="mk-MK"/>
        </w:rPr>
        <w:lastRenderedPageBreak/>
        <w:t>Ризиците и потенцијалните влијанија врз нивото на бучава и вибрации предизвикани од фазата на изградба се локални/краткорочни со средно значење долж локациите на проектот и умерена веројатност за појава.</w:t>
      </w:r>
    </w:p>
    <w:p w14:paraId="455585A4" w14:textId="4DEFDC49" w:rsidR="007F527D" w:rsidRPr="0080096D" w:rsidRDefault="007F527D" w:rsidP="001C371E">
      <w:pPr>
        <w:rPr>
          <w:rFonts w:ascii="Arial Narrow" w:hAnsi="Arial Narrow" w:cs="Arial"/>
          <w:bCs/>
          <w:lang w:val="mk-MK"/>
        </w:rPr>
      </w:pPr>
      <w:bookmarkStart w:id="57" w:name="_Hlk89342398"/>
      <w:bookmarkStart w:id="58" w:name="_Ref17300220"/>
      <w:r w:rsidRPr="0080096D">
        <w:rPr>
          <w:rFonts w:ascii="Arial Narrow" w:hAnsi="Arial Narrow" w:cs="Arial"/>
          <w:bCs/>
          <w:lang w:val="mk-MK"/>
        </w:rPr>
        <w:t xml:space="preserve">Изведувачот правилно ќе управува со различните типови на отпад (како што се почва, асфалт и комунален отпад) кои ќе се генерираат на проектната локација со соодветна селекција, транспортирање и финално депонирање. Се очекува Изведувачот да подготви и имплементира </w:t>
      </w:r>
      <w:r w:rsidRPr="0080096D">
        <w:rPr>
          <w:rFonts w:ascii="Arial Narrow" w:hAnsi="Arial Narrow" w:cs="Arial"/>
          <w:b/>
          <w:lang w:val="mk-MK"/>
        </w:rPr>
        <w:t>План за управување со отпад</w:t>
      </w:r>
      <w:r w:rsidRPr="0080096D">
        <w:rPr>
          <w:rFonts w:ascii="Arial Narrow" w:hAnsi="Arial Narrow" w:cs="Arial"/>
          <w:bCs/>
          <w:lang w:val="mk-MK"/>
        </w:rPr>
        <w:t xml:space="preserve"> за да нема отпад да не се отстранува нередовно. </w:t>
      </w:r>
      <w:r w:rsidR="00284EBE" w:rsidRPr="0080096D">
        <w:rPr>
          <w:rFonts w:ascii="Arial Narrow" w:hAnsi="Arial Narrow" w:cs="Arial"/>
          <w:bCs/>
          <w:lang w:val="mk-MK"/>
        </w:rPr>
        <w:t>Општинскиот и комуналниот отпадот го собира ЈКП „Сарај“ од Сарај, а тековите на отпадот се транспортираат и депонираат на општинската депонија лоцирана на околу 27 км од Сарај на локацијата „Дрисла“. управување со отпад и цели за известување.</w:t>
      </w:r>
      <w:bookmarkEnd w:id="57"/>
    </w:p>
    <w:p w14:paraId="187728CF" w14:textId="77777777" w:rsidR="00284EBE" w:rsidRPr="0080096D" w:rsidRDefault="00284EBE" w:rsidP="00284EBE">
      <w:pPr>
        <w:ind w:firstLine="576"/>
        <w:rPr>
          <w:rFonts w:ascii="Arial Narrow" w:hAnsi="Arial Narrow" w:cs="Arial"/>
          <w:bCs/>
          <w:lang w:val="mk-MK"/>
        </w:rPr>
      </w:pPr>
      <w:bookmarkStart w:id="59" w:name="_Hlk89342423"/>
      <w:r w:rsidRPr="0080096D">
        <w:rPr>
          <w:rFonts w:ascii="Arial Narrow" w:hAnsi="Arial Narrow" w:cs="Arial"/>
          <w:bCs/>
          <w:lang w:val="mk-MK"/>
        </w:rPr>
        <w:t>Опасниот отпад што ќе се создава на проектните локации привремено ќе се складира во соодветни контејнери. Собирањето, транспортот и конечното депонирање ќе го вршат овластени компании за различни текови на опасен отпад.</w:t>
      </w:r>
    </w:p>
    <w:bookmarkEnd w:id="59"/>
    <w:p w14:paraId="31D49458" w14:textId="30CBECEF" w:rsidR="003D0D5C" w:rsidRPr="0080096D" w:rsidRDefault="00284EBE" w:rsidP="001C371E">
      <w:pPr>
        <w:rPr>
          <w:rFonts w:ascii="Arial Narrow" w:hAnsi="Arial Narrow" w:cs="Arial"/>
          <w:bCs/>
          <w:color w:val="auto"/>
          <w:lang w:val="mk-MK"/>
        </w:rPr>
      </w:pPr>
      <w:r w:rsidRPr="0080096D">
        <w:rPr>
          <w:rFonts w:ascii="Arial Narrow" w:hAnsi="Arial Narrow" w:cs="Arial"/>
          <w:bCs/>
          <w:color w:val="auto"/>
          <w:lang w:val="mk-MK"/>
        </w:rPr>
        <w:t>Проценетите вредности на создавање отпад за локалниот пат во Општина Сарај:</w:t>
      </w:r>
    </w:p>
    <w:p w14:paraId="434BC0C5" w14:textId="5159B292" w:rsidR="003D0D5C" w:rsidRPr="0080096D" w:rsidRDefault="008C5D89" w:rsidP="003D0D5C">
      <w:pPr>
        <w:numPr>
          <w:ilvl w:val="0"/>
          <w:numId w:val="33"/>
        </w:numPr>
        <w:spacing w:before="0" w:after="0" w:line="240" w:lineRule="auto"/>
        <w:contextualSpacing/>
        <w:jc w:val="left"/>
        <w:rPr>
          <w:rFonts w:ascii="Arial Narrow" w:hAnsi="Arial Narrow" w:cs="Arial"/>
          <w:bCs/>
          <w:color w:val="auto"/>
          <w:szCs w:val="24"/>
          <w:lang w:val="mk-MK" w:eastAsia="es-ES"/>
        </w:rPr>
      </w:pPr>
      <w:r w:rsidRPr="0080096D">
        <w:rPr>
          <w:rFonts w:ascii="Arial Narrow" w:hAnsi="Arial Narrow" w:cs="Arial"/>
          <w:bCs/>
          <w:color w:val="auto"/>
          <w:szCs w:val="24"/>
          <w:lang w:val="mk-MK" w:eastAsia="es-ES"/>
        </w:rPr>
        <w:t>Кршен асфалт</w:t>
      </w:r>
      <w:r w:rsidR="003D0D5C" w:rsidRPr="0080096D">
        <w:rPr>
          <w:rFonts w:ascii="Arial Narrow" w:hAnsi="Arial Narrow" w:cs="Arial"/>
          <w:bCs/>
          <w:color w:val="auto"/>
          <w:szCs w:val="24"/>
          <w:lang w:val="mk-MK" w:eastAsia="es-ES"/>
        </w:rPr>
        <w:t xml:space="preserve"> (17 03 02) </w:t>
      </w:r>
      <w:r w:rsidRPr="0080096D">
        <w:rPr>
          <w:rFonts w:ascii="Arial Narrow" w:hAnsi="Arial Narrow" w:cs="Arial"/>
          <w:bCs/>
          <w:color w:val="auto"/>
          <w:szCs w:val="24"/>
          <w:lang w:val="mk-MK" w:eastAsia="es-ES"/>
        </w:rPr>
        <w:t>е</w:t>
      </w:r>
      <w:r w:rsidR="003D0D5C" w:rsidRPr="0080096D">
        <w:rPr>
          <w:rFonts w:ascii="Arial Narrow" w:hAnsi="Arial Narrow" w:cs="Arial"/>
          <w:bCs/>
          <w:color w:val="auto"/>
          <w:szCs w:val="24"/>
          <w:lang w:val="mk-MK" w:eastAsia="es-ES"/>
        </w:rPr>
        <w:t xml:space="preserve"> 7.900 m</w:t>
      </w:r>
      <w:r w:rsidR="003D0D5C" w:rsidRPr="0080096D">
        <w:rPr>
          <w:rFonts w:ascii="Arial Narrow" w:hAnsi="Arial Narrow" w:cs="Arial"/>
          <w:bCs/>
          <w:color w:val="auto"/>
          <w:szCs w:val="24"/>
          <w:vertAlign w:val="superscript"/>
          <w:lang w:val="mk-MK" w:eastAsia="es-ES"/>
        </w:rPr>
        <w:t>2</w:t>
      </w:r>
      <w:r w:rsidR="003D0D5C" w:rsidRPr="0080096D">
        <w:rPr>
          <w:rFonts w:ascii="Arial Narrow" w:hAnsi="Arial Narrow" w:cs="Arial"/>
          <w:bCs/>
          <w:color w:val="auto"/>
          <w:szCs w:val="24"/>
          <w:lang w:val="mk-MK" w:eastAsia="es-ES"/>
        </w:rPr>
        <w:t xml:space="preserve">, </w:t>
      </w:r>
    </w:p>
    <w:p w14:paraId="4C2F2660" w14:textId="059651DD" w:rsidR="003D0D5C" w:rsidRPr="0080096D" w:rsidRDefault="008C5D89" w:rsidP="003D0D5C">
      <w:pPr>
        <w:numPr>
          <w:ilvl w:val="0"/>
          <w:numId w:val="33"/>
        </w:numPr>
        <w:spacing w:before="0" w:after="0" w:line="240" w:lineRule="auto"/>
        <w:contextualSpacing/>
        <w:jc w:val="left"/>
        <w:rPr>
          <w:rFonts w:ascii="Arial Narrow" w:hAnsi="Arial Narrow" w:cs="Arial"/>
          <w:bCs/>
          <w:color w:val="auto"/>
          <w:szCs w:val="24"/>
          <w:lang w:val="mk-MK" w:eastAsia="es-ES"/>
        </w:rPr>
      </w:pPr>
      <w:r w:rsidRPr="0080096D">
        <w:rPr>
          <w:rFonts w:ascii="Arial Narrow" w:hAnsi="Arial Narrow" w:cs="Arial"/>
          <w:bCs/>
          <w:color w:val="auto"/>
          <w:szCs w:val="24"/>
          <w:lang w:val="mk-MK" w:eastAsia="es-ES"/>
        </w:rPr>
        <w:t>Ископ на земја</w:t>
      </w:r>
      <w:r w:rsidR="003D0D5C" w:rsidRPr="0080096D">
        <w:rPr>
          <w:rFonts w:ascii="Arial Narrow" w:hAnsi="Arial Narrow" w:cs="Arial"/>
          <w:bCs/>
          <w:color w:val="auto"/>
          <w:szCs w:val="24"/>
          <w:lang w:val="mk-MK" w:eastAsia="es-ES"/>
        </w:rPr>
        <w:t xml:space="preserve"> (17 05 06) </w:t>
      </w:r>
      <w:r w:rsidRPr="0080096D">
        <w:rPr>
          <w:rFonts w:ascii="Arial Narrow" w:hAnsi="Arial Narrow" w:cs="Arial"/>
          <w:bCs/>
          <w:color w:val="auto"/>
          <w:szCs w:val="24"/>
          <w:lang w:val="mk-MK" w:eastAsia="es-ES"/>
        </w:rPr>
        <w:t>е</w:t>
      </w:r>
      <w:r w:rsidR="003D0D5C" w:rsidRPr="0080096D">
        <w:rPr>
          <w:rFonts w:ascii="Arial Narrow" w:hAnsi="Arial Narrow" w:cs="Arial"/>
          <w:bCs/>
          <w:color w:val="auto"/>
          <w:szCs w:val="24"/>
          <w:lang w:val="mk-MK" w:eastAsia="es-ES"/>
        </w:rPr>
        <w:t xml:space="preserve"> 4.900 m3 + 1.856 m3 (58 m3*32) = 6.756 m</w:t>
      </w:r>
      <w:r w:rsidR="003D0D5C" w:rsidRPr="0080096D">
        <w:rPr>
          <w:rFonts w:ascii="Arial Narrow" w:hAnsi="Arial Narrow" w:cs="Arial"/>
          <w:bCs/>
          <w:color w:val="auto"/>
          <w:szCs w:val="24"/>
          <w:vertAlign w:val="superscript"/>
          <w:lang w:val="mk-MK" w:eastAsia="es-ES"/>
        </w:rPr>
        <w:t>3</w:t>
      </w:r>
      <w:r w:rsidR="003D0D5C" w:rsidRPr="0080096D">
        <w:rPr>
          <w:rFonts w:ascii="Arial Narrow" w:hAnsi="Arial Narrow" w:cs="Arial"/>
          <w:bCs/>
          <w:color w:val="auto"/>
          <w:szCs w:val="24"/>
          <w:lang w:val="mk-MK" w:eastAsia="es-ES"/>
        </w:rPr>
        <w:t xml:space="preserve">, </w:t>
      </w:r>
    </w:p>
    <w:p w14:paraId="17AF799D" w14:textId="7C2E92C2" w:rsidR="00C72839" w:rsidRPr="0080096D" w:rsidRDefault="00C72839" w:rsidP="00A47178">
      <w:pPr>
        <w:rPr>
          <w:rFonts w:ascii="Arial Narrow" w:hAnsi="Arial Narrow" w:cs="Arial"/>
          <w:b/>
          <w:lang w:val="mk-MK"/>
        </w:rPr>
      </w:pPr>
      <w:bookmarkStart w:id="60" w:name="_Hlk89343071"/>
      <w:r w:rsidRPr="0080096D">
        <w:rPr>
          <w:rFonts w:ascii="Arial Narrow" w:hAnsi="Arial Narrow" w:cs="Arial"/>
          <w:b/>
          <w:lang w:val="mk-MK"/>
        </w:rPr>
        <w:t>Ризиците и потенцијалните влијанија врз создавањето на отпадот предизвикани од фазата на изградба се локални/краткорочни со големо значење во рамките на проектната локација и умерена веројатност за појава.</w:t>
      </w:r>
      <w:bookmarkEnd w:id="60"/>
    </w:p>
    <w:p w14:paraId="6E19BABF" w14:textId="0298A27E" w:rsidR="00A627E3" w:rsidRPr="0080096D" w:rsidRDefault="00A627E3" w:rsidP="00A47178">
      <w:pPr>
        <w:rPr>
          <w:rFonts w:ascii="Arial Narrow" w:hAnsi="Arial Narrow"/>
          <w:lang w:val="mk-MK"/>
        </w:rPr>
      </w:pPr>
      <w:r w:rsidRPr="0080096D">
        <w:rPr>
          <w:rFonts w:ascii="Arial Narrow" w:hAnsi="Arial Narrow"/>
          <w:lang w:val="mk-MK"/>
        </w:rPr>
        <w:t>Во непосредна близина на локалниот пат од с.Долно Свиларе до с.Горно Свиларе нема водни тела и воден тек што може да биде засегнат од градежните работи.</w:t>
      </w:r>
    </w:p>
    <w:p w14:paraId="76C8B9A3" w14:textId="1613F96D" w:rsidR="00A627E3" w:rsidRPr="0080096D" w:rsidRDefault="00A627E3" w:rsidP="00A47178">
      <w:pPr>
        <w:rPr>
          <w:rFonts w:ascii="Arial Narrow" w:hAnsi="Arial Narrow"/>
          <w:lang w:val="mk-MK"/>
        </w:rPr>
      </w:pPr>
      <w:r w:rsidRPr="0080096D">
        <w:rPr>
          <w:rFonts w:ascii="Arial Narrow" w:hAnsi="Arial Narrow"/>
          <w:lang w:val="mk-MK"/>
        </w:rPr>
        <w:t>Најблиското водно тело во близина на проектната локација е реката Вардар сместена југозападно на околу 1.9 km.</w:t>
      </w:r>
    </w:p>
    <w:p w14:paraId="67A26BEA" w14:textId="480F9D56" w:rsidR="00C72839" w:rsidRPr="0080096D" w:rsidRDefault="00C72839" w:rsidP="00C72839">
      <w:pPr>
        <w:rPr>
          <w:rFonts w:ascii="Arial Narrow" w:hAnsi="Arial Narrow"/>
          <w:lang w:val="mk-MK"/>
        </w:rPr>
      </w:pPr>
      <w:r w:rsidRPr="0080096D">
        <w:rPr>
          <w:rFonts w:ascii="Arial Narrow" w:hAnsi="Arial Narrow"/>
          <w:lang w:val="mk-MK"/>
        </w:rPr>
        <w:t>Реката Вардар припаѓа на II класа согласно Уредбата за класификација на водите - Службен весник на РМ бр. 18/99.</w:t>
      </w:r>
    </w:p>
    <w:p w14:paraId="7890E27D" w14:textId="0351C885" w:rsidR="00C72839" w:rsidRPr="0080096D" w:rsidRDefault="00C72839" w:rsidP="00C72839">
      <w:pPr>
        <w:rPr>
          <w:rFonts w:ascii="Arial Narrow" w:hAnsi="Arial Narrow"/>
          <w:b/>
          <w:bCs/>
          <w:lang w:val="mk-MK"/>
        </w:rPr>
      </w:pPr>
      <w:r w:rsidRPr="0080096D">
        <w:rPr>
          <w:rFonts w:ascii="Arial Narrow" w:hAnsi="Arial Narrow"/>
          <w:b/>
          <w:bCs/>
          <w:lang w:val="mk-MK"/>
        </w:rPr>
        <w:t>Бидејќи речните сливови се многу далеку од проектните локации, не се очекуваат негативни влијанија врз овие реки.</w:t>
      </w:r>
      <w:r w:rsidR="00A627E3" w:rsidRPr="0080096D">
        <w:rPr>
          <w:b/>
          <w:bCs/>
          <w:lang w:val="mk-MK"/>
        </w:rPr>
        <w:t xml:space="preserve"> </w:t>
      </w:r>
      <w:r w:rsidR="00A627E3" w:rsidRPr="0080096D">
        <w:rPr>
          <w:rFonts w:ascii="Arial Narrow" w:hAnsi="Arial Narrow"/>
          <w:b/>
          <w:bCs/>
          <w:lang w:val="mk-MK"/>
        </w:rPr>
        <w:t xml:space="preserve">Но, сепак има препорачани мерки кои треба да се следат во Планот за ублажување на еколошките и социјалните аспекти. </w:t>
      </w:r>
    </w:p>
    <w:p w14:paraId="7321E41F" w14:textId="5D82870E" w:rsidR="00A627E3" w:rsidRPr="0080096D" w:rsidRDefault="00A627E3" w:rsidP="008D39AE">
      <w:pPr>
        <w:rPr>
          <w:rFonts w:ascii="Arial Narrow" w:hAnsi="Arial Narrow" w:cs="Arial"/>
          <w:bCs/>
          <w:lang w:val="mk-MK"/>
        </w:rPr>
      </w:pPr>
      <w:bookmarkStart w:id="61" w:name="_Hlk89347148"/>
      <w:bookmarkEnd w:id="58"/>
      <w:r w:rsidRPr="0080096D">
        <w:rPr>
          <w:rFonts w:ascii="Arial Narrow" w:hAnsi="Arial Narrow" w:cs="Arial"/>
          <w:bCs/>
          <w:lang w:val="mk-MK"/>
        </w:rPr>
        <w:t>Археолошките локалитети во општината се на значително растојание од локацијата на проектот и се очекуваат многу малку негативни влијанија.</w:t>
      </w:r>
      <w:bookmarkEnd w:id="61"/>
    </w:p>
    <w:p w14:paraId="2BF37F7C" w14:textId="16035C50" w:rsidR="001614D8" w:rsidRPr="0080096D" w:rsidRDefault="001614D8" w:rsidP="001C371E">
      <w:pPr>
        <w:rPr>
          <w:rFonts w:ascii="Arial Narrow" w:hAnsi="Arial Narrow" w:cs="Arial"/>
          <w:b/>
          <w:lang w:val="mk-MK"/>
        </w:rPr>
      </w:pPr>
      <w:bookmarkStart w:id="62" w:name="_Hlk89347174"/>
      <w:r w:rsidRPr="0080096D">
        <w:rPr>
          <w:rFonts w:ascii="Arial Narrow" w:hAnsi="Arial Narrow" w:cs="Arial"/>
          <w:b/>
          <w:lang w:val="mk-MK"/>
        </w:rPr>
        <w:t>Ризиците врз археолошките локалитети предизвикани од фазата на изградба се</w:t>
      </w:r>
      <w:r w:rsidRPr="0080096D">
        <w:rPr>
          <w:lang w:val="mk-MK"/>
        </w:rPr>
        <w:t xml:space="preserve"> </w:t>
      </w:r>
      <w:r w:rsidRPr="0080096D">
        <w:rPr>
          <w:rFonts w:ascii="Arial Narrow" w:hAnsi="Arial Narrow" w:cs="Arial"/>
          <w:b/>
          <w:lang w:val="mk-MK"/>
        </w:rPr>
        <w:t>ниски поради растојанието. Сепак, можни се случајни наоди.</w:t>
      </w:r>
    </w:p>
    <w:bookmarkEnd w:id="62"/>
    <w:p w14:paraId="3E96C5B8" w14:textId="731CAEF9" w:rsidR="001614D8" w:rsidRPr="0080096D" w:rsidRDefault="001614D8" w:rsidP="00916FB3">
      <w:pPr>
        <w:rPr>
          <w:rFonts w:ascii="Arial Narrow" w:hAnsi="Arial Narrow" w:cs="Arial"/>
          <w:color w:val="auto"/>
          <w:highlight w:val="yellow"/>
          <w:lang w:val="mk-MK"/>
        </w:rPr>
      </w:pPr>
      <w:r w:rsidRPr="0080096D">
        <w:rPr>
          <w:rFonts w:ascii="Arial Narrow" w:hAnsi="Arial Narrow" w:cs="Arial"/>
          <w:color w:val="auto"/>
          <w:lang w:val="mk-MK"/>
        </w:rPr>
        <w:t>Како што беше спонемато претходно,</w:t>
      </w:r>
      <w:r w:rsidRPr="0080096D">
        <w:rPr>
          <w:lang w:val="mk-MK"/>
        </w:rPr>
        <w:t xml:space="preserve"> </w:t>
      </w:r>
      <w:r w:rsidRPr="0080096D">
        <w:rPr>
          <w:rFonts w:ascii="Arial Narrow" w:hAnsi="Arial Narrow" w:cs="Arial"/>
          <w:color w:val="auto"/>
          <w:lang w:val="mk-MK"/>
        </w:rPr>
        <w:t xml:space="preserve">во пошироката средина на локацијата на проектот во општина Сарај се наоѓа споменик на природата – III категорија Кањон Матка кој се наоѓа на околу 10 km оддалеченост од локацијата на проектот и споменикот на природата на Водно категорија V, се наоѓа на југоисток на растојание. од 12 км. </w:t>
      </w:r>
    </w:p>
    <w:p w14:paraId="591CCA51" w14:textId="77777777" w:rsidR="001614D8" w:rsidRPr="0080096D" w:rsidRDefault="001614D8" w:rsidP="00A465E1">
      <w:pPr>
        <w:rPr>
          <w:rFonts w:ascii="Arial Narrow" w:hAnsi="Arial Narrow" w:cs="Arial"/>
          <w:lang w:val="mk-MK"/>
        </w:rPr>
      </w:pPr>
      <w:bookmarkStart w:id="63" w:name="_Hlk89347222"/>
      <w:r w:rsidRPr="0080096D">
        <w:rPr>
          <w:rFonts w:ascii="Arial Narrow" w:hAnsi="Arial Narrow" w:cs="Arial"/>
          <w:lang w:val="mk-MK"/>
        </w:rPr>
        <w:t>Поради поширокото растојание помеѓу заштитеното подрачје и проектните локации, не се очекува спроведувањето на проектните активности да не предизвика негативни влијанија. Сепак, мерките на претпазливост ќе бидат дефинирани во планот за ублажување за да се минимизира овој ризик за животните воопшто (на пр. инспекција на локацијата пред работите).</w:t>
      </w:r>
    </w:p>
    <w:p w14:paraId="408A7BAA" w14:textId="2C919A81" w:rsidR="001614D8" w:rsidRPr="00D06146" w:rsidRDefault="001614D8" w:rsidP="00A465E1">
      <w:pPr>
        <w:rPr>
          <w:rFonts w:ascii="Arial Narrow" w:hAnsi="Arial Narrow" w:cs="Arial"/>
          <w:b/>
          <w:bCs/>
          <w:lang w:val="mk-MK"/>
        </w:rPr>
      </w:pPr>
      <w:bookmarkStart w:id="64" w:name="_Hlk89347260"/>
      <w:bookmarkEnd w:id="63"/>
      <w:r w:rsidRPr="00D06146">
        <w:rPr>
          <w:rFonts w:ascii="Arial Narrow" w:hAnsi="Arial Narrow" w:cs="Arial"/>
          <w:b/>
          <w:bCs/>
          <w:lang w:val="mk-MK"/>
        </w:rPr>
        <w:t>Потенцијалното влијание од ризици врз</w:t>
      </w:r>
      <w:r w:rsidRPr="001614D8">
        <w:t xml:space="preserve"> </w:t>
      </w:r>
      <w:r w:rsidRPr="001614D8">
        <w:rPr>
          <w:rFonts w:ascii="Arial Narrow" w:hAnsi="Arial Narrow" w:cs="Arial"/>
          <w:b/>
          <w:bCs/>
          <w:lang w:val="mk-MK"/>
        </w:rPr>
        <w:t>споменик на природата – III категорија Кањон Матка</w:t>
      </w:r>
      <w:r w:rsidRPr="00D06146">
        <w:rPr>
          <w:rFonts w:ascii="Arial Narrow" w:hAnsi="Arial Narrow" w:cs="Arial"/>
          <w:b/>
          <w:bCs/>
          <w:lang w:val="mk-MK"/>
        </w:rPr>
        <w:t xml:space="preserve"> </w:t>
      </w:r>
      <w:r>
        <w:rPr>
          <w:rFonts w:ascii="Arial Narrow" w:hAnsi="Arial Narrow" w:cs="Arial"/>
          <w:b/>
          <w:bCs/>
          <w:lang w:val="mk-MK"/>
        </w:rPr>
        <w:t xml:space="preserve">и </w:t>
      </w:r>
      <w:r w:rsidRPr="001614D8">
        <w:rPr>
          <w:rFonts w:ascii="Arial Narrow" w:hAnsi="Arial Narrow" w:cs="Arial"/>
          <w:b/>
          <w:bCs/>
          <w:lang w:val="mk-MK"/>
        </w:rPr>
        <w:t>споменикот на природата на Водно</w:t>
      </w:r>
      <w:r>
        <w:rPr>
          <w:rFonts w:ascii="Arial Narrow" w:hAnsi="Arial Narrow" w:cs="Arial"/>
          <w:b/>
          <w:bCs/>
          <w:lang w:val="mk-MK"/>
        </w:rPr>
        <w:t xml:space="preserve"> </w:t>
      </w:r>
      <w:r w:rsidRPr="00D06146">
        <w:rPr>
          <w:rFonts w:ascii="Arial Narrow" w:hAnsi="Arial Narrow" w:cs="Arial"/>
          <w:b/>
          <w:bCs/>
          <w:lang w:val="mk-MK"/>
        </w:rPr>
        <w:t>предизвикани од фазата на изградба се локални/краткорочни со мало значење во рамките на локацијата на проектот.</w:t>
      </w:r>
    </w:p>
    <w:bookmarkEnd w:id="64"/>
    <w:p w14:paraId="5F59746E" w14:textId="4CA229A9" w:rsidR="00D16EC9" w:rsidRPr="00D16EC9" w:rsidRDefault="00D16EC9" w:rsidP="00916FB3">
      <w:pPr>
        <w:rPr>
          <w:rFonts w:ascii="Arial Narrow" w:hAnsi="Arial Narrow" w:cs="Arial"/>
          <w:color w:val="auto"/>
          <w:lang w:val="mk-MK"/>
        </w:rPr>
      </w:pPr>
      <w:r>
        <w:rPr>
          <w:rFonts w:ascii="Arial Narrow" w:hAnsi="Arial Narrow" w:cs="Arial"/>
          <w:color w:val="auto"/>
          <w:lang w:val="mk-MK"/>
        </w:rPr>
        <w:lastRenderedPageBreak/>
        <w:t>Локациите на споменик на природата Кањон Матка и Водно во однос на проектната лока</w:t>
      </w:r>
      <w:r w:rsidR="008C77B7">
        <w:rPr>
          <w:rFonts w:ascii="Arial Narrow" w:hAnsi="Arial Narrow" w:cs="Arial"/>
          <w:color w:val="auto"/>
          <w:lang w:val="mk-MK"/>
        </w:rPr>
        <w:t>циј</w:t>
      </w:r>
      <w:r>
        <w:rPr>
          <w:rFonts w:ascii="Arial Narrow" w:hAnsi="Arial Narrow" w:cs="Arial"/>
          <w:color w:val="auto"/>
          <w:lang w:val="mk-MK"/>
        </w:rPr>
        <w:t>а се преставени во (</w:t>
      </w:r>
      <w:r w:rsidR="00A465E1">
        <w:rPr>
          <w:rFonts w:ascii="Arial Narrow" w:hAnsi="Arial Narrow" w:cs="Arial"/>
          <w:color w:val="auto"/>
          <w:lang w:val="mk-MK"/>
        </w:rPr>
        <w:fldChar w:fldCharType="begin"/>
      </w:r>
      <w:r w:rsidR="00A465E1">
        <w:rPr>
          <w:rFonts w:ascii="Arial Narrow" w:hAnsi="Arial Narrow" w:cs="Arial"/>
          <w:color w:val="auto"/>
          <w:lang w:val="mk-MK"/>
        </w:rPr>
        <w:instrText xml:space="preserve"> REF _Ref90387320 \h  \* MERGEFORMAT </w:instrText>
      </w:r>
      <w:r w:rsidR="00A465E1">
        <w:rPr>
          <w:rFonts w:ascii="Arial Narrow" w:hAnsi="Arial Narrow" w:cs="Arial"/>
          <w:color w:val="auto"/>
          <w:lang w:val="mk-MK"/>
        </w:rPr>
      </w:r>
      <w:r w:rsidR="00A465E1">
        <w:rPr>
          <w:rFonts w:ascii="Arial Narrow" w:hAnsi="Arial Narrow" w:cs="Arial"/>
          <w:color w:val="auto"/>
          <w:lang w:val="mk-MK"/>
        </w:rPr>
        <w:fldChar w:fldCharType="separate"/>
      </w:r>
      <w:r w:rsidR="00A465E1" w:rsidRPr="00A465E1">
        <w:rPr>
          <w:rFonts w:ascii="Arial Narrow" w:hAnsi="Arial Narrow" w:cs="Arial"/>
          <w:color w:val="auto"/>
          <w:lang w:val="mk-MK"/>
        </w:rPr>
        <w:t>ПРИЛОГ  1</w:t>
      </w:r>
      <w:r w:rsidR="00A465E1">
        <w:rPr>
          <w:rFonts w:ascii="Arial Narrow" w:hAnsi="Arial Narrow" w:cs="Arial"/>
          <w:color w:val="auto"/>
          <w:lang w:val="mk-MK"/>
        </w:rPr>
        <w:fldChar w:fldCharType="end"/>
      </w:r>
      <w:r>
        <w:rPr>
          <w:rFonts w:ascii="Arial Narrow" w:hAnsi="Arial Narrow" w:cs="Arial"/>
          <w:color w:val="auto"/>
          <w:lang w:val="mk-MK"/>
        </w:rPr>
        <w:t>)</w:t>
      </w:r>
    </w:p>
    <w:p w14:paraId="77EFF562" w14:textId="7336C8A0" w:rsidR="00D16EC9" w:rsidRPr="00D16EC9" w:rsidRDefault="00D16EC9" w:rsidP="00AF1AA5">
      <w:pPr>
        <w:rPr>
          <w:rFonts w:ascii="Arial Narrow" w:hAnsi="Arial Narrow" w:cstheme="minorHAnsi"/>
          <w:lang w:val="mk-MK"/>
        </w:rPr>
      </w:pPr>
      <w:bookmarkStart w:id="65" w:name="_Hlk89347402"/>
      <w:r w:rsidRPr="00D06146">
        <w:rPr>
          <w:rFonts w:ascii="Arial Narrow" w:hAnsi="Arial Narrow" w:cstheme="minorHAnsi"/>
          <w:lang w:val="mk-MK"/>
        </w:rPr>
        <w:t>Предложените превентивни мерки и мерки за ублажување се претставени во Дел А. План за ублажување на еколошко-социјалните аспекти во Поглавје 4.</w:t>
      </w:r>
      <w:bookmarkEnd w:id="65"/>
    </w:p>
    <w:p w14:paraId="789A6940" w14:textId="033434EC" w:rsidR="0043266F" w:rsidRPr="00D16EC9" w:rsidRDefault="00D16EC9" w:rsidP="0043266F">
      <w:pPr>
        <w:pStyle w:val="Heading2"/>
        <w:numPr>
          <w:ilvl w:val="0"/>
          <w:numId w:val="0"/>
        </w:numPr>
        <w:ind w:left="576"/>
        <w:rPr>
          <w:rFonts w:ascii="Arial Narrow" w:hAnsi="Arial Narrow" w:cs="Arial"/>
          <w:b/>
          <w:sz w:val="22"/>
          <w:szCs w:val="22"/>
          <w:lang w:val="mk-MK"/>
        </w:rPr>
      </w:pPr>
      <w:bookmarkStart w:id="66" w:name="_Toc90455409"/>
      <w:r>
        <w:rPr>
          <w:rFonts w:ascii="Arial Narrow" w:hAnsi="Arial Narrow" w:cs="Arial"/>
          <w:b/>
          <w:sz w:val="22"/>
          <w:szCs w:val="22"/>
          <w:lang w:val="mk-MK"/>
        </w:rPr>
        <w:t>Спроведување на ПУЖССА</w:t>
      </w:r>
      <w:bookmarkEnd w:id="66"/>
    </w:p>
    <w:p w14:paraId="4B91DFFA" w14:textId="494B3485" w:rsidR="003F0E26" w:rsidRPr="003F0E26" w:rsidRDefault="003F0E26" w:rsidP="00B95F1A">
      <w:pPr>
        <w:rPr>
          <w:rFonts w:ascii="Arial Narrow" w:hAnsi="Arial Narrow" w:cs="Arial"/>
          <w:lang w:val="mk-MK"/>
        </w:rPr>
      </w:pPr>
      <w:bookmarkStart w:id="67" w:name="_Hlk89347518"/>
      <w:r w:rsidRPr="00D06146">
        <w:rPr>
          <w:rFonts w:ascii="Arial Narrow" w:hAnsi="Arial Narrow" w:cs="Arial"/>
          <w:lang w:val="mk-MK"/>
        </w:rPr>
        <w:t>Овој План за управување со животната средина и социјалните прашања (ПУЖССА) е дел од договорот што Единицата за спроведување на проектот (ЕУП)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Писмо со кое се бара од општината да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w:t>
      </w:r>
      <w:bookmarkEnd w:id="67"/>
    </w:p>
    <w:p w14:paraId="5952F7DE" w14:textId="034EBDFC" w:rsidR="00D16EC9" w:rsidRPr="00D16EC9" w:rsidRDefault="00D16EC9" w:rsidP="00B95F1A">
      <w:pPr>
        <w:rPr>
          <w:rFonts w:ascii="Arial Narrow" w:hAnsi="Arial Narrow" w:cs="Arial"/>
          <w:iCs/>
          <w:lang w:val="mk-MK"/>
        </w:rPr>
      </w:pPr>
      <w:bookmarkStart w:id="68" w:name="_Hlk89347857"/>
      <w:r w:rsidRPr="00D16EC9">
        <w:rPr>
          <w:rFonts w:ascii="Arial Narrow" w:hAnsi="Arial Narrow" w:cstheme="minorHAnsi"/>
          <w:iCs/>
          <w:lang w:val="mk-MK"/>
        </w:rPr>
        <w:t>Мерките пропишани во Елаборатот за заштита на животната средина, вклучително и мерките во ПУЖССА, ќе бидат задолжителен услов за Изведувачот за време на спроведувањето на градежните активности.</w:t>
      </w:r>
      <w:bookmarkEnd w:id="68"/>
    </w:p>
    <w:p w14:paraId="70BE21FB" w14:textId="2DC396F2" w:rsidR="003F0E26" w:rsidRPr="003F0E26" w:rsidRDefault="003F0E26" w:rsidP="00A465E1">
      <w:pPr>
        <w:rPr>
          <w:rFonts w:ascii="Arial Narrow" w:hAnsi="Arial Narrow" w:cs="Arial"/>
          <w:lang w:val="mk-MK"/>
        </w:rPr>
      </w:pPr>
      <w:bookmarkStart w:id="69" w:name="_Hlk89348100"/>
      <w:r w:rsidRPr="00D06146">
        <w:rPr>
          <w:rFonts w:ascii="Arial Narrow" w:hAnsi="Arial Narrow" w:cs="Arial"/>
          <w:lang w:val="mk-MK"/>
        </w:rPr>
        <w:t>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ЕУП. Експерт за заштита на животна средина и социјални прашања ангажиран од ЕУП ќе го пријави случајот на настанатата несообразност и несреќа / итен случај во Банката веднаш по настанувањето. Секоја неусогласеност треба да биде надмината со соодветни мерки и потребно е да се чуваат записите за истите. Редовниот месечен извештај треба да ги содржи (I) имплементација на проектот, (II) мониторинг и  (III) известување на сите проблеми кои настанале во тој период а се однесуваат на животната средина и социјалните аспекти.</w:t>
      </w:r>
      <w:bookmarkEnd w:id="69"/>
    </w:p>
    <w:p w14:paraId="37568FCC" w14:textId="2DC09890" w:rsidR="003F0E26" w:rsidRPr="003F0E26" w:rsidRDefault="003F0E26" w:rsidP="00B95F1A">
      <w:pPr>
        <w:rPr>
          <w:rFonts w:ascii="Arial Narrow" w:hAnsi="Arial Narrow" w:cs="Arial"/>
          <w:lang w:val="mk-MK"/>
        </w:rPr>
      </w:pPr>
      <w:bookmarkStart w:id="70" w:name="_Hlk89348313"/>
      <w:r w:rsidRPr="00D06146">
        <w:rPr>
          <w:rFonts w:ascii="Arial Narrow" w:hAnsi="Arial Narrow" w:cs="Arial"/>
          <w:lang w:val="mk-MK"/>
        </w:rPr>
        <w:t>ЕУП ќе ги има главните одговорности поврзани со имплементација на проектот, координација, мониторинг и известување.</w:t>
      </w:r>
      <w:bookmarkEnd w:id="70"/>
    </w:p>
    <w:p w14:paraId="3D548D01" w14:textId="494E339A" w:rsidR="003F0E26" w:rsidRPr="00D06146" w:rsidRDefault="003F0E26" w:rsidP="003F0E26">
      <w:pPr>
        <w:rPr>
          <w:rFonts w:ascii="Arial Narrow" w:hAnsi="Arial Narrow" w:cs="Arial"/>
          <w:highlight w:val="yellow"/>
          <w:lang w:val="mk-MK"/>
        </w:rPr>
      </w:pPr>
      <w:r>
        <w:rPr>
          <w:rFonts w:ascii="Arial Narrow" w:hAnsi="Arial Narrow" w:cs="Arial"/>
          <w:lang w:val="mk-MK"/>
        </w:rPr>
        <w:t>Е</w:t>
      </w:r>
      <w:r w:rsidRPr="00D06146">
        <w:rPr>
          <w:rFonts w:ascii="Arial Narrow" w:hAnsi="Arial Narrow" w:cs="Arial"/>
          <w:lang w:val="mk-MK"/>
        </w:rPr>
        <w:t>кспертот за животна средина и социјални аспекти ангажиран од страна на ЕУП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локациите и да води разговори со Изведувачот, Надзорниот инженер и Општинскиот персонал. Експертот ќе проверува дали Изведувачот работи во согласност со ПУЖССА,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ЕУП.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p>
    <w:p w14:paraId="3A91F087" w14:textId="53A12816" w:rsidR="003F0E26" w:rsidRPr="003F0E26" w:rsidRDefault="003F0E26" w:rsidP="00B95F1A">
      <w:pPr>
        <w:rPr>
          <w:rFonts w:ascii="Arial Narrow" w:hAnsi="Arial Narrow" w:cs="Arial"/>
          <w:lang w:val="mk-MK"/>
        </w:rPr>
      </w:pPr>
      <w:bookmarkStart w:id="71" w:name="_Hlk89348475"/>
      <w:r w:rsidRPr="00D06146">
        <w:rPr>
          <w:rFonts w:ascii="Arial Narrow" w:hAnsi="Arial Narrow" w:cs="Arial"/>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bookmarkEnd w:id="71"/>
    </w:p>
    <w:p w14:paraId="5D8D3A17" w14:textId="38E8AD4A" w:rsidR="003F0E26" w:rsidRPr="00E73378" w:rsidRDefault="003F0E26" w:rsidP="00B95F1A">
      <w:pPr>
        <w:rPr>
          <w:rFonts w:ascii="Arial Narrow" w:hAnsi="Arial Narrow" w:cs="Arial"/>
          <w:lang w:val="mk-MK"/>
        </w:rPr>
      </w:pPr>
      <w:bookmarkStart w:id="72" w:name="_Hlk89348705"/>
      <w:r w:rsidRPr="00D06146">
        <w:rPr>
          <w:rFonts w:ascii="Arial Narrow" w:hAnsi="Arial Narrow" w:cs="Arial"/>
          <w:lang w:val="mk-MK"/>
        </w:rPr>
        <w:t xml:space="preserve">ЕУП е потребно да организира редовни средби со Проектниот менаџер, Изведувачот, претставници од МТВ, одговорно лице од општината </w:t>
      </w:r>
      <w:r w:rsidR="00E73378">
        <w:rPr>
          <w:rFonts w:ascii="Arial Narrow" w:hAnsi="Arial Narrow" w:cs="Arial"/>
          <w:lang w:val="mk-MK"/>
        </w:rPr>
        <w:t>Сарај</w:t>
      </w:r>
      <w:r w:rsidRPr="00D06146">
        <w:rPr>
          <w:rFonts w:ascii="Arial Narrow" w:hAnsi="Arial Narrow" w:cs="Arial"/>
          <w:lang w:val="mk-MK"/>
        </w:rPr>
        <w:t xml:space="preserve"> и Експерт за животна средина и социјални аспекти на месечно ниво или за време на посета на локацијата.</w:t>
      </w:r>
      <w:bookmarkEnd w:id="72"/>
    </w:p>
    <w:p w14:paraId="4632DCED" w14:textId="24769E15" w:rsidR="00E73378" w:rsidRPr="00D06146" w:rsidRDefault="00E73378" w:rsidP="00E73378">
      <w:pPr>
        <w:rPr>
          <w:rFonts w:ascii="Arial Narrow" w:hAnsi="Arial Narrow"/>
          <w:lang w:val="mk-MK"/>
        </w:rPr>
      </w:pPr>
      <w:bookmarkStart w:id="73" w:name="_Hlk89348726"/>
      <w:r w:rsidRPr="00D06146">
        <w:rPr>
          <w:rFonts w:ascii="Arial Narrow" w:hAnsi="Arial Narrow"/>
          <w:lang w:val="mk-MK"/>
        </w:rPr>
        <w:lastRenderedPageBreak/>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ЕУП од МТВ и други релевантни лица од Општина </w:t>
      </w:r>
      <w:r>
        <w:rPr>
          <w:rFonts w:ascii="Arial Narrow" w:hAnsi="Arial Narrow"/>
          <w:lang w:val="mk-MK"/>
        </w:rPr>
        <w:t>Сарај</w:t>
      </w:r>
      <w:r w:rsidRPr="00D06146">
        <w:rPr>
          <w:rFonts w:ascii="Arial Narrow" w:hAnsi="Arial Narrow"/>
          <w:lang w:val="mk-MK"/>
        </w:rPr>
        <w:t xml:space="preserve">) е од суштинско значење за да се обезбеди непречена реализација на активностите од под-проектот и негово успешно завршување. ЕУП од МТВ и проектниот менаџер од Општина </w:t>
      </w:r>
      <w:r>
        <w:rPr>
          <w:rFonts w:ascii="Arial Narrow" w:hAnsi="Arial Narrow"/>
          <w:lang w:val="mk-MK"/>
        </w:rPr>
        <w:t>Сарај</w:t>
      </w:r>
      <w:r w:rsidRPr="00D06146">
        <w:rPr>
          <w:rFonts w:ascii="Arial Narrow" w:hAnsi="Arial Narrow"/>
          <w:lang w:val="mk-MK"/>
        </w:rPr>
        <w:t xml:space="preserve"> ќе обезбеди добра комуникација и координација на проектните активности на лице место</w:t>
      </w:r>
    </w:p>
    <w:bookmarkEnd w:id="73"/>
    <w:p w14:paraId="5576B60C" w14:textId="77777777" w:rsidR="00E73378" w:rsidRDefault="00E73378" w:rsidP="00B95F1A">
      <w:pPr>
        <w:rPr>
          <w:rFonts w:ascii="Arial Narrow" w:hAnsi="Arial Narrow" w:cs="Arial"/>
        </w:rPr>
      </w:pPr>
    </w:p>
    <w:p w14:paraId="0FCBB615" w14:textId="44E0CFD0" w:rsidR="00B95F1A" w:rsidRPr="00E73378" w:rsidRDefault="00E73378" w:rsidP="00B95F1A">
      <w:pPr>
        <w:pStyle w:val="Heading2"/>
        <w:numPr>
          <w:ilvl w:val="0"/>
          <w:numId w:val="0"/>
        </w:numPr>
        <w:ind w:left="576"/>
        <w:rPr>
          <w:rFonts w:ascii="Arial Narrow" w:hAnsi="Arial Narrow" w:cs="Arial"/>
          <w:lang w:val="mk-MK"/>
        </w:rPr>
      </w:pPr>
      <w:bookmarkStart w:id="74" w:name="_Toc90455410"/>
      <w:r>
        <w:rPr>
          <w:rFonts w:ascii="Arial Narrow" w:hAnsi="Arial Narrow" w:cs="Arial"/>
          <w:b/>
          <w:sz w:val="22"/>
          <w:szCs w:val="22"/>
          <w:lang w:val="mk-MK"/>
        </w:rPr>
        <w:t>Преглед на националното законодавство од областа на заштитата на животната средина</w:t>
      </w:r>
      <w:bookmarkEnd w:id="74"/>
    </w:p>
    <w:p w14:paraId="0EB8F2CA" w14:textId="77777777" w:rsidR="00E73378" w:rsidRPr="003B0534" w:rsidRDefault="00E73378" w:rsidP="00E73378">
      <w:pPr>
        <w:spacing w:line="320" w:lineRule="exact"/>
        <w:rPr>
          <w:rFonts w:ascii="Arial Narrow" w:hAnsi="Arial Narrow" w:cs="Arial"/>
          <w:lang w:val="mk-MK"/>
        </w:rPr>
      </w:pPr>
      <w:bookmarkStart w:id="75" w:name="_Hlk89348777"/>
      <w:r w:rsidRPr="003B0534">
        <w:rPr>
          <w:rFonts w:ascii="Arial Narrow" w:hAnsi="Arial Narrow" w:cs="Arial"/>
          <w:lang w:val="mk-MK"/>
        </w:rPr>
        <w:t>Процесот на оцена на влијанието врз животната средина служи како примарен придонес во процесот на донесување одлуки од страна на македонските власти, кои ќе го одобрат проектот пред истиот да се изгради и кој ќе биде раководен од Светска банка, која обезбедува финансирање за проектот.</w:t>
      </w:r>
    </w:p>
    <w:bookmarkEnd w:id="75"/>
    <w:p w14:paraId="16050038" w14:textId="77777777" w:rsidR="00E73378" w:rsidRPr="00B95F1A" w:rsidRDefault="00E73378" w:rsidP="00DC7F3E">
      <w:pPr>
        <w:rPr>
          <w:rFonts w:ascii="Arial Narrow" w:hAnsi="Arial Narrow" w:cs="Arial"/>
          <w:color w:val="auto"/>
          <w:lang w:eastAsia="en-GB"/>
        </w:rPr>
      </w:pPr>
    </w:p>
    <w:p w14:paraId="3581A3D6" w14:textId="3CC05E3A" w:rsidR="00B95F1A" w:rsidRPr="00B95F1A" w:rsidRDefault="00E73378" w:rsidP="00B95F1A">
      <w:pPr>
        <w:spacing w:after="0" w:line="320" w:lineRule="exact"/>
        <w:ind w:firstLine="567"/>
        <w:rPr>
          <w:rFonts w:ascii="Arial Narrow" w:hAnsi="Arial Narrow" w:cs="Arial"/>
          <w:color w:val="auto"/>
          <w:u w:val="single"/>
          <w:lang w:eastAsia="en-GB"/>
        </w:rPr>
      </w:pPr>
      <w:r>
        <w:rPr>
          <w:rFonts w:ascii="Arial Narrow" w:hAnsi="Arial Narrow" w:cs="Arial"/>
          <w:color w:val="auto"/>
          <w:u w:val="single"/>
          <w:lang w:val="mk-MK" w:eastAsia="en-GB"/>
        </w:rPr>
        <w:t>Национална правна рамка</w:t>
      </w:r>
      <w:r w:rsidR="00B95F1A" w:rsidRPr="00B95F1A">
        <w:rPr>
          <w:rFonts w:ascii="Arial Narrow" w:hAnsi="Arial Narrow" w:cs="Arial"/>
          <w:color w:val="auto"/>
          <w:u w:val="single"/>
          <w:lang w:eastAsia="en-GB"/>
        </w:rPr>
        <w:t xml:space="preserve"> </w:t>
      </w:r>
    </w:p>
    <w:p w14:paraId="36B119F4" w14:textId="77777777" w:rsidR="009B1869" w:rsidRPr="003B0534" w:rsidRDefault="009B1869" w:rsidP="009B1869">
      <w:pPr>
        <w:rPr>
          <w:rFonts w:ascii="Arial Narrow" w:hAnsi="Arial Narrow" w:cs="Arial"/>
          <w:lang w:val="mk-MK"/>
        </w:rPr>
      </w:pPr>
      <w:bookmarkStart w:id="76" w:name="_Hlk89349171"/>
      <w:r w:rsidRPr="003B0534">
        <w:rPr>
          <w:rFonts w:ascii="Arial Narrow" w:hAnsi="Arial Narrow" w:cs="Arial"/>
          <w:lang w:val="mk-MK"/>
        </w:rPr>
        <w:t xml:space="preserve">Постапката за Оцена на Влијанието врз Животната Средина е пропишана во Законот за животна средина, Весник Бр. 53/05, 81/05 24/07, 159/08 и 83/09; 124/10, 51/11, 123/12, 93/13, 163/13, 42/14, 129/15 и 39/16 (Поглавје XI/членови 76-94) каде што се </w:t>
      </w:r>
      <w:r w:rsidRPr="00A465E1">
        <w:rPr>
          <w:rFonts w:ascii="Arial Narrow" w:hAnsi="Arial Narrow" w:cs="Arial"/>
          <w:lang w:val="mk-MK"/>
        </w:rPr>
        <w:t>транспонирани</w:t>
      </w:r>
      <w:r w:rsidRPr="003B0534">
        <w:rPr>
          <w:rFonts w:ascii="Arial Narrow" w:hAnsi="Arial Narrow" w:cs="Arial"/>
          <w:lang w:val="mk-MK"/>
        </w:rPr>
        <w:t xml:space="preserve"> барањата на Директивите на ЕУ за ОВЖС (Директива 85/337/EEC изменета со Директивите 97/11/EC, 2003/35/EC и 2009/31/EC). </w:t>
      </w:r>
    </w:p>
    <w:p w14:paraId="72DE0736" w14:textId="77777777" w:rsidR="009B1869" w:rsidRPr="003B0534" w:rsidRDefault="009B1869" w:rsidP="009B1869">
      <w:pPr>
        <w:rPr>
          <w:rFonts w:ascii="Arial Narrow" w:hAnsi="Arial Narrow" w:cs="Arial"/>
          <w:lang w:val="mk-MK"/>
        </w:rPr>
      </w:pPr>
      <w:bookmarkStart w:id="77" w:name="_Hlk89349260"/>
      <w:bookmarkEnd w:id="76"/>
      <w:r w:rsidRPr="003B0534">
        <w:rPr>
          <w:rFonts w:ascii="Arial Narrow" w:hAnsi="Arial Narrow" w:cs="Arial"/>
          <w:lang w:val="mk-MK"/>
        </w:rPr>
        <w:t xml:space="preserve">Постапката започнува кога инвеститорот (предлагач на проектот) кој има намера да реализира проект ќе поднесе Писмо за намерa, во писмена и електронска форма до Министерството за животна средина и просторно планирање (МЖСПП – Дирекција/Управа за животна средина), кое е одговорен орган за целата постапка. Управата за животна средина е должна да даде повратна информација за конкретното барање дали треба или не треба да изработат СОЖС, ОВЖС или Елаборат за заштита на животната средина. </w:t>
      </w:r>
    </w:p>
    <w:p w14:paraId="67441815" w14:textId="048882B1" w:rsidR="009B1869" w:rsidRPr="009B1869" w:rsidRDefault="009B1869" w:rsidP="00DC7F3E">
      <w:pPr>
        <w:rPr>
          <w:rFonts w:ascii="Arial Narrow" w:hAnsi="Arial Narrow" w:cs="Arial"/>
          <w:lang w:val="mk-MK"/>
        </w:rPr>
      </w:pPr>
      <w:bookmarkStart w:id="78" w:name="_Hlk89349300"/>
      <w:bookmarkEnd w:id="77"/>
      <w:r w:rsidRPr="003B0534">
        <w:rPr>
          <w:rFonts w:ascii="Arial Narrow" w:hAnsi="Arial Narrow" w:cs="Arial"/>
          <w:lang w:val="mk-MK"/>
        </w:rPr>
        <w:t>Постапката за скрининг е фаза во која МЖСПП одредува дали СОЖС, Студија за ОВЖС или Елаборат за заштита на животната средина треба да се спроведе или не за одреден проект. За изработка на проекти кои не спаѓаат во листата на проекти за кои треба да се спроведе постапката за ОВЖС (проекти од мал обем), се бара изработка на „Елаборат за заштита на животната средина“ (релевантно за проектите од категорија Б во рамките на постапката за оцена на животната средина на СБ ОП 4.0.1).</w:t>
      </w:r>
      <w:bookmarkEnd w:id="78"/>
    </w:p>
    <w:p w14:paraId="3A04E5F8" w14:textId="0B71E74C" w:rsidR="00A465E1" w:rsidRPr="00A465E1" w:rsidRDefault="00A465E1" w:rsidP="00DC7F3E">
      <w:pPr>
        <w:rPr>
          <w:rFonts w:ascii="Arial Narrow" w:hAnsi="Arial Narrow" w:cs="Arial"/>
          <w:lang w:val="mk-MK"/>
        </w:rPr>
      </w:pPr>
      <w:bookmarkStart w:id="79" w:name="_Hlk89349393"/>
      <w:r w:rsidRPr="003B0534">
        <w:rPr>
          <w:rFonts w:ascii="Arial Narrow" w:hAnsi="Arial Narrow" w:cs="Arial"/>
          <w:lang w:val="mk-MK"/>
        </w:rPr>
        <w:t xml:space="preserve">За време на постапката за ОВЖС во фазата на скрининг, доколку се донесе одлука дека нема потреба од спроведување на постапка за ОВЖС, инвеститорот треба да ја земе в предвид процедурата за изработка на Елаборат за заштита на животната средина. Оваа постапка е задолжителна за инфраструктурни проекти од мал обем (на пр. реконструкција или изградба на локални улици, патишта, изградба на локални системи за водоснабдување, канализациски системи и ПСОВ од мал обем - помалку од 10.000 еквивалент жители итн.), кои предизвикуваат краткорочни, мали негативни влијанија врз животната средина. </w:t>
      </w:r>
      <w:bookmarkEnd w:id="79"/>
    </w:p>
    <w:p w14:paraId="63D651DA" w14:textId="77EE3B7F" w:rsidR="009B1869" w:rsidRPr="003B0534" w:rsidRDefault="009B1869" w:rsidP="009B1869">
      <w:pPr>
        <w:rPr>
          <w:rFonts w:ascii="Arial Narrow" w:hAnsi="Arial Narrow" w:cs="Arial"/>
          <w:lang w:val="mk-MK"/>
        </w:rPr>
      </w:pPr>
      <w:bookmarkStart w:id="80" w:name="_Hlk89349443"/>
      <w:r w:rsidRPr="003B0534">
        <w:rPr>
          <w:rFonts w:ascii="Arial Narrow" w:hAnsi="Arial Narrow" w:cs="Arial"/>
          <w:lang w:val="mk-MK"/>
        </w:rPr>
        <w:t>Има два правилници кои се однесуваат на проектите за кои мора да се изготви Елаборат за заштита на животната средина:</w:t>
      </w:r>
    </w:p>
    <w:bookmarkEnd w:id="80"/>
    <w:p w14:paraId="3496E74F" w14:textId="300F11CE" w:rsidR="00B95F1A" w:rsidRPr="00B95F1A" w:rsidRDefault="00B95F1A" w:rsidP="00DC7F3E">
      <w:pPr>
        <w:rPr>
          <w:rFonts w:ascii="Arial Narrow" w:hAnsi="Arial Narrow" w:cs="Arial"/>
          <w:color w:val="auto"/>
          <w:lang w:eastAsia="en-GB"/>
        </w:rPr>
      </w:pPr>
    </w:p>
    <w:p w14:paraId="4B6D8157" w14:textId="77777777" w:rsidR="00FE0F75" w:rsidRPr="003B0534" w:rsidRDefault="00FE0F75" w:rsidP="00FE0F75">
      <w:pPr>
        <w:numPr>
          <w:ilvl w:val="0"/>
          <w:numId w:val="22"/>
        </w:numPr>
        <w:rPr>
          <w:rFonts w:ascii="Arial Narrow" w:hAnsi="Arial Narrow" w:cs="Arial"/>
          <w:lang w:val="mk-MK"/>
        </w:rPr>
      </w:pPr>
      <w:bookmarkStart w:id="81" w:name="_Hlk89349897"/>
      <w:r w:rsidRPr="003B0534">
        <w:rPr>
          <w:rFonts w:ascii="Arial Narrow" w:hAnsi="Arial Narrow" w:cs="Arial"/>
          <w:lang w:val="mk-MK"/>
        </w:rPr>
        <w:t xml:space="preserve">Правилник за листата на проекти за кои инвеститорот треба да изработи Елаборат за заштита на животната средина кој треба да биде одобрен од страна на Министерството за животна средина и просторно планирање. (Службен Весник на РМ" Бр. 36/12); </w:t>
      </w:r>
    </w:p>
    <w:bookmarkEnd w:id="81"/>
    <w:p w14:paraId="1213ECC8" w14:textId="7B40F650" w:rsidR="00FE0F75" w:rsidRPr="00FE0F75" w:rsidRDefault="00FE0F75" w:rsidP="00FE0F75">
      <w:pPr>
        <w:numPr>
          <w:ilvl w:val="0"/>
          <w:numId w:val="22"/>
        </w:numPr>
        <w:rPr>
          <w:rFonts w:ascii="Arial Narrow" w:hAnsi="Arial Narrow" w:cs="Arial"/>
          <w:lang w:val="mk-MK"/>
        </w:rPr>
      </w:pPr>
      <w:r w:rsidRPr="003B0534">
        <w:rPr>
          <w:rFonts w:ascii="Arial Narrow" w:hAnsi="Arial Narrow" w:cs="Arial"/>
          <w:lang w:val="mk-MK"/>
        </w:rPr>
        <w:t xml:space="preserve">Правилник за листата на проекти за кои инвеститорот треба да изработи Елаборат за заштита на животната средина кој треба да биде одобрен од страна на градоначалникот на општината. (Службен Весник на РМ" Бр. 32/12) или градоначалникот на Град Скопје. </w:t>
      </w:r>
    </w:p>
    <w:p w14:paraId="08C3BA7D" w14:textId="277F87E3" w:rsidR="00FE0F75" w:rsidRPr="00FE0F75" w:rsidRDefault="00FE0F75" w:rsidP="00DC7F3E">
      <w:pPr>
        <w:rPr>
          <w:rFonts w:ascii="Arial Narrow" w:hAnsi="Arial Narrow" w:cs="Arial"/>
          <w:lang w:val="mk-MK"/>
        </w:rPr>
      </w:pPr>
      <w:bookmarkStart w:id="82" w:name="_Hlk89350421"/>
      <w:r w:rsidRPr="003B0534">
        <w:rPr>
          <w:rFonts w:ascii="Arial Narrow" w:hAnsi="Arial Narrow" w:cs="Arial"/>
          <w:lang w:val="mk-MK"/>
        </w:rPr>
        <w:t xml:space="preserve">Содржината на Елаборат за заштита на животната средина треба да биде во согласност со Правилникот за Елаборат за заштита на животната средина (Службен Весник на РМ" Бр. 123/12). </w:t>
      </w:r>
      <w:bookmarkEnd w:id="82"/>
    </w:p>
    <w:p w14:paraId="6FC50BB6" w14:textId="7DB10DEE" w:rsidR="00FE0F75" w:rsidRPr="00FE0F75" w:rsidRDefault="00FE0F75" w:rsidP="00DC7F3E">
      <w:pPr>
        <w:rPr>
          <w:rFonts w:ascii="Arial Narrow" w:hAnsi="Arial Narrow" w:cs="Arial"/>
          <w:lang w:val="mk-MK"/>
        </w:rPr>
      </w:pPr>
      <w:bookmarkStart w:id="83" w:name="_Hlk89350446"/>
      <w:r w:rsidRPr="003B0534">
        <w:rPr>
          <w:rFonts w:ascii="Arial Narrow" w:hAnsi="Arial Narrow" w:cs="Arial"/>
          <w:lang w:val="mk-MK"/>
        </w:rPr>
        <w:lastRenderedPageBreak/>
        <w:t xml:space="preserve">Елаборатот за заштита на животната средина ги содржи главните карактеристики на проектните активности, главните позитивни и негативни влијанија врз животната средина идентификувани земајќи ги предвид основните податоци за животната средина специфични за локацијата. Поедноставена Програма за заштита на животната средина опфаќа различни мерки кои ќе го спречат, ублажат и компензираат негативното влијание врз сите елементи на животната средина што треба да се развијат врз основа на националното законодавство за животна средина и добрата меѓународна практика. Не се предлага јавна расправа при изготвувањето и донесувањето на Елаборатот за заштита на животната средина (согласно националното законодавство). </w:t>
      </w:r>
      <w:bookmarkEnd w:id="83"/>
    </w:p>
    <w:p w14:paraId="2051A7FB" w14:textId="0D538CDE" w:rsidR="00B95F1A" w:rsidRPr="00FE0F75" w:rsidRDefault="00FE0F75" w:rsidP="00DC7F3E">
      <w:pPr>
        <w:rPr>
          <w:rFonts w:ascii="Arial Narrow" w:hAnsi="Arial Narrow" w:cs="Arial"/>
          <w:lang w:val="mk-MK"/>
        </w:rPr>
      </w:pPr>
      <w:bookmarkStart w:id="84" w:name="_Hlk89350512"/>
      <w:r w:rsidRPr="003B0534">
        <w:rPr>
          <w:rFonts w:ascii="Arial Narrow" w:hAnsi="Arial Narrow" w:cs="Arial"/>
          <w:lang w:val="mk-MK"/>
        </w:rPr>
        <w:t>Листа на законски прописи и документација на која се засноваат предложените мерки за управување со животната средина</w:t>
      </w:r>
      <w:bookmarkEnd w:id="84"/>
      <w:r w:rsidRPr="003B0534">
        <w:rPr>
          <w:rFonts w:ascii="Arial Narrow" w:hAnsi="Arial Narrow" w:cs="Arial"/>
          <w:lang w:val="mk-MK"/>
        </w:rPr>
        <w:t xml:space="preserve">: </w:t>
      </w:r>
    </w:p>
    <w:p w14:paraId="77A605D9" w14:textId="16C795A9" w:rsidR="00B95F1A" w:rsidRPr="00B95F1A" w:rsidRDefault="000609A7" w:rsidP="00DC7F3E">
      <w:pPr>
        <w:numPr>
          <w:ilvl w:val="0"/>
          <w:numId w:val="23"/>
        </w:numPr>
        <w:autoSpaceDE w:val="0"/>
        <w:autoSpaceDN w:val="0"/>
        <w:adjustRightInd w:val="0"/>
        <w:spacing w:before="0" w:after="0"/>
        <w:ind w:left="998" w:hanging="357"/>
        <w:rPr>
          <w:rFonts w:ascii="Arial Narrow" w:hAnsi="Arial Narrow" w:cs="Arial"/>
          <w:color w:val="000000"/>
          <w:lang w:eastAsia="ru-RU"/>
        </w:rPr>
      </w:pPr>
      <w:r>
        <w:rPr>
          <w:rFonts w:ascii="Arial Narrow" w:hAnsi="Arial Narrow" w:cs="Arial"/>
          <w:color w:val="000000"/>
          <w:lang w:val="mk-MK" w:eastAsia="ru-RU"/>
        </w:rPr>
        <w:t>Закон за животна средина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w:t>
      </w:r>
      <w:r w:rsidR="008E1F76">
        <w:rPr>
          <w:rFonts w:ascii="Arial Narrow" w:hAnsi="Arial Narrow" w:cs="Arial"/>
          <w:color w:val="000000"/>
          <w:lang w:val="mk-MK" w:eastAsia="ru-RU"/>
        </w:rPr>
        <w:t>С</w:t>
      </w:r>
      <w:r>
        <w:rPr>
          <w:rFonts w:ascii="Arial Narrow" w:hAnsi="Arial Narrow" w:cs="Arial"/>
          <w:color w:val="000000"/>
          <w:lang w:val="mk-MK" w:eastAsia="ru-RU"/>
        </w:rPr>
        <w:t>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53/05, 81/05, 24/07, 159/08, 83/09, 48/10, 124/10, 51/11, 123/12, 93/13, 187/13, 42/14, 44/15, 129/15, 192/15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39/16) </w:t>
      </w:r>
    </w:p>
    <w:p w14:paraId="373B427B" w14:textId="03F9234A" w:rsidR="00B95F1A" w:rsidRPr="00B95F1A" w:rsidRDefault="000609A7"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управување со отпад</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w:t>
      </w:r>
      <w:r w:rsidR="008E1F76">
        <w:rPr>
          <w:rFonts w:ascii="Arial Narrow" w:hAnsi="Arial Narrow" w:cs="Arial"/>
          <w:color w:val="000000"/>
          <w:lang w:val="mk-MK" w:eastAsia="ru-RU"/>
        </w:rPr>
        <w:t>С</w:t>
      </w:r>
      <w:r>
        <w:rPr>
          <w:rFonts w:ascii="Arial Narrow" w:hAnsi="Arial Narrow" w:cs="Arial"/>
          <w:color w:val="000000"/>
          <w:lang w:val="mk-MK" w:eastAsia="ru-RU"/>
        </w:rPr>
        <w:t>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68/04, 71/04, 107/07, 102/08, 143/08, 09/11, 51/11, 123/12, 147/13, 163/13, 51/15, 146/15, 156/15, 192/15, 39/16, 63/16, 31/20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216/21) </w:t>
      </w:r>
    </w:p>
    <w:p w14:paraId="77722AD8" w14:textId="01C52A6C" w:rsidR="00B95F1A" w:rsidRPr="00B95F1A" w:rsidRDefault="000609A7"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заштита од бучава во животната средина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w:t>
      </w:r>
      <w:r w:rsidR="008E1F76">
        <w:rPr>
          <w:rFonts w:ascii="Arial Narrow" w:hAnsi="Arial Narrow" w:cs="Arial"/>
          <w:color w:val="000000"/>
          <w:lang w:val="mk-MK" w:eastAsia="ru-RU"/>
        </w:rPr>
        <w:t>С</w:t>
      </w:r>
      <w:r>
        <w:rPr>
          <w:rFonts w:ascii="Arial Narrow" w:hAnsi="Arial Narrow" w:cs="Arial"/>
          <w:color w:val="000000"/>
          <w:lang w:val="mk-MK" w:eastAsia="ru-RU"/>
        </w:rPr>
        <w:t>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79/07, 124/10, 47/11, 163/13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146/15) </w:t>
      </w:r>
    </w:p>
    <w:p w14:paraId="71E28937" w14:textId="07CB8E41" w:rsidR="00B95F1A" w:rsidRPr="00B95F1A" w:rsidRDefault="000609A7"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квалитетен на амбиентален воздух</w:t>
      </w:r>
      <w:r w:rsidR="00B95F1A" w:rsidRPr="00B95F1A">
        <w:rPr>
          <w:rFonts w:ascii="Arial Narrow" w:hAnsi="Arial Narrow" w:cs="Arial"/>
          <w:color w:val="000000"/>
          <w:lang w:val="mk-MK" w:eastAsia="ru-RU"/>
        </w:rPr>
        <w:t xml:space="preserve"> (</w:t>
      </w:r>
      <w:r w:rsidR="008E1F76">
        <w:rPr>
          <w:rFonts w:ascii="Arial Narrow" w:hAnsi="Arial Narrow" w:cs="Arial"/>
          <w:color w:val="000000"/>
          <w:lang w:val="mk-MK" w:eastAsia="ru-RU"/>
        </w:rPr>
        <w:t>„С</w:t>
      </w:r>
      <w:r>
        <w:rPr>
          <w:rFonts w:ascii="Arial Narrow" w:hAnsi="Arial Narrow" w:cs="Arial"/>
          <w:color w:val="000000"/>
          <w:lang w:val="mk-MK" w:eastAsia="ru-RU"/>
        </w:rPr>
        <w:t>лужбен весник на Република Македонија</w:t>
      </w:r>
      <w:r w:rsidR="00B95F1A" w:rsidRPr="00B95F1A">
        <w:rPr>
          <w:rFonts w:ascii="Arial Narrow" w:hAnsi="Arial Narrow" w:cs="Arial"/>
          <w:color w:val="000000"/>
          <w:lang w:val="mk-MK" w:eastAsia="ru-RU"/>
        </w:rPr>
        <w:t xml:space="preserve">” </w:t>
      </w:r>
      <w:r w:rsidR="008E1F76">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.100/12, 163/13, 10/15 </w:t>
      </w:r>
      <w:r w:rsidR="008E1F76">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146/15) </w:t>
      </w:r>
    </w:p>
    <w:p w14:paraId="1AB700CA" w14:textId="50F8B47B" w:rsidR="00B95F1A" w:rsidRPr="00B95F1A" w:rsidRDefault="008E1F76"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заштита на природа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w:t>
      </w:r>
      <w:r w:rsidR="002A6CC8">
        <w:rPr>
          <w:rFonts w:ascii="Arial Narrow" w:hAnsi="Arial Narrow" w:cs="Arial"/>
          <w:color w:val="000000"/>
          <w:lang w:val="mk-MK" w:eastAsia="ru-RU"/>
        </w:rPr>
        <w:t>С</w:t>
      </w:r>
      <w:r>
        <w:rPr>
          <w:rFonts w:ascii="Arial Narrow" w:hAnsi="Arial Narrow" w:cs="Arial"/>
          <w:color w:val="000000"/>
          <w:lang w:val="mk-MK" w:eastAsia="ru-RU"/>
        </w:rPr>
        <w:t>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67/04, 14/06, 84/07, 35/10, 47/11, 148/11, 59/12, 13/13, 163/13, 41/14, 146/15, 39/16</w:t>
      </w:r>
      <w:r>
        <w:rPr>
          <w:rFonts w:ascii="Arial Narrow" w:hAnsi="Arial Narrow" w:cs="Arial"/>
          <w:color w:val="000000"/>
          <w:lang w:val="mk-MK" w:eastAsia="ru-RU"/>
        </w:rPr>
        <w:t>,</w:t>
      </w:r>
      <w:r w:rsidR="00B95F1A" w:rsidRPr="00B95F1A">
        <w:rPr>
          <w:rFonts w:ascii="Arial Narrow" w:hAnsi="Arial Narrow" w:cs="Arial"/>
          <w:color w:val="000000"/>
          <w:lang w:val="mk-MK" w:eastAsia="ru-RU"/>
        </w:rPr>
        <w:t xml:space="preserve"> 63/16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151/21)</w:t>
      </w:r>
    </w:p>
    <w:p w14:paraId="79A5F7F5" w14:textId="7030A27B" w:rsidR="00B95F1A" w:rsidRPr="00B95F1A" w:rsidRDefault="008E1F76"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управување со пакување и отпад од пакување</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„Службен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161/09, 17/11, 47/11, 136/11, 6/12, 39/12 ,163/13,146/15, 39/16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215/21) </w:t>
      </w:r>
    </w:p>
    <w:p w14:paraId="6F266325" w14:textId="14D633AF" w:rsidR="00B95F1A" w:rsidRPr="00B95F1A" w:rsidRDefault="00662703"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безбедност и здравје при работа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„Службен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.92/07, 136/11, 23/13 ,25/13 137/13, 164/13, 158/14, 15/15, 129/15, 192/15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18/20) </w:t>
      </w:r>
    </w:p>
    <w:p w14:paraId="2EB66712" w14:textId="788982BC" w:rsidR="00B95F1A" w:rsidRPr="00B95F1A" w:rsidRDefault="00662703"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води</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„Службен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.87/08, 6/09, 161/09, 83/10, 51/11, 44/12, 23/13, 163/13, 180/14, 146/15,</w:t>
      </w:r>
      <w:r w:rsidR="00B95F1A" w:rsidRPr="00B95F1A">
        <w:rPr>
          <w:rFonts w:ascii="Arial Narrow" w:hAnsi="Arial Narrow" w:cs="Arial"/>
          <w:color w:val="auto"/>
          <w:sz w:val="30"/>
          <w:szCs w:val="30"/>
          <w:lang w:val="mk-MK"/>
        </w:rPr>
        <w:t xml:space="preserve"> </w:t>
      </w:r>
      <w:r w:rsidR="00B95F1A" w:rsidRPr="00B95F1A">
        <w:rPr>
          <w:rFonts w:ascii="Arial Narrow" w:hAnsi="Arial Narrow" w:cs="Arial"/>
          <w:color w:val="000000"/>
          <w:lang w:val="mk-MK" w:eastAsia="ru-RU"/>
        </w:rPr>
        <w:t>52/16</w:t>
      </w:r>
      <w:r>
        <w:rPr>
          <w:rFonts w:ascii="Arial Narrow" w:hAnsi="Arial Narrow" w:cs="Arial"/>
          <w:color w:val="000000"/>
          <w:lang w:val="mk-MK" w:eastAsia="ru-RU"/>
        </w:rPr>
        <w:t xml:space="preserve"> и</w:t>
      </w:r>
      <w:r w:rsidR="00B95F1A" w:rsidRPr="00B95F1A">
        <w:rPr>
          <w:rFonts w:ascii="Arial Narrow" w:hAnsi="Arial Narrow" w:cs="Arial"/>
          <w:color w:val="000000"/>
          <w:lang w:val="mk-MK" w:eastAsia="ru-RU"/>
        </w:rPr>
        <w:t xml:space="preserve"> 151/21); </w:t>
      </w:r>
    </w:p>
    <w:p w14:paraId="269CF548" w14:textId="4E694F0C" w:rsidR="00B95F1A" w:rsidRPr="00B95F1A" w:rsidRDefault="00662703"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градење</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„Службен весник на Република Македонија</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70/13, 79/13, 137/13, 163/13, 27/14, 28/14, 42/14, 115/14, 149/14, 187/14, 44/15, 129/15, 217/15, 30/16, 31/16 </w:t>
      </w:r>
      <w:r>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39/16)</w:t>
      </w:r>
    </w:p>
    <w:p w14:paraId="6E7A9987" w14:textId="390A56CD" w:rsidR="00B95F1A" w:rsidRPr="00B95F1A" w:rsidRDefault="00662703" w:rsidP="00DC7F3E">
      <w:pPr>
        <w:numPr>
          <w:ilvl w:val="0"/>
          <w:numId w:val="23"/>
        </w:numPr>
        <w:autoSpaceDE w:val="0"/>
        <w:autoSpaceDN w:val="0"/>
        <w:adjustRightInd w:val="0"/>
        <w:spacing w:before="0" w:after="0"/>
        <w:ind w:left="998" w:hanging="357"/>
        <w:rPr>
          <w:rFonts w:ascii="Arial Narrow" w:hAnsi="Arial Narrow" w:cs="Arial"/>
          <w:color w:val="000000"/>
          <w:lang w:val="mk-MK" w:eastAsia="ru-RU"/>
        </w:rPr>
      </w:pPr>
      <w:r>
        <w:rPr>
          <w:rFonts w:ascii="Arial Narrow" w:hAnsi="Arial Narrow" w:cs="Arial"/>
          <w:color w:val="000000"/>
          <w:lang w:val="mk-MK" w:eastAsia="ru-RU"/>
        </w:rPr>
        <w:t>Закон за заштита на културно наследство</w:t>
      </w:r>
      <w:r w:rsidR="00B95F1A" w:rsidRPr="00B95F1A">
        <w:rPr>
          <w:rFonts w:ascii="Arial Narrow" w:hAnsi="Arial Narrow" w:cs="Arial"/>
          <w:color w:val="000000"/>
          <w:lang w:val="mk-MK" w:eastAsia="ru-RU"/>
        </w:rPr>
        <w:t xml:space="preserve"> (</w:t>
      </w:r>
      <w:r>
        <w:rPr>
          <w:rFonts w:ascii="Arial Narrow" w:hAnsi="Arial Narrow" w:cs="Arial"/>
          <w:color w:val="000000"/>
          <w:lang w:val="mk-MK" w:eastAsia="ru-RU"/>
        </w:rPr>
        <w:t>„Слу</w:t>
      </w:r>
      <w:r w:rsidR="002A6CC8">
        <w:rPr>
          <w:rFonts w:ascii="Arial Narrow" w:hAnsi="Arial Narrow" w:cs="Arial"/>
          <w:color w:val="000000"/>
          <w:lang w:val="mk-MK" w:eastAsia="ru-RU"/>
        </w:rPr>
        <w:t>ж</w:t>
      </w:r>
      <w:r>
        <w:rPr>
          <w:rFonts w:ascii="Arial Narrow" w:hAnsi="Arial Narrow" w:cs="Arial"/>
          <w:color w:val="000000"/>
          <w:lang w:val="mk-MK" w:eastAsia="ru-RU"/>
        </w:rPr>
        <w:t>бен весник на Република Македонија</w:t>
      </w:r>
      <w:r w:rsidR="00B95F1A" w:rsidRPr="00B95F1A">
        <w:rPr>
          <w:rFonts w:ascii="Arial Narrow" w:hAnsi="Arial Narrow" w:cs="Arial"/>
          <w:color w:val="000000"/>
          <w:lang w:val="mk-MK" w:eastAsia="ru-RU"/>
        </w:rPr>
        <w:t xml:space="preserve">" </w:t>
      </w:r>
      <w:r w:rsidR="002A6CC8">
        <w:rPr>
          <w:rFonts w:ascii="Arial Narrow" w:hAnsi="Arial Narrow" w:cs="Arial"/>
          <w:color w:val="000000"/>
          <w:lang w:val="mk-MK" w:eastAsia="ru-RU"/>
        </w:rPr>
        <w:t>Бр</w:t>
      </w:r>
      <w:r w:rsidR="00B95F1A" w:rsidRPr="00B95F1A">
        <w:rPr>
          <w:rFonts w:ascii="Arial Narrow" w:hAnsi="Arial Narrow" w:cs="Arial"/>
          <w:color w:val="000000"/>
          <w:lang w:val="mk-MK" w:eastAsia="ru-RU"/>
        </w:rPr>
        <w:t xml:space="preserve">. 20/04, 71/04, 115/07, 18/11, 148/11, 23/13, 137/13, 164 / 13, 38/14, 44/14, 199/14, 104/15, 154/15, 192/15, 39/16, 11/18 </w:t>
      </w:r>
      <w:r w:rsidR="002A6CC8">
        <w:rPr>
          <w:rFonts w:ascii="Arial Narrow" w:hAnsi="Arial Narrow" w:cs="Arial"/>
          <w:color w:val="000000"/>
          <w:lang w:val="mk-MK" w:eastAsia="ru-RU"/>
        </w:rPr>
        <w:t>и</w:t>
      </w:r>
      <w:r w:rsidR="00B95F1A" w:rsidRPr="00B95F1A">
        <w:rPr>
          <w:rFonts w:ascii="Arial Narrow" w:hAnsi="Arial Narrow" w:cs="Arial"/>
          <w:color w:val="000000"/>
          <w:lang w:val="mk-MK" w:eastAsia="ru-RU"/>
        </w:rPr>
        <w:t xml:space="preserve"> 20/19)</w:t>
      </w:r>
      <w:r w:rsidR="00DC7F3E">
        <w:rPr>
          <w:rFonts w:ascii="Arial Narrow" w:hAnsi="Arial Narrow" w:cs="Arial"/>
          <w:color w:val="000000"/>
          <w:lang w:eastAsia="ru-RU"/>
        </w:rPr>
        <w:t>.</w:t>
      </w:r>
      <w:r w:rsidR="00B95F1A" w:rsidRPr="00B95F1A">
        <w:rPr>
          <w:rFonts w:ascii="Arial Narrow" w:hAnsi="Arial Narrow" w:cs="Arial"/>
          <w:color w:val="000000"/>
          <w:lang w:val="mk-MK" w:eastAsia="ru-RU"/>
        </w:rPr>
        <w:t xml:space="preserve"> </w:t>
      </w:r>
    </w:p>
    <w:p w14:paraId="7060D018" w14:textId="77777777" w:rsidR="00B95F1A" w:rsidRPr="00B95F1A" w:rsidRDefault="00B95F1A" w:rsidP="00DC7F3E">
      <w:pPr>
        <w:spacing w:before="0" w:after="0" w:line="240" w:lineRule="auto"/>
        <w:rPr>
          <w:rFonts w:ascii="Arial Narrow" w:hAnsi="Arial Narrow"/>
          <w:color w:val="auto"/>
          <w:sz w:val="24"/>
          <w:szCs w:val="24"/>
          <w:lang w:val="en-GB" w:eastAsia="en-GB"/>
        </w:rPr>
      </w:pPr>
    </w:p>
    <w:p w14:paraId="3AF2CEE9" w14:textId="796670A9" w:rsidR="00FE0F75" w:rsidRDefault="00FE0F75" w:rsidP="00FE0F75">
      <w:pPr>
        <w:rPr>
          <w:rFonts w:ascii="Arial Narrow" w:hAnsi="Arial Narrow" w:cs="Arial"/>
          <w:b/>
          <w:bCs/>
          <w:u w:val="single"/>
          <w:lang w:val="mk-MK" w:eastAsia="ru-RU"/>
        </w:rPr>
      </w:pPr>
      <w:bookmarkStart w:id="85" w:name="_Hlk89351376"/>
      <w:r w:rsidRPr="00FE0F75">
        <w:rPr>
          <w:rFonts w:ascii="Arial Narrow" w:hAnsi="Arial Narrow" w:cs="Arial"/>
          <w:b/>
          <w:bCs/>
          <w:lang w:val="mk-MK"/>
        </w:rPr>
        <w:t>Изведувачот и корисниците на патиштата се обврзани да го следат и работат во согласност со националното законодавство, затоа, ве молиме, земете ја оваа листа на законодавство само како дел од збирот на закони поврзани со животна средина, социјални, здравствени и здравствени аспекти, итни настани итн.</w:t>
      </w:r>
      <w:r w:rsidRPr="003B0534">
        <w:rPr>
          <w:rFonts w:ascii="Arial Narrow" w:hAnsi="Arial Narrow" w:cs="Arial"/>
          <w:b/>
          <w:bCs/>
          <w:u w:val="single"/>
          <w:lang w:val="mk-MK"/>
        </w:rPr>
        <w:t xml:space="preserve"> </w:t>
      </w:r>
      <w:r w:rsidRPr="003B0534">
        <w:rPr>
          <w:rFonts w:ascii="Arial Narrow" w:hAnsi="Arial Narrow" w:cs="Arial"/>
          <w:b/>
          <w:bCs/>
          <w:u w:val="single"/>
          <w:lang w:val="mk-MK" w:eastAsia="ru-RU"/>
        </w:rPr>
        <w:t xml:space="preserve">  </w:t>
      </w:r>
    </w:p>
    <w:p w14:paraId="69FD05D8" w14:textId="77777777" w:rsidR="000F6C84" w:rsidRPr="003B0534" w:rsidRDefault="000F6C84" w:rsidP="00FE0F75">
      <w:pPr>
        <w:rPr>
          <w:rFonts w:ascii="Arial Narrow" w:hAnsi="Arial Narrow" w:cs="Arial"/>
          <w:b/>
          <w:bCs/>
          <w:u w:val="single"/>
          <w:lang w:val="mk-MK" w:eastAsia="ru-RU"/>
        </w:rPr>
      </w:pPr>
    </w:p>
    <w:bookmarkEnd w:id="85"/>
    <w:p w14:paraId="490D9D81" w14:textId="0FF89C36" w:rsidR="00B95F1A" w:rsidRPr="00B95F1A" w:rsidRDefault="00B95F1A" w:rsidP="00FE0F75">
      <w:pPr>
        <w:rPr>
          <w:rFonts w:ascii="Arial Narrow" w:hAnsi="Arial Narrow"/>
          <w:color w:val="auto"/>
          <w:sz w:val="24"/>
          <w:szCs w:val="24"/>
          <w:lang w:val="en-GB" w:eastAsia="en-GB"/>
        </w:rPr>
      </w:pPr>
    </w:p>
    <w:p w14:paraId="2A602E30" w14:textId="6173C7B1" w:rsidR="00B95F1A" w:rsidRPr="00FE0F75" w:rsidRDefault="00FE0F75" w:rsidP="00B95F1A">
      <w:pPr>
        <w:spacing w:before="0" w:after="0" w:line="240" w:lineRule="auto"/>
        <w:jc w:val="left"/>
        <w:rPr>
          <w:rFonts w:ascii="Arial Narrow" w:hAnsi="Arial Narrow" w:cs="Arial"/>
          <w:b/>
          <w:bCs/>
          <w:color w:val="000000"/>
          <w:u w:val="single"/>
          <w:lang w:val="mk-MK" w:eastAsia="ru-RU"/>
        </w:rPr>
      </w:pPr>
      <w:r>
        <w:rPr>
          <w:rFonts w:ascii="Arial Narrow" w:hAnsi="Arial Narrow" w:cs="Arial"/>
          <w:b/>
          <w:bCs/>
          <w:color w:val="000000"/>
          <w:u w:val="single"/>
          <w:lang w:val="mk-MK" w:eastAsia="ru-RU"/>
        </w:rPr>
        <w:t>Еколошки и социјални стандарди на Светска Банка</w:t>
      </w:r>
    </w:p>
    <w:p w14:paraId="46D8B67D" w14:textId="77777777" w:rsidR="00B95F1A" w:rsidRPr="00B95F1A" w:rsidRDefault="00B95F1A" w:rsidP="00B95F1A">
      <w:pPr>
        <w:spacing w:before="0" w:after="0" w:line="240" w:lineRule="auto"/>
        <w:jc w:val="left"/>
        <w:rPr>
          <w:rFonts w:ascii="Arial Narrow" w:hAnsi="Arial Narrow" w:cs="Arial"/>
          <w:color w:val="000000"/>
          <w:lang w:eastAsia="ru-RU"/>
        </w:rPr>
      </w:pPr>
    </w:p>
    <w:p w14:paraId="4C53A037" w14:textId="6DCFCD17" w:rsidR="002A6CC8" w:rsidRPr="00A465E1" w:rsidRDefault="002A6CC8" w:rsidP="002A6CC8">
      <w:pPr>
        <w:spacing w:before="0" w:after="0" w:line="240" w:lineRule="auto"/>
        <w:rPr>
          <w:rFonts w:ascii="Arial Narrow" w:hAnsi="Arial Narrow" w:cs="Arial"/>
          <w:lang w:val="mk-MK"/>
        </w:rPr>
      </w:pPr>
      <w:bookmarkStart w:id="86" w:name="_Hlk89351470"/>
      <w:r w:rsidRPr="00A465E1">
        <w:rPr>
          <w:rFonts w:ascii="Arial Narrow" w:hAnsi="Arial Narrow" w:cs="Arial"/>
          <w:lang w:val="mk-MK"/>
        </w:rPr>
        <w:t>Бидејќи овој пот</w:t>
      </w:r>
      <w:r w:rsidR="001059D7">
        <w:rPr>
          <w:rFonts w:ascii="Arial Narrow" w:hAnsi="Arial Narrow" w:cs="Arial"/>
          <w:lang w:val="mk-MK"/>
        </w:rPr>
        <w:t>-</w:t>
      </w:r>
      <w:r w:rsidRPr="00A465E1">
        <w:rPr>
          <w:rFonts w:ascii="Arial Narrow" w:hAnsi="Arial Narrow" w:cs="Arial"/>
          <w:lang w:val="mk-MK"/>
        </w:rPr>
        <w:t xml:space="preserve">проект (Надградба на локалните патишта во општина Градско) е финансиран од фондовите на Светска банка, следствено, тој подлежи на усогласеност со политиките на СБ, вклучувајќи ги и еколошките и социјалните политики - еколошка и социјална рамка и релевантните еколошки и социјални стандарди (ESS). Светска банка е посветена на поддршка на развојни проекти, истовремено елиминирајќи ги или минимизирајќи какви било негативни влијанија или ризици врз животната средина, </w:t>
      </w:r>
      <w:r w:rsidRPr="00A465E1">
        <w:rPr>
          <w:rFonts w:ascii="Arial Narrow" w:hAnsi="Arial Narrow" w:cs="Arial"/>
          <w:lang w:val="mk-MK"/>
        </w:rPr>
        <w:lastRenderedPageBreak/>
        <w:t>општеството и здравјето на луѓето. За да се минимизираат и управуваат влијанијата врз животната средина и социјалните аспекти, ESS на Банката се клучен процес на длабинската анализа на Банката. Овие стандарди обезбедуваат механизам и алатки за обезбедување интеграција на еколошките проблеми и социјалните прашања во планирањето и спроведувањето на развојните проекти финансирани од Банката. Затоа, усогласеност со релевантните еколошки и социјални стандарди (ESS):</w:t>
      </w:r>
    </w:p>
    <w:bookmarkEnd w:id="86"/>
    <w:p w14:paraId="0C13285E" w14:textId="5C474AC9" w:rsidR="00B95F1A" w:rsidRPr="00BF2B25" w:rsidRDefault="00B95F1A" w:rsidP="00BF2B25">
      <w:pPr>
        <w:pStyle w:val="ListParagraph"/>
        <w:numPr>
          <w:ilvl w:val="0"/>
          <w:numId w:val="24"/>
        </w:numPr>
        <w:rPr>
          <w:rFonts w:ascii="Arial Narrow" w:hAnsi="Arial Narrow" w:cs="Arial"/>
          <w:b/>
          <w:bCs/>
          <w:color w:val="000000"/>
          <w:lang w:eastAsia="ru-RU"/>
        </w:rPr>
      </w:pPr>
      <w:r w:rsidRPr="00BF2B25">
        <w:rPr>
          <w:rFonts w:ascii="Arial Narrow" w:hAnsi="Arial Narrow" w:cs="Arial"/>
          <w:b/>
          <w:bCs/>
          <w:color w:val="000000"/>
          <w:lang w:eastAsia="ru-RU"/>
        </w:rPr>
        <w:t xml:space="preserve">ESS1 </w:t>
      </w:r>
      <w:r w:rsidR="00BF2B25" w:rsidRPr="003B0534">
        <w:rPr>
          <w:rFonts w:ascii="Arial Narrow" w:hAnsi="Arial Narrow" w:cs="Arial"/>
          <w:b/>
          <w:bCs/>
          <w:lang w:val="mk-MK" w:eastAsia="ru-RU"/>
        </w:rPr>
        <w:t>Проценка и управување со еколошките и социјалните ризици и влијанија</w:t>
      </w:r>
      <w:r w:rsidRPr="00BF2B25">
        <w:rPr>
          <w:rFonts w:ascii="Arial Narrow" w:hAnsi="Arial Narrow" w:cs="Arial"/>
          <w:b/>
          <w:bCs/>
          <w:color w:val="000000"/>
          <w:lang w:eastAsia="ru-RU"/>
        </w:rPr>
        <w:t xml:space="preserve">, </w:t>
      </w:r>
    </w:p>
    <w:p w14:paraId="56005CCA" w14:textId="6813511E"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ESS2 </w:t>
      </w:r>
      <w:r w:rsidR="00A465E1">
        <w:rPr>
          <w:rFonts w:ascii="Arial Narrow" w:hAnsi="Arial Narrow" w:cs="Arial"/>
          <w:b/>
          <w:bCs/>
          <w:color w:val="000000"/>
          <w:lang w:val="mk-MK" w:eastAsia="ru-RU"/>
        </w:rPr>
        <w:t>Т</w:t>
      </w:r>
      <w:r w:rsidR="00BF2B25" w:rsidRPr="00BF2B25">
        <w:rPr>
          <w:rFonts w:ascii="Arial Narrow" w:hAnsi="Arial Narrow" w:cs="Arial"/>
          <w:b/>
          <w:bCs/>
          <w:color w:val="000000"/>
          <w:lang w:eastAsia="ru-RU"/>
        </w:rPr>
        <w:t>руд и услови за работа</w:t>
      </w:r>
    </w:p>
    <w:p w14:paraId="66F49C85" w14:textId="6C0D17CC"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ESS3 </w:t>
      </w:r>
      <w:r w:rsidR="00BF2B25">
        <w:rPr>
          <w:rFonts w:ascii="Arial Narrow" w:hAnsi="Arial Narrow" w:cs="Arial"/>
          <w:b/>
          <w:bCs/>
          <w:color w:val="000000"/>
          <w:lang w:val="mk-MK" w:eastAsia="ru-RU"/>
        </w:rPr>
        <w:t>Ефикасност на ресурсите и спречување и управување со загадување</w:t>
      </w:r>
    </w:p>
    <w:p w14:paraId="5125817E" w14:textId="251F2477"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ESS4 </w:t>
      </w:r>
      <w:r w:rsidR="00BF2B25">
        <w:rPr>
          <w:rFonts w:ascii="Arial Narrow" w:hAnsi="Arial Narrow" w:cs="Arial"/>
          <w:b/>
          <w:bCs/>
          <w:color w:val="000000"/>
          <w:lang w:val="mk-MK" w:eastAsia="ru-RU"/>
        </w:rPr>
        <w:t>Здравје и безбедност</w:t>
      </w:r>
      <w:r w:rsidR="00A018B4">
        <w:rPr>
          <w:rFonts w:ascii="Arial Narrow" w:hAnsi="Arial Narrow" w:cs="Arial"/>
          <w:b/>
          <w:bCs/>
          <w:color w:val="000000"/>
          <w:lang w:val="mk-MK" w:eastAsia="ru-RU"/>
        </w:rPr>
        <w:t xml:space="preserve"> на заедницата</w:t>
      </w:r>
    </w:p>
    <w:p w14:paraId="26E59D2F" w14:textId="77777777"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ESS6 Biodiversity conservation and sustainable management of living natural resources </w:t>
      </w:r>
    </w:p>
    <w:p w14:paraId="51CBE8D1" w14:textId="1C85F62C"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ESS8 </w:t>
      </w:r>
      <w:r w:rsidR="00A018B4">
        <w:rPr>
          <w:rFonts w:ascii="Arial Narrow" w:hAnsi="Arial Narrow" w:cs="Arial"/>
          <w:b/>
          <w:bCs/>
          <w:color w:val="000000"/>
          <w:lang w:val="mk-MK" w:eastAsia="ru-RU"/>
        </w:rPr>
        <w:t>Културно наследство</w:t>
      </w:r>
    </w:p>
    <w:p w14:paraId="16AF847A" w14:textId="6CDF4174" w:rsidR="00B95F1A" w:rsidRPr="00B95F1A" w:rsidRDefault="00B95F1A" w:rsidP="00B95F1A">
      <w:pPr>
        <w:numPr>
          <w:ilvl w:val="0"/>
          <w:numId w:val="24"/>
        </w:numPr>
        <w:autoSpaceDE w:val="0"/>
        <w:autoSpaceDN w:val="0"/>
        <w:adjustRightInd w:val="0"/>
        <w:spacing w:before="0" w:after="0" w:line="240" w:lineRule="auto"/>
        <w:jc w:val="left"/>
        <w:rPr>
          <w:rFonts w:ascii="Arial Narrow" w:hAnsi="Arial Narrow" w:cs="Arial"/>
          <w:b/>
          <w:bCs/>
          <w:color w:val="000000"/>
          <w:lang w:eastAsia="ru-RU"/>
        </w:rPr>
      </w:pPr>
      <w:r w:rsidRPr="00B95F1A">
        <w:rPr>
          <w:rFonts w:ascii="Arial Narrow" w:hAnsi="Arial Narrow" w:cs="Arial"/>
          <w:b/>
          <w:bCs/>
          <w:color w:val="000000"/>
          <w:lang w:eastAsia="ru-RU"/>
        </w:rPr>
        <w:t xml:space="preserve">ESS10 </w:t>
      </w:r>
      <w:r w:rsidR="00A018B4">
        <w:rPr>
          <w:rFonts w:ascii="Arial Narrow" w:hAnsi="Arial Narrow" w:cs="Arial"/>
          <w:b/>
          <w:bCs/>
          <w:color w:val="000000"/>
          <w:lang w:val="mk-MK" w:eastAsia="ru-RU"/>
        </w:rPr>
        <w:t>Ангажирање на засегнатите страни и објаснување на информации</w:t>
      </w:r>
      <w:r w:rsidRPr="00B95F1A">
        <w:rPr>
          <w:rFonts w:ascii="Arial Narrow" w:hAnsi="Arial Narrow" w:cs="Arial"/>
          <w:b/>
          <w:bCs/>
          <w:color w:val="000000"/>
          <w:lang w:eastAsia="ru-RU"/>
        </w:rPr>
        <w:t xml:space="preserve">  </w:t>
      </w:r>
    </w:p>
    <w:p w14:paraId="6679FB09" w14:textId="77777777" w:rsidR="00B95F1A" w:rsidRPr="00B95F1A" w:rsidRDefault="00B95F1A" w:rsidP="00B95F1A">
      <w:pPr>
        <w:autoSpaceDE w:val="0"/>
        <w:autoSpaceDN w:val="0"/>
        <w:adjustRightInd w:val="0"/>
        <w:spacing w:before="0" w:after="0" w:line="240" w:lineRule="auto"/>
        <w:jc w:val="left"/>
        <w:rPr>
          <w:rFonts w:ascii="Arial Narrow" w:hAnsi="Arial Narrow" w:cs="Arial"/>
          <w:b/>
          <w:bCs/>
          <w:color w:val="000000"/>
          <w:lang w:eastAsia="ru-RU"/>
        </w:rPr>
      </w:pPr>
    </w:p>
    <w:p w14:paraId="40285C11" w14:textId="66A0CCB9" w:rsidR="00A018B4" w:rsidRPr="00D06146" w:rsidRDefault="00A018B4" w:rsidP="00A018B4">
      <w:pPr>
        <w:autoSpaceDE w:val="0"/>
        <w:autoSpaceDN w:val="0"/>
        <w:adjustRightInd w:val="0"/>
        <w:spacing w:before="0" w:after="0" w:line="240" w:lineRule="auto"/>
        <w:jc w:val="left"/>
        <w:rPr>
          <w:rFonts w:ascii="Arial" w:eastAsia="Calibri" w:hAnsi="Arial" w:cs="Arial"/>
          <w:color w:val="000000"/>
          <w:lang w:val="mk-MK" w:eastAsia="ru-RU"/>
        </w:rPr>
      </w:pPr>
      <w:bookmarkStart w:id="87" w:name="_Hlk89352095"/>
      <w:r w:rsidRPr="00D06146">
        <w:rPr>
          <w:rFonts w:ascii="Arial Narrow" w:hAnsi="Arial Narrow" w:cs="Arial"/>
          <w:b/>
          <w:bCs/>
          <w:lang w:val="mk-MK" w:eastAsia="ru-RU"/>
        </w:rPr>
        <w:t xml:space="preserve">и следствено, Упатствата за животна средина, здравје и безбедност на Светска банка и добрата меѓународна индустриска практика, </w:t>
      </w:r>
      <w:r w:rsidRPr="00A018B4">
        <w:rPr>
          <w:rFonts w:ascii="Arial Narrow" w:hAnsi="Arial Narrow" w:cs="Arial"/>
          <w:lang w:val="mk-MK" w:eastAsia="ru-RU"/>
        </w:rPr>
        <w:t>мора да се одржуваат во сите фази на под-проектот (проектирање, надградба како и оперативна фаза</w:t>
      </w:r>
      <w:r>
        <w:rPr>
          <w:rFonts w:ascii="Arial Narrow" w:hAnsi="Arial Narrow" w:cs="Arial"/>
          <w:lang w:val="mk-MK" w:eastAsia="ru-RU"/>
        </w:rPr>
        <w:t>).</w:t>
      </w:r>
    </w:p>
    <w:bookmarkEnd w:id="87"/>
    <w:p w14:paraId="41734ABC" w14:textId="6760D7A2" w:rsidR="00B95F1A" w:rsidRDefault="00B95F1A" w:rsidP="00B95F1A">
      <w:pPr>
        <w:rPr>
          <w:rFonts w:ascii="Arial Narrow" w:hAnsi="Arial Narrow" w:cs="Arial"/>
        </w:rPr>
      </w:pPr>
    </w:p>
    <w:p w14:paraId="1390C025" w14:textId="1337C28D" w:rsidR="00321596" w:rsidRPr="00085D75" w:rsidRDefault="00A018B4" w:rsidP="00B95F1A">
      <w:pPr>
        <w:pStyle w:val="Heading2"/>
        <w:numPr>
          <w:ilvl w:val="0"/>
          <w:numId w:val="0"/>
        </w:numPr>
        <w:ind w:left="576"/>
        <w:rPr>
          <w:rFonts w:ascii="Arial Narrow" w:hAnsi="Arial Narrow"/>
          <w:b/>
        </w:rPr>
      </w:pPr>
      <w:bookmarkStart w:id="88" w:name="_Toc90455411"/>
      <w:r>
        <w:rPr>
          <w:rFonts w:ascii="Arial Narrow" w:hAnsi="Arial Narrow" w:cs="Arial"/>
          <w:b/>
          <w:sz w:val="22"/>
          <w:szCs w:val="22"/>
          <w:lang w:val="mk-MK"/>
        </w:rPr>
        <w:t>Механизам на поплаки</w:t>
      </w:r>
      <w:bookmarkEnd w:id="88"/>
      <w:r w:rsidR="006F1970" w:rsidRPr="00DC7F3E">
        <w:rPr>
          <w:rFonts w:ascii="Arial Narrow" w:hAnsi="Arial Narrow" w:cs="Arial"/>
          <w:b/>
          <w:sz w:val="22"/>
          <w:szCs w:val="22"/>
        </w:rPr>
        <w:t xml:space="preserve"> </w:t>
      </w:r>
    </w:p>
    <w:p w14:paraId="451D1A7F" w14:textId="7518029C" w:rsidR="00C006E5" w:rsidRPr="00C006E5" w:rsidRDefault="00C006E5" w:rsidP="00DC7F3E">
      <w:pPr>
        <w:rPr>
          <w:rFonts w:ascii="Arial Narrow" w:hAnsi="Arial Narrow" w:cstheme="minorBidi"/>
          <w:lang w:val="mk-MK"/>
        </w:rPr>
      </w:pPr>
      <w:bookmarkStart w:id="89" w:name="_Hlk89352373"/>
      <w:r w:rsidRPr="00D06146">
        <w:rPr>
          <w:rFonts w:ascii="Arial Narrow" w:hAnsi="Arial Narrow" w:cstheme="minorBidi"/>
          <w:lang w:val="mk-MK"/>
        </w:rPr>
        <w:t>ЕУП во рамките на МТВ воведе Механизам за поплаки со кој ќе се осигура одговор на сите грижи и поплаки, особено од засегнатите страни и заедниците.</w:t>
      </w:r>
      <w:bookmarkEnd w:id="89"/>
    </w:p>
    <w:p w14:paraId="539AD93B" w14:textId="68B7BD90" w:rsidR="00C006E5" w:rsidRPr="00C006E5" w:rsidRDefault="00C006E5" w:rsidP="00DC7F3E">
      <w:pPr>
        <w:rPr>
          <w:rFonts w:ascii="Arial Narrow" w:hAnsi="Arial Narrow" w:cstheme="minorBidi"/>
          <w:lang w:val="mk-MK"/>
        </w:rPr>
      </w:pPr>
      <w:bookmarkStart w:id="90" w:name="_Hlk89352400"/>
      <w:r w:rsidRPr="00D06146">
        <w:rPr>
          <w:rFonts w:ascii="Arial Narrow" w:hAnsi="Arial Narrow" w:cstheme="minorBidi"/>
          <w:lang w:val="mk-MK"/>
        </w:rPr>
        <w:t>Со цел добивање коментари од засегнатите страни (локалните граѓани и работниците на проектната локација), ЕУП воспостави постапка на Механизам за поплаки кој вклучува Образец за поплаки за фазата на надградба на проектот (</w:t>
      </w:r>
      <w:r w:rsidR="00C52304">
        <w:rPr>
          <w:rFonts w:ascii="Arial Narrow" w:hAnsi="Arial Narrow" w:cstheme="minorBidi"/>
          <w:lang w:val="mk-MK"/>
        </w:rPr>
        <w:fldChar w:fldCharType="begin"/>
      </w:r>
      <w:r w:rsidR="00C52304">
        <w:rPr>
          <w:rFonts w:ascii="Arial Narrow" w:hAnsi="Arial Narrow" w:cstheme="minorBidi"/>
          <w:lang w:val="mk-MK"/>
        </w:rPr>
        <w:instrText xml:space="preserve"> REF _Ref90364634 \h  \* MERGEFORMAT </w:instrText>
      </w:r>
      <w:r w:rsidR="00C52304">
        <w:rPr>
          <w:rFonts w:ascii="Arial Narrow" w:hAnsi="Arial Narrow" w:cstheme="minorBidi"/>
          <w:lang w:val="mk-MK"/>
        </w:rPr>
      </w:r>
      <w:r w:rsidR="00C52304">
        <w:rPr>
          <w:rFonts w:ascii="Arial Narrow" w:hAnsi="Arial Narrow" w:cstheme="minorBidi"/>
          <w:lang w:val="mk-MK"/>
        </w:rPr>
        <w:fldChar w:fldCharType="separate"/>
      </w:r>
      <w:r w:rsidR="00C52304" w:rsidRPr="00C52304">
        <w:rPr>
          <w:rFonts w:ascii="Arial Narrow" w:hAnsi="Arial Narrow" w:cstheme="minorBidi"/>
          <w:lang w:val="mk-MK"/>
        </w:rPr>
        <w:t>ПРИЛОГ  4</w:t>
      </w:r>
      <w:r w:rsidR="00C52304">
        <w:rPr>
          <w:rFonts w:ascii="Arial Narrow" w:hAnsi="Arial Narrow" w:cstheme="minorBidi"/>
          <w:lang w:val="mk-MK"/>
        </w:rPr>
        <w:fldChar w:fldCharType="end"/>
      </w:r>
      <w:r w:rsidRPr="00D06146">
        <w:rPr>
          <w:rFonts w:ascii="Arial Narrow" w:hAnsi="Arial Narrow" w:cstheme="minorBidi"/>
          <w:lang w:val="mk-MK"/>
        </w:rPr>
        <w:t>) што ќе биде достапен во електронска форма на веб-страната на МТВ, веб-страната на Општината и веб-страната на Изведувачите</w:t>
      </w:r>
      <w:bookmarkEnd w:id="90"/>
    </w:p>
    <w:p w14:paraId="603EA004" w14:textId="63E245C8" w:rsidR="00C006E5" w:rsidRDefault="00C006E5" w:rsidP="00DC7F3E">
      <w:pPr>
        <w:rPr>
          <w:rFonts w:ascii="Arial Narrow" w:hAnsi="Arial Narrow" w:cstheme="minorBidi"/>
          <w:lang w:val="mk-MK"/>
        </w:rPr>
      </w:pPr>
      <w:bookmarkStart w:id="91" w:name="_Hlk89352441"/>
      <w:r w:rsidRPr="00D06146">
        <w:rPr>
          <w:rFonts w:ascii="Arial Narrow" w:hAnsi="Arial Narrow" w:cstheme="minorBidi"/>
          <w:lang w:val="mk-MK"/>
        </w:rPr>
        <w:t>Образецот за поплаки кој може да се користи во фазата на надградба,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bookmarkEnd w:id="91"/>
    </w:p>
    <w:p w14:paraId="7A9BFA32" w14:textId="004579C3" w:rsidR="00C006E5" w:rsidRPr="00F65C16" w:rsidRDefault="00C006E5" w:rsidP="00DC7F3E">
      <w:pPr>
        <w:rPr>
          <w:rFonts w:ascii="Arial Narrow" w:hAnsi="Arial Narrow" w:cstheme="minorHAnsi"/>
          <w:lang w:val="mk-MK"/>
        </w:rPr>
      </w:pPr>
      <w:bookmarkStart w:id="92" w:name="_Hlk89352516"/>
      <w:r w:rsidRPr="00D06146">
        <w:rPr>
          <w:rFonts w:ascii="Arial Narrow" w:hAnsi="Arial Narrow"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bookmarkEnd w:id="92"/>
    </w:p>
    <w:p w14:paraId="01B80B67" w14:textId="77777777" w:rsidR="00F65C16" w:rsidRPr="00D06146" w:rsidRDefault="00F65C16" w:rsidP="00F65C16">
      <w:pPr>
        <w:suppressAutoHyphens/>
        <w:spacing w:after="0"/>
        <w:rPr>
          <w:rFonts w:ascii="Arial Narrow" w:hAnsi="Arial Narrow" w:cstheme="minorBidi"/>
          <w:lang w:val="mk-MK"/>
        </w:rPr>
      </w:pPr>
      <w:bookmarkStart w:id="93" w:name="_Hlk89352537"/>
      <w:r w:rsidRPr="00D06146">
        <w:rPr>
          <w:rFonts w:ascii="Arial Narrow" w:hAnsi="Arial Narrow" w:cstheme="minorBidi"/>
          <w:lang w:val="mk-MK"/>
        </w:rPr>
        <w:t>ЕУП ќе обезбеди Механизмот за поплаки да може да одговори на сите грижи и поплаки, особено од засегнатите засегнати страни и ранливите групи.</w:t>
      </w:r>
    </w:p>
    <w:bookmarkEnd w:id="93"/>
    <w:p w14:paraId="35510EF8" w14:textId="77777777" w:rsidR="00F65C16" w:rsidRDefault="00F65C16" w:rsidP="00DC7F3E">
      <w:pPr>
        <w:rPr>
          <w:rFonts w:ascii="Arial Narrow" w:hAnsi="Arial Narrow" w:cstheme="minorHAnsi"/>
        </w:rPr>
      </w:pPr>
    </w:p>
    <w:p w14:paraId="225D6E93" w14:textId="14F28D3F" w:rsidR="00DC7F3E" w:rsidRPr="00F65C16" w:rsidRDefault="00F65C16" w:rsidP="00F65C16">
      <w:pPr>
        <w:suppressAutoHyphens/>
        <w:spacing w:after="0"/>
        <w:rPr>
          <w:rFonts w:ascii="Arial Narrow" w:hAnsi="Arial Narrow" w:cstheme="minorHAnsi"/>
          <w:lang w:val="mk-MK"/>
        </w:rPr>
      </w:pPr>
      <w:bookmarkStart w:id="94" w:name="_Hlk89352566"/>
      <w:r w:rsidRPr="00D06146">
        <w:rPr>
          <w:rFonts w:ascii="Arial Narrow" w:hAnsi="Arial Narrow" w:cstheme="minorBidi"/>
          <w:lang w:val="mk-MK"/>
        </w:rPr>
        <w:t>Треба да се преземат следниве чекори за да се обезбеди целосно функционирање на Механизмот за поплаки</w:t>
      </w:r>
      <w:bookmarkEnd w:id="94"/>
      <w:r w:rsidRPr="00D06146">
        <w:rPr>
          <w:rFonts w:ascii="Arial Narrow" w:hAnsi="Arial Narrow" w:cstheme="minorBidi"/>
          <w:lang w:val="mk-MK"/>
        </w:rPr>
        <w:t>:</w:t>
      </w:r>
    </w:p>
    <w:p w14:paraId="7F3D5A5F" w14:textId="62442FA7" w:rsidR="00817E52" w:rsidRPr="001B2AB4" w:rsidRDefault="00F65C16" w:rsidP="00095A2C">
      <w:pPr>
        <w:suppressAutoHyphens/>
        <w:spacing w:after="0"/>
        <w:ind w:firstLine="142"/>
        <w:rPr>
          <w:rFonts w:ascii="Arial Narrow" w:hAnsi="Arial Narrow" w:cstheme="minorHAnsi"/>
        </w:rPr>
      </w:pPr>
      <w:r w:rsidRPr="00D06146">
        <w:rPr>
          <w:rFonts w:ascii="Arial Narrow" w:hAnsi="Arial Narrow" w:cstheme="minorHAnsi"/>
          <w:b/>
          <w:lang w:val="mk-MK"/>
        </w:rPr>
        <w:t>Чекор 1</w:t>
      </w:r>
      <w:r w:rsidR="00817E52" w:rsidRPr="00817E52">
        <w:rPr>
          <w:rFonts w:ascii="Arial Narrow" w:hAnsi="Arial Narrow" w:cstheme="minorHAnsi"/>
          <w:b/>
        </w:rPr>
        <w:t>:</w:t>
      </w:r>
      <w:r w:rsidR="00817E52" w:rsidRPr="00817E52">
        <w:rPr>
          <w:rFonts w:ascii="Arial Narrow" w:hAnsi="Arial Narrow" w:cstheme="minorHAnsi"/>
        </w:rPr>
        <w:t xml:space="preserve"> </w:t>
      </w:r>
      <w:r w:rsidRPr="00D06146">
        <w:rPr>
          <w:rFonts w:ascii="Arial Narrow" w:hAnsi="Arial Narrow" w:cstheme="minorHAnsi"/>
          <w:lang w:val="mk-MK"/>
        </w:rPr>
        <w:t>Евиденција за приемни поплаки во регистарот на Механизмот за поплаки;;</w:t>
      </w:r>
    </w:p>
    <w:p w14:paraId="6FC0E9D7" w14:textId="11238C22" w:rsidR="00817E52" w:rsidRPr="00F65C16" w:rsidRDefault="00F65C16" w:rsidP="00F65C16">
      <w:pPr>
        <w:suppressAutoHyphens/>
        <w:spacing w:after="0"/>
        <w:rPr>
          <w:rFonts w:ascii="Arial Narrow" w:hAnsi="Arial Narrow" w:cstheme="minorHAnsi"/>
          <w:lang w:val="mk-MK"/>
        </w:rPr>
      </w:pPr>
      <w:r>
        <w:rPr>
          <w:rFonts w:ascii="Arial Narrow" w:hAnsi="Arial Narrow" w:cstheme="minorHAnsi"/>
          <w:b/>
          <w:lang w:val="mk-MK"/>
        </w:rPr>
        <w:t xml:space="preserve">   </w:t>
      </w:r>
      <w:r w:rsidRPr="00D06146">
        <w:rPr>
          <w:rFonts w:ascii="Arial Narrow" w:hAnsi="Arial Narrow" w:cstheme="minorHAnsi"/>
          <w:b/>
          <w:lang w:val="mk-MK"/>
        </w:rPr>
        <w:t>Чекор 2</w:t>
      </w:r>
      <w:r w:rsidR="00817E52" w:rsidRPr="00817E52">
        <w:rPr>
          <w:rFonts w:ascii="Arial Narrow" w:hAnsi="Arial Narrow" w:cstheme="minorHAnsi"/>
          <w:b/>
        </w:rPr>
        <w:t>:</w:t>
      </w:r>
      <w:r w:rsidR="00817E52" w:rsidRPr="00817E52">
        <w:rPr>
          <w:rFonts w:ascii="Arial Narrow" w:hAnsi="Arial Narrow" w:cstheme="minorHAnsi"/>
        </w:rPr>
        <w:t xml:space="preserve"> </w:t>
      </w:r>
      <w:r w:rsidRPr="00D06146">
        <w:rPr>
          <w:rFonts w:ascii="Arial Narrow" w:hAnsi="Arial Narrow" w:cstheme="minorHAnsi"/>
          <w:lang w:val="mk-MK"/>
        </w:rPr>
        <w:t>Издавање потврда на лицето кое ја поднело жалбата за приемот на истата во рок од 5 дена</w:t>
      </w:r>
    </w:p>
    <w:p w14:paraId="7B5A2D59" w14:textId="77777777" w:rsidR="00F65C16" w:rsidRDefault="00F65C16" w:rsidP="00F65C16">
      <w:pPr>
        <w:suppressAutoHyphens/>
        <w:spacing w:after="0"/>
        <w:ind w:firstLine="142"/>
        <w:rPr>
          <w:rFonts w:ascii="Arial Narrow" w:hAnsi="Arial Narrow" w:cstheme="minorHAnsi"/>
          <w:lang w:val="mk-MK"/>
        </w:rPr>
      </w:pPr>
      <w:r w:rsidRPr="00D06146">
        <w:rPr>
          <w:rFonts w:ascii="Arial Narrow" w:hAnsi="Arial Narrow" w:cstheme="minorHAnsi"/>
          <w:b/>
          <w:lang w:val="mk-MK"/>
        </w:rPr>
        <w:t>Чекор 3</w:t>
      </w:r>
      <w:r w:rsidR="00817E52" w:rsidRPr="00817E52">
        <w:rPr>
          <w:rFonts w:ascii="Arial Narrow" w:hAnsi="Arial Narrow" w:cstheme="minorHAnsi"/>
          <w:b/>
        </w:rPr>
        <w:t>:</w:t>
      </w:r>
      <w:r w:rsidR="00817E52" w:rsidRPr="00817E52">
        <w:rPr>
          <w:rFonts w:ascii="Arial Narrow" w:hAnsi="Arial Narrow" w:cstheme="minorHAnsi"/>
        </w:rPr>
        <w:t xml:space="preserve"> </w:t>
      </w:r>
      <w:r w:rsidRPr="00D06146">
        <w:rPr>
          <w:rFonts w:ascii="Arial Narrow" w:hAnsi="Arial Narrow" w:cstheme="minorHAnsi"/>
          <w:lang w:val="mk-MK"/>
        </w:rPr>
        <w:t>Истражување на поплаката</w:t>
      </w:r>
    </w:p>
    <w:p w14:paraId="323AF27B" w14:textId="5E4B6249" w:rsidR="00817E52" w:rsidRPr="00F65C16" w:rsidRDefault="00F65C16" w:rsidP="00F65C16">
      <w:pPr>
        <w:suppressAutoHyphens/>
        <w:spacing w:after="0"/>
        <w:rPr>
          <w:rFonts w:ascii="Arial Narrow" w:hAnsi="Arial Narrow" w:cstheme="minorHAnsi"/>
          <w:lang w:val="mk-MK"/>
        </w:rPr>
      </w:pPr>
      <w:r>
        <w:rPr>
          <w:rFonts w:ascii="Arial Narrow" w:hAnsi="Arial Narrow" w:cstheme="minorHAnsi"/>
          <w:b/>
          <w:lang w:val="mk-MK"/>
        </w:rPr>
        <w:t xml:space="preserve">   </w:t>
      </w:r>
      <w:r w:rsidRPr="00D06146">
        <w:rPr>
          <w:rFonts w:ascii="Arial Narrow" w:hAnsi="Arial Narrow" w:cstheme="minorHAnsi"/>
          <w:b/>
          <w:lang w:val="mk-MK"/>
        </w:rPr>
        <w:t>Чекор 4</w:t>
      </w:r>
      <w:r w:rsidR="00817E52" w:rsidRPr="00817E52">
        <w:rPr>
          <w:rFonts w:ascii="Arial Narrow" w:hAnsi="Arial Narrow" w:cstheme="minorHAnsi"/>
          <w:b/>
        </w:rPr>
        <w:t>:</w:t>
      </w:r>
      <w:r w:rsidR="00817E52" w:rsidRPr="00817E52">
        <w:rPr>
          <w:rFonts w:ascii="Arial Narrow" w:hAnsi="Arial Narrow" w:cstheme="minorHAnsi"/>
        </w:rPr>
        <w:t xml:space="preserve"> </w:t>
      </w:r>
      <w:r w:rsidRPr="00D06146">
        <w:rPr>
          <w:rFonts w:ascii="Arial Narrow" w:hAnsi="Arial Narrow" w:cstheme="minorHAnsi"/>
          <w:lang w:val="mk-MK"/>
        </w:rPr>
        <w:t>Решавање на жалбата во рок од 15 дена од приемот на истата</w:t>
      </w:r>
      <w:r w:rsidRPr="00D06146" w:rsidDel="00986601">
        <w:rPr>
          <w:rFonts w:ascii="Arial Narrow" w:hAnsi="Arial Narrow" w:cstheme="minorHAnsi"/>
          <w:lang w:val="mk-MK"/>
        </w:rPr>
        <w:t xml:space="preserve"> </w:t>
      </w:r>
      <w:r w:rsidRPr="00D06146">
        <w:rPr>
          <w:rFonts w:ascii="Arial Narrow" w:hAnsi="Arial Narrow" w:cstheme="minorHAnsi"/>
          <w:lang w:val="mk-MK"/>
        </w:rPr>
        <w:t>;</w:t>
      </w:r>
    </w:p>
    <w:p w14:paraId="1A7533A6" w14:textId="0057EED2" w:rsidR="00817E52" w:rsidRPr="00817E52" w:rsidRDefault="00F65C16" w:rsidP="00095A2C">
      <w:pPr>
        <w:suppressAutoHyphens/>
        <w:spacing w:after="0"/>
        <w:ind w:firstLine="142"/>
        <w:rPr>
          <w:rFonts w:ascii="Arial Narrow" w:hAnsi="Arial Narrow" w:cstheme="minorHAnsi"/>
        </w:rPr>
      </w:pPr>
      <w:r w:rsidRPr="00D06146">
        <w:rPr>
          <w:rFonts w:ascii="Arial Narrow" w:hAnsi="Arial Narrow" w:cstheme="minorHAnsi"/>
          <w:b/>
          <w:lang w:val="mk-MK"/>
        </w:rPr>
        <w:t>Чекор 5</w:t>
      </w:r>
      <w:r w:rsidR="00672809">
        <w:rPr>
          <w:rFonts w:ascii="Arial Narrow" w:hAnsi="Arial Narrow" w:cstheme="minorHAnsi"/>
          <w:b/>
        </w:rPr>
        <w:t>:</w:t>
      </w:r>
      <w:r w:rsidR="00817E52" w:rsidRPr="00817E52">
        <w:rPr>
          <w:rFonts w:ascii="Arial Narrow" w:hAnsi="Arial Narrow" w:cstheme="minorHAnsi"/>
        </w:rPr>
        <w:t xml:space="preserve">  </w:t>
      </w:r>
      <w:r w:rsidR="00672809" w:rsidRPr="00D06146">
        <w:rPr>
          <w:rFonts w:ascii="Arial Narrow" w:hAnsi="Arial Narrow" w:cstheme="minorHAnsi"/>
          <w:lang w:val="mk-MK"/>
        </w:rPr>
        <w:t>Да се следи</w:t>
      </w:r>
      <w:r w:rsidR="001B2AB4">
        <w:rPr>
          <w:rFonts w:ascii="Arial Narrow" w:hAnsi="Arial Narrow" w:cstheme="minorHAnsi"/>
        </w:rPr>
        <w:t>.</w:t>
      </w:r>
    </w:p>
    <w:p w14:paraId="14EAB6AD" w14:textId="4412927C" w:rsidR="00672809" w:rsidRPr="00672809" w:rsidRDefault="00672809" w:rsidP="00672809">
      <w:pPr>
        <w:rPr>
          <w:rFonts w:ascii="Arial Narrow" w:hAnsi="Arial Narrow" w:cstheme="minorHAnsi"/>
          <w:lang w:val="mk-MK"/>
        </w:rPr>
      </w:pPr>
      <w:bookmarkStart w:id="95" w:name="_Hlk89352934"/>
      <w:r w:rsidRPr="00D06146">
        <w:rPr>
          <w:rFonts w:ascii="Arial Narrow" w:hAnsi="Arial Narrow" w:cstheme="minorHAnsi"/>
          <w:lang w:val="mk-MK"/>
        </w:rPr>
        <w:lastRenderedPageBreak/>
        <w:t>Во случаи кога поплаката / жалбата е целосно пополнета или не е доволно јасна, ЕУП ќе помогне и ќе дава совети за формулирање / дополнување на поднесената жалба, за да може истата да стане јасна, за да може ЕУП да донесе одлука, која ќе биде во најдобар интерес на лицата засегнати од Проектот .</w:t>
      </w:r>
      <w:bookmarkEnd w:id="95"/>
    </w:p>
    <w:p w14:paraId="54441934" w14:textId="535023E0" w:rsidR="00672809" w:rsidRPr="00672809" w:rsidRDefault="00672809" w:rsidP="002A6CC8">
      <w:pPr>
        <w:suppressAutoHyphens/>
        <w:spacing w:after="0"/>
        <w:rPr>
          <w:rFonts w:ascii="Arial Narrow" w:hAnsi="Arial Narrow" w:cstheme="minorHAnsi"/>
          <w:lang w:val="mk-MK"/>
        </w:rPr>
      </w:pPr>
      <w:bookmarkStart w:id="96" w:name="_Hlk89352966"/>
      <w:r w:rsidRPr="00D06146">
        <w:rPr>
          <w:rFonts w:ascii="Arial Narrow" w:hAnsi="Arial Narrow" w:cstheme="minorHAnsi"/>
          <w:lang w:val="mk-MK"/>
        </w:rPr>
        <w:t>Доколку ЕУП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ЕУП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bookmarkEnd w:id="96"/>
    </w:p>
    <w:p w14:paraId="68651194" w14:textId="6F36DC86" w:rsidR="00672809" w:rsidRDefault="00672809" w:rsidP="00DA40D2">
      <w:pPr>
        <w:pStyle w:val="Caption"/>
        <w:rPr>
          <w:lang w:val="mk-MK"/>
        </w:rPr>
      </w:pPr>
      <w:bookmarkStart w:id="97" w:name="_Hlk89353033"/>
      <w:r w:rsidRPr="00D06146">
        <w:rPr>
          <w:lang w:val="mk-MK"/>
        </w:rPr>
        <w:t>Поплаките може да се полнат усно, преку телефон, во писмена форма (по пошта или e-mail) или со пополнување на формуларот за поплаки (</w:t>
      </w:r>
      <w:r w:rsidR="00135594">
        <w:rPr>
          <w:lang w:val="mk-MK"/>
        </w:rPr>
        <w:t>ПРИЛОГ 1</w:t>
      </w:r>
      <w:r w:rsidRPr="00D06146">
        <w:rPr>
          <w:lang w:val="mk-MK"/>
        </w:rPr>
        <w:t>). Образецот за поплаки ќе биде достапен на веб-страницата на субјектите одговорни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ЕУП и во однос на постапката и роковите. Понатаму, на веб-страницата е дадена можност и електронски да се поднесе поплака.</w:t>
      </w:r>
      <w:bookmarkEnd w:id="97"/>
    </w:p>
    <w:tbl>
      <w:tblPr>
        <w:tblW w:w="0" w:type="auto"/>
        <w:tblCellMar>
          <w:left w:w="0" w:type="dxa"/>
          <w:right w:w="0" w:type="dxa"/>
        </w:tblCellMar>
        <w:tblLook w:val="04A0" w:firstRow="1" w:lastRow="0" w:firstColumn="1" w:lastColumn="0" w:noHBand="0" w:noVBand="1"/>
      </w:tblPr>
      <w:tblGrid>
        <w:gridCol w:w="2949"/>
        <w:gridCol w:w="4128"/>
        <w:gridCol w:w="1929"/>
      </w:tblGrid>
      <w:tr w:rsidR="00DA40D2" w14:paraId="3916801C" w14:textId="77777777" w:rsidTr="00CC3B34">
        <w:tc>
          <w:tcPr>
            <w:tcW w:w="2953"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5D8D91BC" w14:textId="77777777" w:rsidR="00DA40D2" w:rsidRPr="003A5F4A" w:rsidRDefault="00DA40D2" w:rsidP="00CC3B34">
            <w:pPr>
              <w:rPr>
                <w:rFonts w:ascii="Arial Narrow" w:hAnsi="Arial Narrow"/>
                <w:color w:val="auto"/>
                <w:lang w:val="mk-MK"/>
              </w:rPr>
            </w:pPr>
            <w:r w:rsidRPr="003A5F4A">
              <w:rPr>
                <w:rStyle w:val="jlqj4b"/>
                <w:lang w:val="mk-MK"/>
              </w:rPr>
              <w:t>Лица за контакт за примање и одговарање на жалби</w:t>
            </w:r>
            <w:r w:rsidRPr="003A5F4A">
              <w:rPr>
                <w:rFonts w:ascii="Arial Narrow" w:hAnsi="Arial Narrow"/>
                <w:lang w:val="mk-MK"/>
              </w:rPr>
              <w:t xml:space="preserve"> </w:t>
            </w:r>
          </w:p>
        </w:tc>
        <w:tc>
          <w:tcPr>
            <w:tcW w:w="6063"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1B1CC0A0" w14:textId="77777777" w:rsidR="00DA40D2" w:rsidRPr="00610B69" w:rsidRDefault="00DA40D2" w:rsidP="00CC3B34">
            <w:pPr>
              <w:rPr>
                <w:rFonts w:ascii="Arial Narrow" w:hAnsi="Arial Narrow"/>
                <w:lang w:val="mk-MK"/>
              </w:rPr>
            </w:pPr>
            <w:r>
              <w:rPr>
                <w:rFonts w:ascii="Arial Narrow" w:hAnsi="Arial Narrow"/>
                <w:color w:val="000000"/>
                <w:lang w:val="mk-MK"/>
              </w:rPr>
              <w:t>Контакт податоци</w:t>
            </w:r>
          </w:p>
        </w:tc>
      </w:tr>
      <w:tr w:rsidR="00DA40D2" w14:paraId="57B9890B" w14:textId="77777777" w:rsidTr="00CC3B34">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3D7EAD" w14:textId="77777777" w:rsidR="00DA40D2" w:rsidRPr="00610B69" w:rsidRDefault="00DA40D2" w:rsidP="00CC3B34">
            <w:pPr>
              <w:rPr>
                <w:rFonts w:ascii="Arial Narrow" w:hAnsi="Arial Narrow"/>
                <w:lang w:val="mk-MK"/>
              </w:rPr>
            </w:pPr>
            <w:r>
              <w:rPr>
                <w:rFonts w:ascii="Arial Narrow" w:hAnsi="Arial Narrow"/>
                <w:lang w:val="mk-MK"/>
              </w:rPr>
              <w:t>МТВ</w:t>
            </w:r>
          </w:p>
          <w:p w14:paraId="653177C8" w14:textId="77777777" w:rsidR="00DA40D2" w:rsidRPr="00610B69" w:rsidRDefault="00DA40D2" w:rsidP="00CC3B34">
            <w:pPr>
              <w:rPr>
                <w:rFonts w:ascii="Arial Narrow" w:hAnsi="Arial Narrow"/>
                <w:lang w:val="mk-MK"/>
              </w:rPr>
            </w:pPr>
            <w:r>
              <w:rPr>
                <w:rFonts w:ascii="Arial Narrow" w:hAnsi="Arial Narrow"/>
                <w:b/>
                <w:bCs/>
                <w:lang w:val="mk-MK"/>
              </w:rPr>
              <w:t>Г-ѓа Сашка Богданова Ајцева</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35CD11B1" w14:textId="77777777" w:rsidR="00DA40D2" w:rsidRDefault="00DA40D2" w:rsidP="00CC3B34">
            <w:pPr>
              <w:rPr>
                <w:rFonts w:ascii="Arial Narrow" w:hAnsi="Arial Narrow"/>
              </w:rPr>
            </w:pPr>
            <w:r>
              <w:rPr>
                <w:rFonts w:ascii="Arial Narrow" w:hAnsi="Arial Narrow"/>
              </w:rPr>
              <w:t>E-mail</w:t>
            </w:r>
          </w:p>
          <w:p w14:paraId="172C8B92" w14:textId="77777777" w:rsidR="00DA40D2" w:rsidRDefault="002F3D39" w:rsidP="00CC3B34">
            <w:pPr>
              <w:rPr>
                <w:rFonts w:ascii="Arial Narrow" w:hAnsi="Arial Narrow"/>
              </w:rPr>
            </w:pPr>
            <w:hyperlink r:id="rId32" w:history="1">
              <w:r w:rsidR="00DA40D2">
                <w:rPr>
                  <w:rStyle w:val="Hyperlink"/>
                  <w:rFonts w:ascii="Arial Narrow" w:hAnsi="Arial Narrow"/>
                </w:rPr>
                <w:t>saska.bogdanova.ajceva.piu@mtc.gov.mk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22F31278" w14:textId="77777777" w:rsidR="00DA40D2" w:rsidRDefault="00DA40D2" w:rsidP="00CC3B34">
            <w:pPr>
              <w:rPr>
                <w:rFonts w:ascii="Arial Narrow" w:hAnsi="Arial Narrow"/>
              </w:rPr>
            </w:pPr>
            <w:r>
              <w:rPr>
                <w:rFonts w:ascii="Arial Narrow" w:hAnsi="Arial Narrow"/>
                <w:lang w:val="mk-MK"/>
              </w:rPr>
              <w:t>Тел</w:t>
            </w:r>
            <w:r>
              <w:rPr>
                <w:rFonts w:ascii="Arial Narrow" w:hAnsi="Arial Narrow"/>
              </w:rPr>
              <w:t xml:space="preserve">. </w:t>
            </w:r>
          </w:p>
          <w:p w14:paraId="6218426F" w14:textId="77777777" w:rsidR="00DA40D2" w:rsidRDefault="00DA40D2" w:rsidP="00CC3B34">
            <w:pPr>
              <w:rPr>
                <w:rFonts w:ascii="Arial Narrow" w:hAnsi="Arial Narrow"/>
              </w:rPr>
            </w:pPr>
            <w:r>
              <w:rPr>
                <w:rFonts w:ascii="Arial Narrow" w:hAnsi="Arial Narrow"/>
              </w:rPr>
              <w:t>070 858 039</w:t>
            </w:r>
          </w:p>
        </w:tc>
      </w:tr>
      <w:tr w:rsidR="00DA40D2" w14:paraId="7A0C0D78" w14:textId="77777777" w:rsidTr="00CC3B34">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CB5A58" w14:textId="77777777" w:rsidR="00DA40D2" w:rsidRPr="003A5F4A" w:rsidRDefault="00DA40D2" w:rsidP="00CC3B34">
            <w:pPr>
              <w:rPr>
                <w:rFonts w:ascii="Arial Narrow" w:hAnsi="Arial Narrow"/>
                <w:lang w:val="mk-MK"/>
              </w:rPr>
            </w:pPr>
            <w:r>
              <w:rPr>
                <w:rFonts w:ascii="Arial Narrow" w:hAnsi="Arial Narrow"/>
                <w:lang w:val="mk-MK"/>
              </w:rPr>
              <w:t>Општина Шуто Оризари</w:t>
            </w:r>
          </w:p>
          <w:p w14:paraId="2B55924D" w14:textId="77777777" w:rsidR="00DA40D2" w:rsidRPr="00610B69" w:rsidRDefault="00DA40D2" w:rsidP="00CC3B34">
            <w:pPr>
              <w:rPr>
                <w:rFonts w:ascii="Arial Narrow" w:hAnsi="Arial Narrow"/>
                <w:lang w:val="mk-MK"/>
              </w:rPr>
            </w:pPr>
            <w:r>
              <w:rPr>
                <w:rFonts w:ascii="Arial Narrow" w:hAnsi="Arial Narrow"/>
                <w:b/>
                <w:bCs/>
                <w:lang w:val="mk-MK"/>
              </w:rPr>
              <w:t>Г-дин Сефи Шабани</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0CDA4D85" w14:textId="77777777" w:rsidR="00DA40D2" w:rsidRDefault="00DA40D2" w:rsidP="00CC3B34">
            <w:pPr>
              <w:rPr>
                <w:rFonts w:ascii="Arial Narrow" w:hAnsi="Arial Narrow"/>
              </w:rPr>
            </w:pPr>
            <w:r>
              <w:rPr>
                <w:rFonts w:ascii="Arial Narrow" w:hAnsi="Arial Narrow"/>
              </w:rPr>
              <w:t>E-mail:</w:t>
            </w:r>
          </w:p>
          <w:p w14:paraId="2DDCADFA" w14:textId="77777777" w:rsidR="00DA40D2" w:rsidRDefault="002F3D39" w:rsidP="00CC3B34">
            <w:pPr>
              <w:rPr>
                <w:rFonts w:ascii="Arial Narrow" w:hAnsi="Arial Narrow"/>
              </w:rPr>
            </w:pPr>
            <w:hyperlink r:id="rId33" w:history="1">
              <w:r w:rsidR="00DA40D2">
                <w:rPr>
                  <w:rStyle w:val="Hyperlink"/>
                  <w:rFonts w:ascii="Arial Narrow" w:hAnsi="Arial Narrow"/>
                </w:rPr>
                <w:t>sefi.shabani@saraj.gov.mk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060B0E50" w14:textId="77777777" w:rsidR="00DA40D2" w:rsidRDefault="00DA40D2" w:rsidP="00CC3B34">
            <w:pPr>
              <w:rPr>
                <w:rFonts w:ascii="Arial Narrow" w:hAnsi="Arial Narrow"/>
              </w:rPr>
            </w:pPr>
            <w:r>
              <w:rPr>
                <w:rFonts w:ascii="Arial Narrow" w:hAnsi="Arial Narrow"/>
                <w:lang w:val="mk-MK"/>
              </w:rPr>
              <w:t>Тел</w:t>
            </w:r>
            <w:r>
              <w:rPr>
                <w:rFonts w:ascii="Arial Narrow" w:hAnsi="Arial Narrow"/>
              </w:rPr>
              <w:t xml:space="preserve">. </w:t>
            </w:r>
          </w:p>
          <w:p w14:paraId="7130D945" w14:textId="77777777" w:rsidR="00DA40D2" w:rsidRDefault="00DA40D2" w:rsidP="00CC3B34">
            <w:pPr>
              <w:rPr>
                <w:rFonts w:ascii="Arial Narrow" w:hAnsi="Arial Narrow"/>
              </w:rPr>
            </w:pPr>
            <w:r>
              <w:rPr>
                <w:rFonts w:ascii="Arial Narrow" w:hAnsi="Arial Narrow"/>
              </w:rPr>
              <w:t>070 387 713</w:t>
            </w:r>
          </w:p>
        </w:tc>
      </w:tr>
    </w:tbl>
    <w:p w14:paraId="688316A1" w14:textId="3EA0B4A8" w:rsidR="00817E52" w:rsidRPr="00672809" w:rsidRDefault="00672809" w:rsidP="001E3002">
      <w:pPr>
        <w:suppressAutoHyphens/>
        <w:spacing w:after="0"/>
        <w:rPr>
          <w:rFonts w:ascii="Arial Narrow" w:hAnsi="Arial Narrow" w:cstheme="minorHAnsi"/>
          <w:lang w:val="mk-MK"/>
        </w:rPr>
      </w:pPr>
      <w:bookmarkStart w:id="98" w:name="_Hlk89353077"/>
      <w:r w:rsidRPr="00D06146">
        <w:rPr>
          <w:rFonts w:ascii="Arial Narrow" w:hAnsi="Arial Narrow" w:cstheme="minorHAnsi"/>
          <w:lang w:val="mk-MK"/>
        </w:rPr>
        <w:t>Со цел да се проследат поплаките добиени во рамките на проектот, се планира водење на регистар на Механизмот за поплаки. Специјално номинираните членови на персоналот ќе водат записи за поплаки во регистарот на жалби. Ова ќе вклучува</w:t>
      </w:r>
      <w:bookmarkEnd w:id="98"/>
      <w:r w:rsidRPr="00D06146">
        <w:rPr>
          <w:rFonts w:ascii="Arial Narrow" w:hAnsi="Arial Narrow" w:cstheme="minorHAnsi"/>
          <w:lang w:val="mk-MK"/>
        </w:rPr>
        <w:t>:</w:t>
      </w:r>
    </w:p>
    <w:p w14:paraId="08080EA9" w14:textId="285C1557" w:rsidR="00817E52" w:rsidRPr="00817E52" w:rsidRDefault="00672809" w:rsidP="00FA7B72">
      <w:pPr>
        <w:numPr>
          <w:ilvl w:val="0"/>
          <w:numId w:val="17"/>
        </w:numPr>
        <w:suppressAutoHyphens/>
        <w:spacing w:after="0"/>
        <w:rPr>
          <w:rFonts w:ascii="Arial Narrow" w:hAnsi="Arial Narrow" w:cstheme="minorHAnsi"/>
        </w:rPr>
      </w:pPr>
      <w:r>
        <w:rPr>
          <w:rFonts w:ascii="Arial Narrow" w:hAnsi="Arial Narrow" w:cstheme="minorHAnsi"/>
          <w:lang w:val="mk-MK"/>
        </w:rPr>
        <w:t>Број на поплаки</w:t>
      </w:r>
    </w:p>
    <w:p w14:paraId="382719A6" w14:textId="5120053E" w:rsidR="00817E52" w:rsidRPr="00817E52" w:rsidRDefault="00672809" w:rsidP="00FA7B72">
      <w:pPr>
        <w:numPr>
          <w:ilvl w:val="0"/>
          <w:numId w:val="17"/>
        </w:numPr>
        <w:suppressAutoHyphens/>
        <w:spacing w:after="0"/>
        <w:rPr>
          <w:rFonts w:ascii="Arial Narrow" w:hAnsi="Arial Narrow" w:cstheme="minorHAnsi"/>
        </w:rPr>
      </w:pPr>
      <w:r>
        <w:rPr>
          <w:rFonts w:ascii="Arial Narrow" w:hAnsi="Arial Narrow" w:cstheme="minorHAnsi"/>
          <w:lang w:val="mk-MK"/>
        </w:rPr>
        <w:t>Датум на приемот</w:t>
      </w:r>
    </w:p>
    <w:p w14:paraId="4F0FCE3E" w14:textId="773CD0E4" w:rsidR="00817E52" w:rsidRPr="00817E52" w:rsidRDefault="00672809" w:rsidP="00FA7B72">
      <w:pPr>
        <w:numPr>
          <w:ilvl w:val="0"/>
          <w:numId w:val="17"/>
        </w:numPr>
        <w:suppressAutoHyphens/>
        <w:spacing w:after="0"/>
        <w:rPr>
          <w:rFonts w:ascii="Arial Narrow" w:hAnsi="Arial Narrow" w:cstheme="minorHAnsi"/>
        </w:rPr>
      </w:pPr>
      <w:r>
        <w:rPr>
          <w:rFonts w:ascii="Arial Narrow" w:hAnsi="Arial Narrow" w:cstheme="minorHAnsi"/>
          <w:lang w:val="mk-MK"/>
        </w:rPr>
        <w:t>Име на за</w:t>
      </w:r>
      <w:r w:rsidR="00C52304">
        <w:rPr>
          <w:rFonts w:ascii="Arial Narrow" w:hAnsi="Arial Narrow" w:cstheme="minorHAnsi"/>
          <w:lang w:val="mk-MK"/>
        </w:rPr>
        <w:t>се</w:t>
      </w:r>
      <w:r>
        <w:rPr>
          <w:rFonts w:ascii="Arial Narrow" w:hAnsi="Arial Narrow" w:cstheme="minorHAnsi"/>
          <w:lang w:val="mk-MK"/>
        </w:rPr>
        <w:t>гнатата страна пол, возраст и контактни информации</w:t>
      </w:r>
      <w:r w:rsidR="00817E52" w:rsidRPr="00817E52">
        <w:rPr>
          <w:rFonts w:ascii="Arial Narrow" w:hAnsi="Arial Narrow" w:cstheme="minorHAnsi"/>
        </w:rPr>
        <w:t>;</w:t>
      </w:r>
    </w:p>
    <w:p w14:paraId="165333F0" w14:textId="77777777" w:rsidR="00672809" w:rsidRPr="00D06146" w:rsidRDefault="00672809" w:rsidP="00672809">
      <w:pPr>
        <w:numPr>
          <w:ilvl w:val="0"/>
          <w:numId w:val="17"/>
        </w:numPr>
        <w:suppressAutoHyphens/>
        <w:spacing w:after="0"/>
        <w:rPr>
          <w:rFonts w:ascii="Arial Narrow" w:hAnsi="Arial Narrow" w:cstheme="minorHAnsi"/>
          <w:lang w:val="mk-MK"/>
        </w:rPr>
      </w:pPr>
      <w:r w:rsidRPr="00D06146">
        <w:rPr>
          <w:rFonts w:ascii="Arial Narrow" w:hAnsi="Arial Narrow" w:cstheme="minorHAnsi"/>
          <w:lang w:val="mk-MK"/>
        </w:rPr>
        <w:t>Датум на признавање;</w:t>
      </w:r>
    </w:p>
    <w:p w14:paraId="2F7A8B3D" w14:textId="4936EAEE" w:rsidR="00817E52" w:rsidRPr="00817E52" w:rsidRDefault="005809C9" w:rsidP="00FA7B72">
      <w:pPr>
        <w:numPr>
          <w:ilvl w:val="0"/>
          <w:numId w:val="17"/>
        </w:numPr>
        <w:suppressAutoHyphens/>
        <w:spacing w:after="0"/>
        <w:rPr>
          <w:rFonts w:ascii="Arial Narrow" w:hAnsi="Arial Narrow" w:cstheme="minorHAnsi"/>
        </w:rPr>
      </w:pPr>
      <w:r>
        <w:rPr>
          <w:rFonts w:ascii="Arial Narrow" w:hAnsi="Arial Narrow" w:cstheme="minorHAnsi"/>
          <w:lang w:val="mk-MK"/>
        </w:rPr>
        <w:t>Опис на поплака</w:t>
      </w:r>
    </w:p>
    <w:p w14:paraId="0758A5A0" w14:textId="77777777" w:rsidR="005809C9" w:rsidRPr="005809C9" w:rsidRDefault="005809C9" w:rsidP="00D7115B">
      <w:pPr>
        <w:numPr>
          <w:ilvl w:val="0"/>
          <w:numId w:val="17"/>
        </w:numPr>
        <w:suppressAutoHyphens/>
        <w:spacing w:after="0"/>
        <w:rPr>
          <w:rFonts w:ascii="Arial Narrow" w:hAnsi="Arial Narrow" w:cstheme="minorHAnsi"/>
        </w:rPr>
      </w:pPr>
      <w:r>
        <w:rPr>
          <w:rFonts w:ascii="Arial Narrow" w:hAnsi="Arial Narrow" w:cstheme="minorHAnsi"/>
          <w:lang w:val="mk-MK"/>
        </w:rPr>
        <w:t>Опис на преземените активности</w:t>
      </w:r>
    </w:p>
    <w:p w14:paraId="282A367B" w14:textId="343F4A49" w:rsidR="00817E52" w:rsidRPr="005809C9" w:rsidRDefault="005809C9" w:rsidP="00D7115B">
      <w:pPr>
        <w:numPr>
          <w:ilvl w:val="0"/>
          <w:numId w:val="17"/>
        </w:numPr>
        <w:suppressAutoHyphens/>
        <w:spacing w:after="0"/>
        <w:rPr>
          <w:rFonts w:ascii="Arial Narrow" w:hAnsi="Arial Narrow" w:cstheme="minorHAnsi"/>
        </w:rPr>
      </w:pPr>
      <w:r>
        <w:rPr>
          <w:rFonts w:ascii="Arial Narrow" w:hAnsi="Arial Narrow" w:cstheme="minorHAnsi"/>
          <w:lang w:val="mk-MK"/>
        </w:rPr>
        <w:t>Датум на решавање на политиката.</w:t>
      </w:r>
    </w:p>
    <w:p w14:paraId="7678C361" w14:textId="7A05282A" w:rsidR="00817E52" w:rsidRPr="0080096D" w:rsidRDefault="005809C9" w:rsidP="00095A2C">
      <w:pPr>
        <w:suppressAutoHyphens/>
        <w:spacing w:after="0"/>
        <w:ind w:firstLine="360"/>
        <w:rPr>
          <w:rFonts w:ascii="Arial Narrow" w:hAnsi="Arial Narrow" w:cstheme="minorHAnsi"/>
          <w:lang w:val="mk-MK"/>
        </w:rPr>
      </w:pPr>
      <w:r w:rsidRPr="0080096D">
        <w:rPr>
          <w:rFonts w:ascii="Arial Narrow" w:hAnsi="Arial Narrow" w:cstheme="minorHAnsi"/>
          <w:lang w:val="mk-MK"/>
        </w:rPr>
        <w:t>ЕУП ќе го споделува Регистарот на поплаки со СБ на месечна основа</w:t>
      </w:r>
    </w:p>
    <w:p w14:paraId="32E2BA96" w14:textId="77777777" w:rsidR="005809C9" w:rsidRPr="00817E52" w:rsidRDefault="005809C9" w:rsidP="00095A2C">
      <w:pPr>
        <w:suppressAutoHyphens/>
        <w:spacing w:after="0"/>
        <w:ind w:firstLine="360"/>
        <w:rPr>
          <w:rFonts w:ascii="Arial Narrow" w:hAnsi="Arial Narrow" w:cstheme="minorHAnsi"/>
        </w:rPr>
      </w:pPr>
    </w:p>
    <w:p w14:paraId="11EC5102" w14:textId="4E5C62DC" w:rsidR="00584167" w:rsidRPr="005809C9" w:rsidRDefault="005809C9" w:rsidP="00DC7F3E">
      <w:pPr>
        <w:pStyle w:val="Heading2"/>
        <w:numPr>
          <w:ilvl w:val="0"/>
          <w:numId w:val="0"/>
        </w:numPr>
        <w:ind w:left="576"/>
        <w:rPr>
          <w:rFonts w:ascii="Arial Narrow" w:hAnsi="Arial Narrow" w:cs="Arial"/>
          <w:b/>
          <w:sz w:val="22"/>
          <w:szCs w:val="22"/>
          <w:lang w:val="mk-MK"/>
        </w:rPr>
      </w:pPr>
      <w:bookmarkStart w:id="99" w:name="_Toc90455412"/>
      <w:r>
        <w:rPr>
          <w:rFonts w:ascii="Arial Narrow" w:hAnsi="Arial Narrow" w:cs="Arial"/>
          <w:b/>
          <w:sz w:val="22"/>
          <w:szCs w:val="22"/>
          <w:lang w:val="mk-MK"/>
        </w:rPr>
        <w:lastRenderedPageBreak/>
        <w:t>Јавно објаснување и вклучување на граѓани</w:t>
      </w:r>
      <w:bookmarkEnd w:id="99"/>
    </w:p>
    <w:p w14:paraId="217D64AE" w14:textId="292D7D2B" w:rsidR="005809C9" w:rsidRPr="005809C9" w:rsidRDefault="005809C9" w:rsidP="001E3002">
      <w:pPr>
        <w:rPr>
          <w:rFonts w:ascii="Arial Narrow" w:hAnsi="Arial Narrow" w:cs="Arial"/>
          <w:lang w:val="mk-MK"/>
        </w:rPr>
      </w:pPr>
      <w:bookmarkStart w:id="100" w:name="_Hlk89353368"/>
      <w:r w:rsidRPr="00D06146">
        <w:rPr>
          <w:rFonts w:ascii="Arial Narrow" w:hAnsi="Arial Narrow" w:cs="Arial"/>
          <w:lang w:val="mk-MK"/>
        </w:rPr>
        <w:t xml:space="preserve">Општина </w:t>
      </w:r>
      <w:r>
        <w:rPr>
          <w:rFonts w:ascii="Arial Narrow" w:hAnsi="Arial Narrow" w:cs="Arial"/>
          <w:lang w:val="mk-MK"/>
        </w:rPr>
        <w:t>Сарај</w:t>
      </w:r>
      <w:r w:rsidRPr="00D06146">
        <w:rPr>
          <w:rFonts w:ascii="Arial Narrow" w:hAnsi="Arial Narrow" w:cs="Arial"/>
          <w:lang w:val="mk-MK"/>
        </w:rPr>
        <w:t xml:space="preserve"> доставува нацрт-верзија на овој ПУЖССА за преглед и одобрување на ЕУП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По добивањето на дозволата, документот треба јавно да се објави.</w:t>
      </w:r>
      <w:bookmarkEnd w:id="100"/>
    </w:p>
    <w:p w14:paraId="491C24B2" w14:textId="0EA9E5EE" w:rsidR="005809C9" w:rsidRPr="00AC003C" w:rsidRDefault="005809C9" w:rsidP="001E3002">
      <w:pPr>
        <w:rPr>
          <w:rFonts w:ascii="Arial Narrow" w:hAnsi="Arial Narrow" w:cstheme="minorBidi"/>
          <w:lang w:val="mk-MK"/>
        </w:rPr>
      </w:pPr>
      <w:bookmarkStart w:id="101" w:name="_Hlk89353415"/>
      <w:r w:rsidRPr="00D06146">
        <w:rPr>
          <w:rFonts w:ascii="Arial Narrow" w:hAnsi="Arial Narrow" w:cstheme="minorBidi"/>
          <w:lang w:val="mk-MK"/>
        </w:rPr>
        <w:t xml:space="preserve">Нацрт верзијата на ПУЖССА ќе биде достапен за јавноста на веб-страницата на Општина </w:t>
      </w:r>
      <w:r>
        <w:rPr>
          <w:rFonts w:ascii="Arial Narrow" w:hAnsi="Arial Narrow" w:cstheme="minorBidi"/>
          <w:lang w:val="mk-MK"/>
        </w:rPr>
        <w:t>Сарај</w:t>
      </w:r>
      <w:r w:rsidRPr="00D06146">
        <w:rPr>
          <w:rFonts w:ascii="Arial Narrow" w:hAnsi="Arial Narrow" w:cstheme="minorBidi"/>
          <w:lang w:val="mk-MK"/>
        </w:rPr>
        <w:t xml:space="preserve"> (</w:t>
      </w:r>
      <w:hyperlink r:id="rId34" w:history="1">
        <w:r w:rsidRPr="00C41543">
          <w:rPr>
            <w:rStyle w:val="Hyperlink"/>
            <w:rFonts w:ascii="Arial Narrow" w:hAnsi="Arial Narrow"/>
          </w:rPr>
          <w:t>https://saraj.gov.mk/</w:t>
        </w:r>
      </w:hyperlink>
      <w:r w:rsidRPr="00D06146">
        <w:rPr>
          <w:rFonts w:ascii="Arial Narrow" w:hAnsi="Arial Narrow" w:cstheme="minorBidi"/>
          <w:lang w:val="mk-MK"/>
        </w:rPr>
        <w:t>) и на веб-страницата на ЕУП од МТВ (</w:t>
      </w:r>
      <w:hyperlink r:id="rId35" w:history="1">
        <w:r w:rsidRPr="00156FCA">
          <w:rPr>
            <w:rStyle w:val="Hyperlink"/>
            <w:rFonts w:ascii="Arial Narrow" w:hAnsi="Arial Narrow" w:cstheme="minorBidi"/>
            <w:lang w:val="mk-MK"/>
          </w:rPr>
          <w:t>http://www.mtc.gov.mk/</w:t>
        </w:r>
      </w:hyperlink>
      <w:r>
        <w:rPr>
          <w:rFonts w:ascii="Arial Narrow" w:hAnsi="Arial Narrow" w:cstheme="minorBidi"/>
          <w:lang w:val="mk-MK"/>
        </w:rPr>
        <w:t xml:space="preserve"> </w:t>
      </w:r>
      <w:r w:rsidRPr="00D06146">
        <w:rPr>
          <w:rFonts w:ascii="Arial Narrow" w:hAnsi="Arial Narrow" w:cstheme="minorBidi"/>
          <w:lang w:val="mk-MK"/>
        </w:rPr>
        <w:t>) придружен со Образец за поднесување коментари</w:t>
      </w:r>
      <w:r w:rsidR="00C52304">
        <w:rPr>
          <w:rFonts w:ascii="Arial Narrow" w:hAnsi="Arial Narrow" w:cstheme="minorBidi"/>
          <w:lang w:val="mk-MK"/>
        </w:rPr>
        <w:t xml:space="preserve"> </w:t>
      </w:r>
      <w:r w:rsidR="00C52304" w:rsidRPr="00C52304">
        <w:rPr>
          <w:rFonts w:ascii="Arial Narrow" w:hAnsi="Arial Narrow" w:cstheme="minorBidi"/>
          <w:sz w:val="16"/>
          <w:szCs w:val="16"/>
          <w:lang w:val="mk-MK"/>
        </w:rPr>
        <w:fldChar w:fldCharType="begin"/>
      </w:r>
      <w:r w:rsidR="00C52304" w:rsidRPr="00C52304">
        <w:rPr>
          <w:rFonts w:ascii="Arial Narrow" w:hAnsi="Arial Narrow" w:cstheme="minorBidi"/>
          <w:sz w:val="16"/>
          <w:szCs w:val="16"/>
          <w:lang w:val="mk-MK"/>
        </w:rPr>
        <w:instrText xml:space="preserve"> REF _Ref90364681 \h  \* MERGEFORMAT </w:instrText>
      </w:r>
      <w:r w:rsidR="00C52304" w:rsidRPr="00C52304">
        <w:rPr>
          <w:rFonts w:ascii="Arial Narrow" w:hAnsi="Arial Narrow" w:cstheme="minorBidi"/>
          <w:sz w:val="16"/>
          <w:szCs w:val="16"/>
          <w:lang w:val="mk-MK"/>
        </w:rPr>
      </w:r>
      <w:r w:rsidR="00C52304" w:rsidRPr="00C52304">
        <w:rPr>
          <w:rFonts w:ascii="Arial Narrow" w:hAnsi="Arial Narrow" w:cstheme="minorBidi"/>
          <w:sz w:val="16"/>
          <w:szCs w:val="16"/>
          <w:lang w:val="mk-MK"/>
        </w:rPr>
        <w:fldChar w:fldCharType="separate"/>
      </w:r>
      <w:r w:rsidR="00C52304" w:rsidRPr="00C52304">
        <w:rPr>
          <w:rFonts w:ascii="Arial Narrow" w:hAnsi="Arial Narrow" w:cstheme="minorBidi"/>
          <w:sz w:val="16"/>
          <w:szCs w:val="16"/>
          <w:lang w:val="mk-MK"/>
        </w:rPr>
        <w:t>ПРИЛОГ  3</w:t>
      </w:r>
      <w:r w:rsidR="00C52304" w:rsidRPr="00C52304">
        <w:rPr>
          <w:rFonts w:ascii="Arial Narrow" w:hAnsi="Arial Narrow" w:cstheme="minorBidi"/>
          <w:sz w:val="16"/>
          <w:szCs w:val="16"/>
          <w:lang w:val="mk-MK"/>
        </w:rPr>
        <w:fldChar w:fldCharType="end"/>
      </w:r>
      <w:r w:rsidRPr="00D06146">
        <w:rPr>
          <w:rFonts w:ascii="Arial Narrow" w:hAnsi="Arial Narrow" w:cstheme="minorBidi"/>
          <w:lang w:val="mk-MK"/>
        </w:rPr>
        <w:t xml:space="preserve">. Каналите за социјални медиуми на општина </w:t>
      </w:r>
      <w:r>
        <w:rPr>
          <w:rFonts w:ascii="Arial Narrow" w:hAnsi="Arial Narrow" w:cstheme="minorBidi"/>
          <w:lang w:val="mk-MK"/>
        </w:rPr>
        <w:t>Сарај</w:t>
      </w:r>
      <w:r w:rsidRPr="00D06146">
        <w:rPr>
          <w:rFonts w:ascii="Arial Narrow" w:hAnsi="Arial Narrow" w:cstheme="minorBidi"/>
          <w:lang w:val="mk-MK"/>
        </w:rPr>
        <w:t xml:space="preserve"> кои ќе се користат за подигање на свеста за спроведувањето на Проектот и идентификувани ризици, влијанија и мерки за ублажување на Е&amp;С е страницата на Фејсбук </w:t>
      </w:r>
      <w:r>
        <w:rPr>
          <w:rFonts w:ascii="Arial Narrow" w:hAnsi="Arial Narrow" w:cstheme="minorBidi"/>
          <w:lang w:val="mk-MK"/>
        </w:rPr>
        <w:t>(</w:t>
      </w:r>
      <w:hyperlink r:id="rId36" w:history="1">
        <w:r w:rsidR="00AC003C" w:rsidRPr="00156FCA">
          <w:rPr>
            <w:rStyle w:val="Hyperlink"/>
            <w:rFonts w:ascii="Arial Narrow" w:hAnsi="Arial Narrow" w:cstheme="minorBidi"/>
            <w:lang w:val="mk-MK"/>
          </w:rPr>
          <w:t>https://www.facebook.com/komunasaraj/</w:t>
        </w:r>
      </w:hyperlink>
      <w:r w:rsidR="00AC003C">
        <w:rPr>
          <w:rFonts w:ascii="Arial Narrow" w:hAnsi="Arial Narrow" w:cstheme="minorBidi"/>
          <w:lang w:val="mk-MK"/>
        </w:rPr>
        <w:t xml:space="preserve"> </w:t>
      </w:r>
      <w:r>
        <w:rPr>
          <w:rFonts w:ascii="Arial Narrow" w:hAnsi="Arial Narrow" w:cstheme="minorBidi"/>
          <w:lang w:val="mk-MK"/>
        </w:rPr>
        <w:t>)</w:t>
      </w:r>
      <w:bookmarkEnd w:id="101"/>
    </w:p>
    <w:p w14:paraId="1FF4C28B" w14:textId="5BBA4EE1" w:rsidR="00AC003C" w:rsidRPr="00AC003C" w:rsidRDefault="00AC003C" w:rsidP="00315FDC">
      <w:pPr>
        <w:rPr>
          <w:rFonts w:ascii="Arial Narrow" w:hAnsi="Arial Narrow" w:cstheme="minorBidi"/>
          <w:lang w:val="mk-MK"/>
        </w:rPr>
      </w:pPr>
      <w:bookmarkStart w:id="102" w:name="_Hlk89353457"/>
      <w:r w:rsidRPr="00D06146">
        <w:rPr>
          <w:rFonts w:ascii="Arial Narrow" w:hAnsi="Arial Narrow" w:cstheme="minorBidi"/>
          <w:lang w:val="mk-MK"/>
        </w:rPr>
        <w:t xml:space="preserve">Во текот на 14 дена по објавувањето на подготвениот документ, Општина </w:t>
      </w:r>
      <w:r>
        <w:rPr>
          <w:rFonts w:ascii="Arial Narrow" w:hAnsi="Arial Narrow" w:cstheme="minorBidi"/>
          <w:lang w:val="mk-MK"/>
        </w:rPr>
        <w:t>Сарај</w:t>
      </w:r>
      <w:r w:rsidRPr="00D06146">
        <w:rPr>
          <w:rFonts w:ascii="Arial Narrow" w:hAnsi="Arial Narrow" w:cstheme="minorBidi"/>
          <w:lang w:val="mk-MK"/>
        </w:rPr>
        <w:t xml:space="preserve"> ќе спроведе виртуелна јавна расправа со цел да ја информира јавноста за предложените активности на под-проектот, предвидените влијанија и начините на нивно ублажување.</w:t>
      </w:r>
      <w:bookmarkEnd w:id="102"/>
    </w:p>
    <w:p w14:paraId="1D02CE32" w14:textId="45B9D71D" w:rsidR="00AC003C" w:rsidRPr="00AC003C" w:rsidRDefault="00AC003C" w:rsidP="00315FDC">
      <w:pPr>
        <w:rPr>
          <w:rFonts w:ascii="Arial Narrow" w:hAnsi="Arial Narrow" w:cstheme="minorBidi"/>
          <w:lang w:val="mk-MK"/>
        </w:rPr>
      </w:pPr>
      <w:bookmarkStart w:id="103" w:name="_Hlk89353489"/>
      <w:r w:rsidRPr="00D06146">
        <w:rPr>
          <w:rFonts w:ascii="Arial Narrow" w:hAnsi="Arial Narrow" w:cstheme="minorBid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социјалните аспекти, предложените мерки, достапноста на ПУЖССА заедно со Образецот за доставување коментари на веб-страницата на МТВ и веб-страницата на општината, информативната табла во рамките на месната заедница. Соопштението ќе содржи и информации за можноста граѓаните да изнесат мислење / предлог / коментари за подготвениот ПУЖССА со пополнување на Образецот за коментари и доставување до одговорното лице од МТВ г-ѓа Сашка Богданова Ајчева (е-пошта: </w:t>
      </w:r>
      <w:hyperlink r:id="rId37" w:history="1">
        <w:r w:rsidRPr="00156FCA">
          <w:rPr>
            <w:rStyle w:val="Hyperlink"/>
            <w:rFonts w:ascii="Arial Narrow" w:hAnsi="Arial Narrow" w:cstheme="minorBidi"/>
            <w:lang w:val="mk-MK"/>
          </w:rPr>
          <w:t>saska.bogdanova.ajceva.piu@mtc.gov.mk</w:t>
        </w:r>
      </w:hyperlink>
      <w:r>
        <w:rPr>
          <w:rFonts w:ascii="Arial Narrow" w:hAnsi="Arial Narrow" w:cstheme="minorBidi"/>
          <w:lang w:val="mk-MK"/>
        </w:rPr>
        <w:t xml:space="preserve"> </w:t>
      </w:r>
      <w:r w:rsidRPr="00D06146">
        <w:rPr>
          <w:rFonts w:ascii="Arial Narrow" w:hAnsi="Arial Narrow" w:cstheme="minorBidi"/>
          <w:lang w:val="mk-MK"/>
        </w:rPr>
        <w:t>).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ПУЖССА.</w:t>
      </w:r>
      <w:r>
        <w:rPr>
          <w:rFonts w:ascii="Arial Narrow" w:hAnsi="Arial Narrow" w:cstheme="minorBidi"/>
          <w:lang w:val="mk-MK"/>
        </w:rPr>
        <w:t xml:space="preserve"> И</w:t>
      </w:r>
      <w:r w:rsidRPr="00D06146">
        <w:rPr>
          <w:rFonts w:ascii="Arial Narrow" w:hAnsi="Arial Narrow" w:cstheme="minorBidi"/>
          <w:lang w:val="mk-MK"/>
        </w:rPr>
        <w:t>нформации за датумот и времето на спроведување на јавната расправа преку видео конференција со јавноста како и за начинот на кој заинтересираните страни можат да учествуваат на истата.</w:t>
      </w:r>
      <w:bookmarkEnd w:id="103"/>
    </w:p>
    <w:p w14:paraId="0E293A6A" w14:textId="50929F9E" w:rsidR="00D168DA" w:rsidRPr="005577EA" w:rsidRDefault="00D168DA" w:rsidP="00315FDC">
      <w:pPr>
        <w:rPr>
          <w:rFonts w:ascii="Arial Narrow" w:hAnsi="Arial Narrow" w:cstheme="minorBidi"/>
        </w:rPr>
      </w:pPr>
      <w:r w:rsidRPr="001164D4">
        <w:rPr>
          <w:rFonts w:ascii="Arial Narrow" w:hAnsi="Arial Narrow" w:cstheme="minorBidi"/>
        </w:rPr>
        <w:t>Public announcement will be published on the local radio or TV station and on the Informative board within the Local Community.</w:t>
      </w:r>
      <w:r w:rsidRPr="005577EA">
        <w:rPr>
          <w:rFonts w:ascii="Arial Narrow" w:hAnsi="Arial Narrow" w:cstheme="minorBidi"/>
        </w:rPr>
        <w:t xml:space="preserve"> </w:t>
      </w:r>
      <w:r w:rsidR="00AC003C" w:rsidRPr="00AC003C">
        <w:rPr>
          <w:rFonts w:ascii="Arial Narrow" w:hAnsi="Arial Narrow" w:cstheme="minorBidi"/>
        </w:rPr>
        <w:t>јавната расправа</w:t>
      </w:r>
      <w:r w:rsidR="00AC003C">
        <w:rPr>
          <w:rFonts w:ascii="Arial Narrow" w:hAnsi="Arial Narrow" w:cstheme="minorBidi"/>
          <w:lang w:val="mk-MK"/>
        </w:rPr>
        <w:t xml:space="preserve"> ќе биде објавена на локално радио или ТВ станица и на информативната табла на </w:t>
      </w:r>
      <w:r w:rsidR="00F83D60">
        <w:rPr>
          <w:rFonts w:ascii="Arial Narrow" w:hAnsi="Arial Narrow" w:cstheme="minorBidi"/>
          <w:lang w:val="mk-MK"/>
        </w:rPr>
        <w:t>локалната самоуправа.</w:t>
      </w:r>
      <w:r w:rsidR="00AC003C" w:rsidRPr="00AC003C">
        <w:rPr>
          <w:rFonts w:ascii="Arial Narrow" w:hAnsi="Arial Narrow" w:cstheme="minorBidi"/>
        </w:rPr>
        <w:t xml:space="preserve"> </w:t>
      </w:r>
    </w:p>
    <w:p w14:paraId="5EB2A61C" w14:textId="4489E305" w:rsidR="002C5C14" w:rsidRPr="00F83D60" w:rsidRDefault="00F83D60" w:rsidP="001164D4">
      <w:pPr>
        <w:pStyle w:val="Heading2"/>
        <w:numPr>
          <w:ilvl w:val="0"/>
          <w:numId w:val="0"/>
        </w:numPr>
        <w:ind w:left="576"/>
        <w:rPr>
          <w:rFonts w:ascii="Arial Narrow" w:hAnsi="Arial Narrow" w:cstheme="minorBidi"/>
          <w:b/>
          <w:i/>
          <w:lang w:val="mk-MK"/>
        </w:rPr>
      </w:pPr>
      <w:bookmarkStart w:id="104" w:name="_Toc90455413"/>
      <w:r>
        <w:rPr>
          <w:rFonts w:ascii="Arial Narrow" w:hAnsi="Arial Narrow" w:cs="Arial"/>
          <w:b/>
          <w:sz w:val="22"/>
          <w:szCs w:val="22"/>
          <w:lang w:val="mk-MK"/>
        </w:rPr>
        <w:t>Јавна расправа за ПУЖССА</w:t>
      </w:r>
      <w:bookmarkEnd w:id="104"/>
    </w:p>
    <w:p w14:paraId="3598E43E" w14:textId="278A474A" w:rsidR="00F83D60" w:rsidRPr="00F83D60" w:rsidRDefault="00F83D60" w:rsidP="00315FDC">
      <w:pPr>
        <w:rPr>
          <w:rFonts w:ascii="Arial Narrow" w:hAnsi="Arial Narrow" w:cstheme="minorBidi"/>
          <w:lang w:val="mk-MK"/>
        </w:rPr>
      </w:pPr>
      <w:bookmarkStart w:id="105" w:name="_Hlk89353693"/>
      <w:r w:rsidRPr="00D06146">
        <w:rPr>
          <w:rFonts w:ascii="Arial Narrow" w:hAnsi="Arial Narrow" w:cstheme="minorBidi"/>
          <w:lang w:val="mk-MK"/>
        </w:rPr>
        <w:t>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виртуелни јавни расправи, ЕУП од МТВ во соработка со општината ќе го дефинира датумот за јавната видео консултација ( преку користење на оперативната алатка Webex).</w:t>
      </w:r>
      <w:bookmarkEnd w:id="105"/>
    </w:p>
    <w:p w14:paraId="12432678" w14:textId="4397E278" w:rsidR="00D168DA" w:rsidRPr="00F83D60" w:rsidRDefault="00F83D60" w:rsidP="00F83D60">
      <w:pPr>
        <w:rPr>
          <w:rFonts w:ascii="Arial Narrow" w:hAnsi="Arial Narrow" w:cstheme="minorHAnsi"/>
          <w:lang w:val="mk-MK"/>
        </w:rPr>
      </w:pPr>
      <w:bookmarkStart w:id="106" w:name="_Hlk89353848"/>
      <w:r w:rsidRPr="00D06146">
        <w:rPr>
          <w:rFonts w:ascii="Arial Narrow" w:hAnsi="Arial Narrow" w:cstheme="minorHAnsi"/>
          <w:lang w:val="mk-MK"/>
        </w:rPr>
        <w:t>Општините ќе треба да ги известат сите релевантни засегнати страни на нејзината територија за времето на виртуелната јавна расправа (и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bookmarkEnd w:id="106"/>
      <w:r w:rsidRPr="00D06146">
        <w:rPr>
          <w:rFonts w:ascii="Arial Narrow" w:hAnsi="Arial Narrow" w:cstheme="minorHAnsi"/>
          <w:lang w:val="mk-MK"/>
        </w:rPr>
        <w:t>:</w:t>
      </w:r>
    </w:p>
    <w:p w14:paraId="7AD0EF11" w14:textId="77777777" w:rsidR="00BD358E" w:rsidRPr="00D06146" w:rsidRDefault="00BD358E" w:rsidP="00BD358E">
      <w:pPr>
        <w:pStyle w:val="ListParagraph"/>
        <w:numPr>
          <w:ilvl w:val="0"/>
          <w:numId w:val="12"/>
        </w:numPr>
        <w:suppressAutoHyphens/>
        <w:spacing w:after="120" w:line="276" w:lineRule="auto"/>
        <w:jc w:val="both"/>
        <w:rPr>
          <w:rFonts w:ascii="Arial Narrow" w:hAnsi="Arial Narrow"/>
          <w:lang w:val="mk-MK"/>
        </w:rPr>
      </w:pPr>
      <w:bookmarkStart w:id="107" w:name="_Hlk89353934"/>
      <w:r w:rsidRPr="00D06146">
        <w:rPr>
          <w:rFonts w:ascii="Arial Narrow" w:hAnsi="Arial Narrow"/>
          <w:lang w:val="mk-MK"/>
        </w:rPr>
        <w:t>Цел на виртуелна јавна расправа</w:t>
      </w:r>
      <w:bookmarkEnd w:id="107"/>
      <w:r w:rsidRPr="00D06146">
        <w:rPr>
          <w:rFonts w:ascii="Arial Narrow" w:hAnsi="Arial Narrow"/>
          <w:lang w:val="mk-MK"/>
        </w:rPr>
        <w:t>;</w:t>
      </w:r>
    </w:p>
    <w:p w14:paraId="4990CF35" w14:textId="57FC4FC1" w:rsidR="00D168DA" w:rsidRPr="00114C07" w:rsidRDefault="00BD358E" w:rsidP="00FA7B72">
      <w:pPr>
        <w:pStyle w:val="ListParagraph"/>
        <w:numPr>
          <w:ilvl w:val="0"/>
          <w:numId w:val="12"/>
        </w:numPr>
        <w:suppressAutoHyphens/>
        <w:spacing w:after="120" w:line="276" w:lineRule="auto"/>
        <w:jc w:val="both"/>
        <w:rPr>
          <w:rFonts w:ascii="Arial Narrow" w:hAnsi="Arial Narrow"/>
        </w:rPr>
      </w:pPr>
      <w:bookmarkStart w:id="108" w:name="_Hlk89353948"/>
      <w:r w:rsidRPr="00D06146">
        <w:rPr>
          <w:rFonts w:ascii="Arial Narrow" w:hAnsi="Arial Narrow"/>
          <w:lang w:val="mk-MK"/>
        </w:rPr>
        <w:t>Линк за регистрација и упа</w:t>
      </w:r>
      <w:r>
        <w:rPr>
          <w:rFonts w:ascii="Arial Narrow" w:hAnsi="Arial Narrow"/>
          <w:lang w:val="mk-MK"/>
        </w:rPr>
        <w:t>т</w:t>
      </w:r>
      <w:r w:rsidRPr="00D06146">
        <w:rPr>
          <w:rFonts w:ascii="Arial Narrow" w:hAnsi="Arial Narrow"/>
          <w:lang w:val="mk-MK"/>
        </w:rPr>
        <w:t>ства за поврзување</w:t>
      </w:r>
      <w:bookmarkEnd w:id="108"/>
    </w:p>
    <w:p w14:paraId="536A00A4" w14:textId="67FC31F3" w:rsidR="00D168DA" w:rsidRPr="00114C07" w:rsidRDefault="00BD358E" w:rsidP="00FA7B72">
      <w:pPr>
        <w:pStyle w:val="ListParagraph"/>
        <w:numPr>
          <w:ilvl w:val="0"/>
          <w:numId w:val="12"/>
        </w:numPr>
        <w:suppressAutoHyphens/>
        <w:spacing w:after="120" w:line="276" w:lineRule="auto"/>
        <w:jc w:val="both"/>
        <w:rPr>
          <w:rFonts w:ascii="Arial Narrow" w:hAnsi="Arial Narrow"/>
        </w:rPr>
      </w:pPr>
      <w:bookmarkStart w:id="109" w:name="_Hlk89353962"/>
      <w:r w:rsidRPr="00D06146">
        <w:rPr>
          <w:rFonts w:ascii="Arial Narrow" w:hAnsi="Arial Narrow"/>
          <w:lang w:val="mk-MK"/>
        </w:rPr>
        <w:t>Точно време и датум на настанот</w:t>
      </w:r>
      <w:bookmarkEnd w:id="109"/>
      <w:r w:rsidR="00D168DA" w:rsidRPr="00114C07">
        <w:rPr>
          <w:rFonts w:ascii="Arial Narrow" w:hAnsi="Arial Narrow"/>
        </w:rPr>
        <w:t xml:space="preserve">; </w:t>
      </w:r>
    </w:p>
    <w:p w14:paraId="470E3F41" w14:textId="77777777" w:rsidR="00BD358E" w:rsidRPr="00D06146" w:rsidRDefault="00BD358E" w:rsidP="00BD358E">
      <w:pPr>
        <w:pStyle w:val="ListParagraph"/>
        <w:numPr>
          <w:ilvl w:val="0"/>
          <w:numId w:val="12"/>
        </w:numPr>
        <w:suppressAutoHyphens/>
        <w:spacing w:after="120" w:line="276" w:lineRule="auto"/>
        <w:jc w:val="both"/>
        <w:rPr>
          <w:rFonts w:ascii="Arial Narrow" w:hAnsi="Arial Narrow"/>
          <w:lang w:val="mk-MK"/>
        </w:rPr>
      </w:pPr>
      <w:bookmarkStart w:id="110" w:name="_Hlk89353978"/>
      <w:r w:rsidRPr="00D06146">
        <w:rPr>
          <w:rFonts w:ascii="Arial Narrow" w:hAnsi="Arial Narrow"/>
          <w:lang w:val="mk-MK"/>
        </w:rPr>
        <w:t xml:space="preserve">Достапност на подготвениот нацрт ПУЖССА за коментари и </w:t>
      </w:r>
    </w:p>
    <w:p w14:paraId="289B2B26" w14:textId="77777777" w:rsidR="00BD358E" w:rsidRPr="00D06146" w:rsidRDefault="00BD358E" w:rsidP="00BD358E">
      <w:pPr>
        <w:pStyle w:val="ListParagraph"/>
        <w:numPr>
          <w:ilvl w:val="0"/>
          <w:numId w:val="12"/>
        </w:numPr>
        <w:suppressAutoHyphens/>
        <w:spacing w:after="120" w:line="276" w:lineRule="auto"/>
        <w:jc w:val="both"/>
        <w:rPr>
          <w:rFonts w:ascii="Arial Narrow" w:hAnsi="Arial Narrow" w:cstheme="minorHAnsi"/>
          <w:lang w:val="mk-MK"/>
        </w:rPr>
      </w:pPr>
      <w:bookmarkStart w:id="111" w:name="_Hlk89353991"/>
      <w:bookmarkEnd w:id="110"/>
      <w:r w:rsidRPr="00D06146">
        <w:rPr>
          <w:rFonts w:ascii="Arial Narrow" w:hAnsi="Arial Narrow"/>
          <w:lang w:val="mk-MK"/>
        </w:rPr>
        <w:lastRenderedPageBreak/>
        <w:t>Можноста за поставување коментари за подготвениот ПУЖССА преку пополнување на Образец за доставување коментари и предлози за ПУЖССА до одговорното лице</w:t>
      </w:r>
    </w:p>
    <w:p w14:paraId="40873880" w14:textId="5C88AF4E" w:rsidR="00BD358E" w:rsidRPr="00BD358E" w:rsidRDefault="00BD358E" w:rsidP="00BD358E">
      <w:pPr>
        <w:rPr>
          <w:rFonts w:ascii="Arial Narrow" w:hAnsi="Arial Narrow" w:cstheme="minorHAnsi"/>
          <w:lang w:val="mk-MK"/>
        </w:rPr>
      </w:pPr>
      <w:bookmarkStart w:id="112" w:name="_Hlk89354029"/>
      <w:bookmarkEnd w:id="111"/>
      <w:r w:rsidRPr="00D06146">
        <w:rPr>
          <w:rFonts w:ascii="Arial Narrow" w:hAnsi="Arial Narrow" w:cstheme="minorHAnsi"/>
          <w:lang w:val="mk-MK"/>
        </w:rPr>
        <w:t>За време на виртуелната јавна расправа, по презентацијата на главните проектни активности и главните наоди од ПУЖССА, присутните засегнати страни можат да ги кажат своите коментари / прашања / предлози и загриженост во врска со проектот.</w:t>
      </w:r>
      <w:bookmarkEnd w:id="112"/>
    </w:p>
    <w:p w14:paraId="1BCD19BC" w14:textId="06D9105B" w:rsidR="00BD358E" w:rsidRPr="00BD358E" w:rsidRDefault="00BD358E" w:rsidP="00BD358E">
      <w:pPr>
        <w:rPr>
          <w:rFonts w:ascii="Arial Narrow" w:hAnsi="Arial Narrow" w:cstheme="minorHAnsi"/>
          <w:lang w:val="mk-MK"/>
        </w:rPr>
      </w:pPr>
      <w:bookmarkStart w:id="113" w:name="_Hlk89354046"/>
      <w:r w:rsidRPr="00D06146">
        <w:rPr>
          <w:rFonts w:ascii="Arial Narrow" w:hAnsi="Arial Narrow" w:cstheme="minorHAnsi"/>
          <w:lang w:val="mk-MK"/>
        </w:rPr>
        <w:t>По одржувањето на виртуелната јавна расправа и 14-дневниот период за поднесување коментари, ќе се подготви финалната верзија на ПУЖССА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bookmarkEnd w:id="113"/>
    </w:p>
    <w:p w14:paraId="56FAB40B" w14:textId="663F9B96" w:rsidR="00D168DA" w:rsidRPr="00BD358E" w:rsidRDefault="00BD358E" w:rsidP="00315FDC">
      <w:pPr>
        <w:suppressAutoHyphens/>
        <w:rPr>
          <w:rFonts w:ascii="Arial Narrow" w:hAnsi="Arial Narrow" w:cstheme="minorHAnsi"/>
          <w:color w:val="FF0000"/>
          <w:lang w:val="mk-MK"/>
        </w:rPr>
      </w:pPr>
      <w:bookmarkStart w:id="114" w:name="_Hlk89354077"/>
      <w:r w:rsidRPr="00D06146">
        <w:rPr>
          <w:rFonts w:ascii="Arial Narrow" w:hAnsi="Arial Narrow" w:cstheme="minorBidi"/>
          <w:lang w:val="mk-MK"/>
        </w:rPr>
        <w:t>Конечната верзија на ПУЖССА ќе биде достапна на веб-страната на МТВ и на веб-страната на Општината за целиот период на спроведување на под-проектот.</w:t>
      </w:r>
      <w:bookmarkEnd w:id="114"/>
    </w:p>
    <w:p w14:paraId="5CD12B09" w14:textId="653E8659" w:rsidR="00D10ACF" w:rsidRDefault="00D10ACF" w:rsidP="00315FDC">
      <w:pPr>
        <w:suppressAutoHyphens/>
        <w:rPr>
          <w:rFonts w:ascii="Arial Narrow" w:hAnsi="Arial Narrow" w:cstheme="minorHAnsi"/>
        </w:rPr>
      </w:pPr>
    </w:p>
    <w:p w14:paraId="6AD9DDD7" w14:textId="2AB4EF42" w:rsidR="00356089" w:rsidRDefault="003A6C2D" w:rsidP="00315FDC">
      <w:pPr>
        <w:suppressAutoHyphens/>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696128" behindDoc="0" locked="0" layoutInCell="1" allowOverlap="1" wp14:anchorId="7BDA48AB" wp14:editId="71AE8AE8">
                <wp:simplePos x="0" y="0"/>
                <wp:positionH relativeFrom="column">
                  <wp:posOffset>971550</wp:posOffset>
                </wp:positionH>
                <wp:positionV relativeFrom="paragraph">
                  <wp:posOffset>198120</wp:posOffset>
                </wp:positionV>
                <wp:extent cx="4381500" cy="2354580"/>
                <wp:effectExtent l="152400" t="152400" r="171450" b="179070"/>
                <wp:wrapNone/>
                <wp:docPr id="60" name="Rounded Rectangle 60"/>
                <wp:cNvGraphicFramePr/>
                <a:graphic xmlns:a="http://schemas.openxmlformats.org/drawingml/2006/main">
                  <a:graphicData uri="http://schemas.microsoft.com/office/word/2010/wordprocessingShape">
                    <wps:wsp>
                      <wps:cNvSpPr/>
                      <wps:spPr>
                        <a:xfrm>
                          <a:off x="0" y="0"/>
                          <a:ext cx="4381500" cy="2354580"/>
                        </a:xfrm>
                        <a:prstGeom prst="roundRect">
                          <a:avLst/>
                        </a:prstGeom>
                        <a:noFill/>
                        <a:ln>
                          <a:solidFill>
                            <a:srgbClr val="C00000"/>
                          </a:solidFill>
                        </a:ln>
                        <a:effectLst>
                          <a:glow rad="1397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7005AB" id="Rounded Rectangle 60" o:spid="_x0000_s1026" style="position:absolute;margin-left:76.5pt;margin-top:15.6pt;width:345pt;height:185.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" filled="f" strokecolor="#c00000" strokeweight="1pt">
                <v:stroke joinstyle="miter"/>
              </v:roundrect>
            </w:pict>
          </mc:Fallback>
        </mc:AlternateContent>
      </w:r>
    </w:p>
    <w:p w14:paraId="728BEF59" w14:textId="4537E730" w:rsidR="003724B9" w:rsidRPr="00FB1DBD" w:rsidRDefault="00A465E1" w:rsidP="003724B9">
      <w:pPr>
        <w:suppressAutoHyphens/>
        <w:ind w:firstLine="644"/>
        <w:jc w:val="center"/>
        <w:rPr>
          <w:rFonts w:ascii="Arial Narrow" w:hAnsi="Arial Narrow" w:cs="Arial"/>
          <w:bCs/>
          <w:sz w:val="20"/>
          <w:szCs w:val="20"/>
        </w:rPr>
      </w:pPr>
      <w:r>
        <w:rPr>
          <w:rFonts w:ascii="Arial Narrow" w:hAnsi="Arial Narrow" w:cs="Arial"/>
          <w:bCs/>
          <w:sz w:val="20"/>
          <w:szCs w:val="20"/>
          <w:lang w:val="mk-MK"/>
        </w:rPr>
        <w:t>Лице за контакт за информирање за проектот и јавни косултации од МТВ</w:t>
      </w:r>
      <w:r w:rsidR="003724B9" w:rsidRPr="00FB1DBD">
        <w:rPr>
          <w:rFonts w:ascii="Arial Narrow" w:hAnsi="Arial Narrow" w:cs="Arial"/>
          <w:bCs/>
          <w:sz w:val="20"/>
          <w:szCs w:val="20"/>
        </w:rPr>
        <w:t>:</w:t>
      </w:r>
    </w:p>
    <w:p w14:paraId="74C0D8B9" w14:textId="3F7005E4" w:rsidR="009A2E67" w:rsidRPr="00BD358E" w:rsidRDefault="00BD358E" w:rsidP="003724B9">
      <w:pPr>
        <w:suppressAutoHyphens/>
        <w:ind w:firstLine="644"/>
        <w:jc w:val="center"/>
        <w:rPr>
          <w:rFonts w:ascii="Arial Narrow" w:hAnsi="Arial Narrow" w:cs="Arial"/>
          <w:b/>
          <w:bCs/>
          <w:sz w:val="20"/>
          <w:szCs w:val="20"/>
          <w:lang w:val="mk-MK"/>
        </w:rPr>
      </w:pPr>
      <w:r>
        <w:rPr>
          <w:rFonts w:ascii="Arial Narrow" w:hAnsi="Arial Narrow" w:cs="Arial"/>
          <w:b/>
          <w:bCs/>
          <w:sz w:val="20"/>
          <w:szCs w:val="20"/>
          <w:lang w:val="mk-MK"/>
        </w:rPr>
        <w:t>Сашка</w:t>
      </w:r>
      <w:r w:rsidR="00224790" w:rsidRPr="00FB1DBD">
        <w:rPr>
          <w:rFonts w:ascii="Arial Narrow" w:hAnsi="Arial Narrow" w:cs="Arial"/>
          <w:b/>
          <w:bCs/>
          <w:sz w:val="20"/>
          <w:szCs w:val="20"/>
        </w:rPr>
        <w:t xml:space="preserve"> </w:t>
      </w:r>
      <w:r>
        <w:rPr>
          <w:rFonts w:ascii="Arial Narrow" w:hAnsi="Arial Narrow" w:cs="Arial"/>
          <w:b/>
          <w:bCs/>
          <w:sz w:val="20"/>
          <w:szCs w:val="20"/>
          <w:lang w:val="mk-MK"/>
        </w:rPr>
        <w:t>Богданова</w:t>
      </w:r>
      <w:r w:rsidR="00224790" w:rsidRPr="00FB1DBD">
        <w:rPr>
          <w:rFonts w:ascii="Arial Narrow" w:hAnsi="Arial Narrow" w:cs="Arial"/>
          <w:b/>
          <w:bCs/>
          <w:sz w:val="20"/>
          <w:szCs w:val="20"/>
        </w:rPr>
        <w:t xml:space="preserve"> </w:t>
      </w:r>
      <w:r>
        <w:rPr>
          <w:rFonts w:ascii="Arial Narrow" w:hAnsi="Arial Narrow" w:cs="Arial"/>
          <w:b/>
          <w:bCs/>
          <w:sz w:val="20"/>
          <w:szCs w:val="20"/>
          <w:lang w:val="mk-MK"/>
        </w:rPr>
        <w:t>Ајчева</w:t>
      </w:r>
    </w:p>
    <w:p w14:paraId="7D6A1DB1" w14:textId="0569B0A1" w:rsidR="003724B9" w:rsidRPr="00BD358E" w:rsidRDefault="00BD358E" w:rsidP="003724B9">
      <w:pPr>
        <w:suppressAutoHyphens/>
        <w:ind w:firstLine="644"/>
        <w:jc w:val="center"/>
        <w:rPr>
          <w:rFonts w:ascii="Arial Narrow" w:hAnsi="Arial Narrow" w:cs="Arial"/>
          <w:b/>
          <w:bCs/>
          <w:sz w:val="20"/>
          <w:szCs w:val="20"/>
          <w:lang w:val="mk-MK"/>
        </w:rPr>
      </w:pPr>
      <w:r>
        <w:rPr>
          <w:rFonts w:ascii="Arial Narrow" w:hAnsi="Arial Narrow" w:cs="Arial"/>
          <w:b/>
          <w:bCs/>
          <w:sz w:val="20"/>
          <w:szCs w:val="20"/>
          <w:lang w:val="mk-MK"/>
        </w:rPr>
        <w:t>Специ</w:t>
      </w:r>
      <w:r w:rsidR="00BD6B1E">
        <w:rPr>
          <w:rFonts w:ascii="Arial Narrow" w:hAnsi="Arial Narrow" w:cs="Arial"/>
          <w:b/>
          <w:bCs/>
          <w:sz w:val="20"/>
          <w:szCs w:val="20"/>
          <w:lang w:val="mk-MK"/>
        </w:rPr>
        <w:t>ј</w:t>
      </w:r>
      <w:r>
        <w:rPr>
          <w:rFonts w:ascii="Arial Narrow" w:hAnsi="Arial Narrow" w:cs="Arial"/>
          <w:b/>
          <w:bCs/>
          <w:sz w:val="20"/>
          <w:szCs w:val="20"/>
          <w:lang w:val="mk-MK"/>
        </w:rPr>
        <w:t>алист</w:t>
      </w:r>
      <w:r w:rsidR="00BD6B1E">
        <w:rPr>
          <w:rFonts w:ascii="Arial Narrow" w:hAnsi="Arial Narrow" w:cs="Arial"/>
          <w:b/>
          <w:bCs/>
          <w:sz w:val="20"/>
          <w:szCs w:val="20"/>
          <w:lang w:val="mk-MK"/>
        </w:rPr>
        <w:t xml:space="preserve"> за заштита на животна средина и социјални прашања</w:t>
      </w:r>
    </w:p>
    <w:p w14:paraId="6B0212F3" w14:textId="19B4A293" w:rsidR="003724B9" w:rsidRPr="00FB1DBD" w:rsidRDefault="003724B9" w:rsidP="003724B9">
      <w:pPr>
        <w:suppressAutoHyphens/>
        <w:ind w:firstLine="644"/>
        <w:jc w:val="center"/>
        <w:rPr>
          <w:rFonts w:ascii="Arial Narrow" w:hAnsi="Arial Narrow" w:cs="Arial"/>
          <w:bCs/>
          <w:sz w:val="20"/>
          <w:szCs w:val="20"/>
        </w:rPr>
      </w:pPr>
      <w:r w:rsidRPr="00FB1DBD">
        <w:rPr>
          <w:rFonts w:ascii="Arial Narrow" w:hAnsi="Arial Narrow" w:cs="Arial"/>
          <w:bCs/>
          <w:sz w:val="20"/>
          <w:szCs w:val="20"/>
        </w:rPr>
        <w:t xml:space="preserve"> e-mail: </w:t>
      </w:r>
      <w:hyperlink r:id="rId38" w:history="1">
        <w:r w:rsidR="00FB1DBD" w:rsidRPr="00FB1DBD">
          <w:rPr>
            <w:rStyle w:val="Hyperlink"/>
            <w:rFonts w:ascii="Arial Narrow" w:hAnsi="Arial Narrow" w:cs="Arial"/>
            <w:bCs/>
            <w:sz w:val="20"/>
            <w:szCs w:val="20"/>
          </w:rPr>
          <w:t>saska.bogdanova.ajceva.piu@mtc.gov.mk</w:t>
        </w:r>
      </w:hyperlink>
    </w:p>
    <w:p w14:paraId="46CDDD13" w14:textId="2C75C29D" w:rsidR="003724B9" w:rsidRPr="00BD6B1E" w:rsidRDefault="00BD6B1E" w:rsidP="003724B9">
      <w:pPr>
        <w:suppressAutoHyphens/>
        <w:ind w:firstLine="644"/>
        <w:jc w:val="center"/>
        <w:rPr>
          <w:rFonts w:ascii="Arial Narrow" w:hAnsi="Arial Narrow" w:cs="Arial"/>
          <w:bCs/>
          <w:sz w:val="20"/>
          <w:szCs w:val="20"/>
          <w:lang w:val="mk-MK"/>
        </w:rPr>
      </w:pPr>
      <w:r>
        <w:rPr>
          <w:rFonts w:ascii="Arial Narrow" w:hAnsi="Arial Narrow" w:cs="Arial"/>
          <w:bCs/>
          <w:sz w:val="20"/>
          <w:szCs w:val="20"/>
          <w:lang w:val="mk-MK"/>
        </w:rPr>
        <w:t>Лице за контакт</w:t>
      </w:r>
      <w:r w:rsidR="003724B9" w:rsidRPr="00FB1DBD">
        <w:rPr>
          <w:rFonts w:ascii="Arial Narrow" w:hAnsi="Arial Narrow" w:cs="Arial"/>
          <w:bCs/>
          <w:sz w:val="20"/>
          <w:szCs w:val="20"/>
        </w:rPr>
        <w:t xml:space="preserve"> </w:t>
      </w:r>
      <w:r>
        <w:rPr>
          <w:rFonts w:ascii="Arial Narrow" w:hAnsi="Arial Narrow" w:cs="Arial"/>
          <w:bCs/>
          <w:sz w:val="20"/>
          <w:szCs w:val="20"/>
          <w:lang w:val="mk-MK"/>
        </w:rPr>
        <w:t>за</w:t>
      </w:r>
      <w:r w:rsidR="003724B9" w:rsidRPr="00FB1DBD">
        <w:rPr>
          <w:rFonts w:ascii="Arial Narrow" w:hAnsi="Arial Narrow" w:cs="Arial"/>
          <w:bCs/>
          <w:sz w:val="20"/>
          <w:szCs w:val="20"/>
        </w:rPr>
        <w:t xml:space="preserve"> </w:t>
      </w:r>
      <w:r>
        <w:rPr>
          <w:rFonts w:ascii="Arial Narrow" w:hAnsi="Arial Narrow" w:cs="Arial"/>
          <w:bCs/>
          <w:sz w:val="20"/>
          <w:szCs w:val="20"/>
          <w:lang w:val="mk-MK"/>
        </w:rPr>
        <w:t>информирање за проектот</w:t>
      </w:r>
      <w:r w:rsidR="003724B9" w:rsidRPr="00FB1DBD">
        <w:rPr>
          <w:rFonts w:ascii="Arial Narrow" w:hAnsi="Arial Narrow" w:cs="Arial"/>
          <w:bCs/>
          <w:sz w:val="20"/>
          <w:szCs w:val="20"/>
        </w:rPr>
        <w:t xml:space="preserve"> </w:t>
      </w:r>
      <w:r>
        <w:rPr>
          <w:rFonts w:ascii="Arial Narrow" w:hAnsi="Arial Narrow" w:cs="Arial"/>
          <w:bCs/>
          <w:sz w:val="20"/>
          <w:szCs w:val="20"/>
          <w:lang w:val="mk-MK"/>
        </w:rPr>
        <w:t>и</w:t>
      </w:r>
      <w:r w:rsidR="003724B9" w:rsidRPr="00FB1DBD">
        <w:rPr>
          <w:rFonts w:ascii="Arial Narrow" w:hAnsi="Arial Narrow" w:cs="Arial"/>
          <w:bCs/>
          <w:sz w:val="20"/>
          <w:szCs w:val="20"/>
        </w:rPr>
        <w:t xml:space="preserve"> </w:t>
      </w:r>
      <w:r>
        <w:rPr>
          <w:rFonts w:ascii="Arial Narrow" w:hAnsi="Arial Narrow" w:cs="Arial"/>
          <w:bCs/>
          <w:sz w:val="20"/>
          <w:szCs w:val="20"/>
          <w:lang w:val="mk-MK"/>
        </w:rPr>
        <w:t>јавни консултации</w:t>
      </w:r>
    </w:p>
    <w:p w14:paraId="62A70435" w14:textId="79C0450A" w:rsidR="003724B9" w:rsidRPr="00FB1DBD" w:rsidRDefault="003724B9" w:rsidP="003724B9">
      <w:pPr>
        <w:suppressAutoHyphens/>
        <w:ind w:firstLine="644"/>
        <w:jc w:val="center"/>
        <w:rPr>
          <w:rFonts w:ascii="Arial Narrow" w:hAnsi="Arial Narrow" w:cs="Arial"/>
          <w:bCs/>
          <w:sz w:val="20"/>
          <w:szCs w:val="20"/>
        </w:rPr>
      </w:pPr>
      <w:r w:rsidRPr="00FB1DBD">
        <w:rPr>
          <w:rFonts w:ascii="Arial Narrow" w:hAnsi="Arial Narrow" w:cs="Arial"/>
          <w:bCs/>
          <w:sz w:val="20"/>
          <w:szCs w:val="20"/>
        </w:rPr>
        <w:t xml:space="preserve"> </w:t>
      </w:r>
      <w:r w:rsidR="00BD6B1E">
        <w:rPr>
          <w:rFonts w:ascii="Arial Narrow" w:hAnsi="Arial Narrow" w:cs="Arial"/>
          <w:bCs/>
          <w:sz w:val="20"/>
          <w:szCs w:val="20"/>
          <w:lang w:val="mk-MK"/>
        </w:rPr>
        <w:t>од</w:t>
      </w:r>
      <w:r w:rsidRPr="009A2E67">
        <w:rPr>
          <w:rFonts w:ascii="Arial Narrow" w:hAnsi="Arial Narrow" w:cs="Arial"/>
          <w:b/>
          <w:sz w:val="20"/>
          <w:szCs w:val="20"/>
        </w:rPr>
        <w:t xml:space="preserve"> </w:t>
      </w:r>
      <w:r w:rsidR="00BD6B1E">
        <w:rPr>
          <w:rFonts w:ascii="Arial Narrow" w:hAnsi="Arial Narrow" w:cs="Arial"/>
          <w:b/>
          <w:sz w:val="20"/>
          <w:szCs w:val="20"/>
          <w:lang w:val="mk-MK"/>
        </w:rPr>
        <w:t>Општина Сарај</w:t>
      </w:r>
      <w:r w:rsidRPr="009A2E67">
        <w:rPr>
          <w:rFonts w:ascii="Arial Narrow" w:hAnsi="Arial Narrow" w:cs="Arial"/>
          <w:b/>
          <w:sz w:val="20"/>
          <w:szCs w:val="20"/>
        </w:rPr>
        <w:t xml:space="preserve">: </w:t>
      </w:r>
    </w:p>
    <w:p w14:paraId="3C594B15" w14:textId="42A665B9" w:rsidR="003724B9" w:rsidRPr="00BD6B1E" w:rsidRDefault="00BD6B1E" w:rsidP="003724B9">
      <w:pPr>
        <w:suppressAutoHyphens/>
        <w:ind w:firstLine="644"/>
        <w:jc w:val="center"/>
        <w:rPr>
          <w:rFonts w:ascii="Arial Narrow" w:hAnsi="Arial Narrow" w:cs="Arial"/>
          <w:b/>
          <w:bCs/>
          <w:sz w:val="20"/>
          <w:szCs w:val="20"/>
          <w:highlight w:val="red"/>
          <w:lang w:val="mk-MK"/>
        </w:rPr>
      </w:pPr>
      <w:r>
        <w:rPr>
          <w:rFonts w:ascii="Arial Narrow" w:hAnsi="Arial Narrow" w:cs="Arial"/>
          <w:b/>
          <w:bCs/>
          <w:sz w:val="20"/>
          <w:szCs w:val="20"/>
          <w:lang w:val="mk-MK"/>
        </w:rPr>
        <w:t>Сефи</w:t>
      </w:r>
      <w:r w:rsidR="00C609E7">
        <w:rPr>
          <w:rFonts w:ascii="Arial Narrow" w:hAnsi="Arial Narrow" w:cs="Arial"/>
          <w:b/>
          <w:bCs/>
          <w:sz w:val="20"/>
          <w:szCs w:val="20"/>
        </w:rPr>
        <w:t xml:space="preserve"> </w:t>
      </w:r>
      <w:r>
        <w:rPr>
          <w:rFonts w:ascii="Arial Narrow" w:hAnsi="Arial Narrow" w:cs="Arial"/>
          <w:b/>
          <w:bCs/>
          <w:sz w:val="20"/>
          <w:szCs w:val="20"/>
          <w:lang w:val="mk-MK"/>
        </w:rPr>
        <w:t>Шабани</w:t>
      </w:r>
    </w:p>
    <w:p w14:paraId="48A238B3" w14:textId="41CD98C6" w:rsidR="003724B9" w:rsidRPr="00FB1DBD" w:rsidRDefault="003724B9" w:rsidP="003724B9">
      <w:pPr>
        <w:suppressAutoHyphens/>
        <w:ind w:firstLine="644"/>
        <w:jc w:val="center"/>
        <w:rPr>
          <w:rFonts w:ascii="Arial Narrow" w:hAnsi="Arial Narrow" w:cs="Arial"/>
          <w:bCs/>
          <w:sz w:val="20"/>
          <w:szCs w:val="20"/>
        </w:rPr>
      </w:pPr>
      <w:r w:rsidRPr="00FB1DBD">
        <w:rPr>
          <w:rFonts w:ascii="Arial Narrow" w:hAnsi="Arial Narrow" w:cs="Arial"/>
          <w:bCs/>
          <w:sz w:val="20"/>
          <w:szCs w:val="20"/>
        </w:rPr>
        <w:t>e-</w:t>
      </w:r>
      <w:r w:rsidRPr="00A21A7C">
        <w:rPr>
          <w:rFonts w:ascii="Arial Narrow" w:hAnsi="Arial Narrow" w:cs="Arial"/>
          <w:bCs/>
          <w:sz w:val="20"/>
          <w:szCs w:val="20"/>
        </w:rPr>
        <w:t xml:space="preserve">mail: </w:t>
      </w:r>
      <w:hyperlink r:id="rId39" w:history="1">
        <w:r w:rsidR="00C609E7" w:rsidRPr="00C609E7">
          <w:rPr>
            <w:rStyle w:val="Hyperlink"/>
            <w:rFonts w:ascii="Arial Narrow" w:hAnsi="Arial Narrow"/>
          </w:rPr>
          <w:t>sefi.shabani@saraj.gov.mk</w:t>
        </w:r>
      </w:hyperlink>
      <w:r w:rsidR="00C609E7">
        <w:t xml:space="preserve"> </w:t>
      </w:r>
    </w:p>
    <w:p w14:paraId="1265FD3A" w14:textId="62020AD1" w:rsidR="002C0E1C" w:rsidRPr="00FB1DBD" w:rsidRDefault="00BD6B1E" w:rsidP="003724B9">
      <w:pPr>
        <w:suppressAutoHyphens/>
        <w:ind w:firstLine="644"/>
        <w:jc w:val="center"/>
        <w:rPr>
          <w:rFonts w:ascii="Arial Narrow" w:hAnsi="Arial Narrow" w:cs="Arial"/>
          <w:bCs/>
          <w:sz w:val="20"/>
          <w:szCs w:val="20"/>
        </w:rPr>
      </w:pPr>
      <w:r>
        <w:rPr>
          <w:rFonts w:ascii="Arial Narrow" w:hAnsi="Arial Narrow" w:cs="Arial"/>
          <w:bCs/>
          <w:sz w:val="20"/>
          <w:szCs w:val="20"/>
          <w:lang w:val="mk-MK"/>
        </w:rPr>
        <w:t>моб</w:t>
      </w:r>
      <w:r w:rsidR="003724B9" w:rsidRPr="00FB1DBD">
        <w:rPr>
          <w:rFonts w:ascii="Arial Narrow" w:hAnsi="Arial Narrow" w:cs="Arial"/>
          <w:bCs/>
          <w:sz w:val="20"/>
          <w:szCs w:val="20"/>
        </w:rPr>
        <w:t>.</w:t>
      </w:r>
      <w:r>
        <w:rPr>
          <w:rFonts w:ascii="Arial Narrow" w:hAnsi="Arial Narrow" w:cs="Arial"/>
          <w:bCs/>
          <w:sz w:val="20"/>
          <w:szCs w:val="20"/>
          <w:lang w:val="mk-MK"/>
        </w:rPr>
        <w:t>тел</w:t>
      </w:r>
      <w:r w:rsidR="003724B9" w:rsidRPr="00FB1DBD">
        <w:rPr>
          <w:rFonts w:ascii="Arial Narrow" w:hAnsi="Arial Narrow" w:cs="Arial"/>
          <w:bCs/>
          <w:sz w:val="20"/>
          <w:szCs w:val="20"/>
        </w:rPr>
        <w:t xml:space="preserve">: </w:t>
      </w:r>
      <w:r w:rsidR="00FB1DBD" w:rsidRPr="00FB1DBD">
        <w:rPr>
          <w:rFonts w:ascii="Arial Narrow" w:hAnsi="Arial Narrow" w:cs="Arial"/>
          <w:bCs/>
          <w:sz w:val="20"/>
          <w:szCs w:val="20"/>
        </w:rPr>
        <w:t>07</w:t>
      </w:r>
      <w:r w:rsidR="00C609E7">
        <w:rPr>
          <w:rFonts w:ascii="Arial Narrow" w:hAnsi="Arial Narrow" w:cs="Arial"/>
          <w:bCs/>
          <w:sz w:val="20"/>
          <w:szCs w:val="20"/>
        </w:rPr>
        <w:t>0 387 713</w:t>
      </w:r>
    </w:p>
    <w:p w14:paraId="6DB05782" w14:textId="77777777" w:rsidR="002C0E1C" w:rsidRDefault="002C0E1C" w:rsidP="002C0E1C">
      <w:pPr>
        <w:rPr>
          <w:rFonts w:ascii="Arial Narrow" w:hAnsi="Arial Narrow" w:cs="Arial"/>
        </w:rPr>
      </w:pPr>
    </w:p>
    <w:p w14:paraId="2958915D" w14:textId="77777777" w:rsidR="002C5C14" w:rsidRDefault="002C5C14" w:rsidP="002C0E1C">
      <w:pPr>
        <w:tabs>
          <w:tab w:val="left" w:pos="3823"/>
        </w:tabs>
        <w:jc w:val="center"/>
        <w:rPr>
          <w:rFonts w:ascii="Arial Narrow" w:hAnsi="Arial Narrow" w:cs="Arial"/>
        </w:rPr>
      </w:pPr>
    </w:p>
    <w:p w14:paraId="05ED828C" w14:textId="77777777" w:rsidR="00A80888" w:rsidRDefault="00A80888" w:rsidP="002C0E1C">
      <w:pPr>
        <w:tabs>
          <w:tab w:val="left" w:pos="3823"/>
        </w:tabs>
        <w:jc w:val="center"/>
        <w:rPr>
          <w:rFonts w:ascii="Arial Narrow" w:hAnsi="Arial Narrow" w:cs="Arial"/>
        </w:rPr>
      </w:pPr>
    </w:p>
    <w:p w14:paraId="211A1455" w14:textId="75E24E94" w:rsidR="00A80888" w:rsidRPr="002C0E1C" w:rsidRDefault="00A80888" w:rsidP="002C0E1C">
      <w:pPr>
        <w:tabs>
          <w:tab w:val="left" w:pos="3823"/>
        </w:tabs>
        <w:jc w:val="center"/>
        <w:rPr>
          <w:rFonts w:ascii="Arial Narrow" w:hAnsi="Arial Narrow" w:cs="Arial"/>
        </w:rPr>
        <w:sectPr w:rsidR="00A80888" w:rsidRPr="002C0E1C" w:rsidSect="002E0F74">
          <w:footerReference w:type="default" r:id="rId40"/>
          <w:pgSz w:w="11906" w:h="16838" w:code="9"/>
          <w:pgMar w:top="1440" w:right="1440" w:bottom="1135" w:left="1440" w:header="709" w:footer="709" w:gutter="0"/>
          <w:cols w:space="708"/>
          <w:docGrid w:linePitch="360"/>
        </w:sectPr>
      </w:pPr>
    </w:p>
    <w:p w14:paraId="28CA8483" w14:textId="7C4A6F20" w:rsidR="00A80888" w:rsidRDefault="00A80888" w:rsidP="00A80888"/>
    <w:p w14:paraId="4E962126" w14:textId="708298D3" w:rsidR="00A80888" w:rsidRDefault="00A80888" w:rsidP="00A80888"/>
    <w:p w14:paraId="5D2DD7AD" w14:textId="7E65F82C" w:rsidR="00A80888" w:rsidRDefault="00A80888" w:rsidP="00A80888"/>
    <w:p w14:paraId="28EEB462" w14:textId="688AEBF1" w:rsidR="00A80888" w:rsidRDefault="00A80888" w:rsidP="00A80888"/>
    <w:p w14:paraId="348A5C4F" w14:textId="3B0421C9" w:rsidR="00A80888" w:rsidRDefault="00A80888" w:rsidP="00A80888"/>
    <w:p w14:paraId="2890E2C1" w14:textId="5957CB92" w:rsidR="00A80888" w:rsidRDefault="00A80888" w:rsidP="00A80888"/>
    <w:p w14:paraId="1829887E" w14:textId="77777777" w:rsidR="00A80888" w:rsidRDefault="00A80888" w:rsidP="00A80888"/>
    <w:p w14:paraId="27E33A5D" w14:textId="77777777" w:rsidR="00A80888" w:rsidRPr="00A80888" w:rsidRDefault="00A80888" w:rsidP="00A80888"/>
    <w:p w14:paraId="42503490" w14:textId="72F42061" w:rsidR="00A80888" w:rsidRPr="0045700A" w:rsidRDefault="0045700A" w:rsidP="00263478">
      <w:pPr>
        <w:pStyle w:val="Heading1"/>
        <w:numPr>
          <w:ilvl w:val="0"/>
          <w:numId w:val="0"/>
        </w:numPr>
        <w:ind w:left="3600"/>
        <w:rPr>
          <w:lang w:val="mk-MK"/>
        </w:rPr>
      </w:pPr>
      <w:bookmarkStart w:id="115" w:name="_Toc86654657"/>
      <w:bookmarkStart w:id="116" w:name="_Toc90455414"/>
      <w:r>
        <w:rPr>
          <w:lang w:val="mk-MK"/>
        </w:rPr>
        <w:t>Дел А</w:t>
      </w:r>
      <w:r w:rsidR="00A80888" w:rsidRPr="00A80888">
        <w:t xml:space="preserve">. </w:t>
      </w:r>
      <w:bookmarkEnd w:id="115"/>
      <w:r>
        <w:rPr>
          <w:lang w:val="mk-MK"/>
        </w:rPr>
        <w:t>ПЛАН ЗА УБАЛЖУВАЊЕ НА ЕКОЛОШКО-СОЦИЈАЛНИТЕ АСПЕКТИ</w:t>
      </w:r>
      <w:bookmarkEnd w:id="116"/>
    </w:p>
    <w:p w14:paraId="23D88FC7" w14:textId="16A10A86" w:rsidR="00A80888" w:rsidRDefault="00A80888" w:rsidP="00A80888"/>
    <w:p w14:paraId="459B852D" w14:textId="77777777" w:rsidR="00A80888" w:rsidRDefault="00A80888" w:rsidP="00A80888"/>
    <w:p w14:paraId="768D66AB" w14:textId="70BE0A3C" w:rsidR="00A80888" w:rsidRDefault="00A80888" w:rsidP="00A80888">
      <w:r>
        <w:br w:type="page"/>
      </w:r>
    </w:p>
    <w:bookmarkStart w:id="117" w:name="_Toc90020119"/>
    <w:p w14:paraId="008ACF55" w14:textId="35960EB0" w:rsidR="00CA4AAC" w:rsidRDefault="00135594" w:rsidP="00DA40D2">
      <w:pPr>
        <w:pStyle w:val="Caption"/>
      </w:pPr>
      <w:r>
        <w:lastRenderedPageBreak/>
        <w:fldChar w:fldCharType="begin"/>
      </w:r>
      <w:r>
        <w:instrText xml:space="preserve"> REF _Ref90042425 \h </w:instrText>
      </w:r>
      <w:r>
        <w:fldChar w:fldCharType="separate"/>
      </w:r>
      <w:r>
        <w:t xml:space="preserve">Табела </w:t>
      </w:r>
      <w:r>
        <w:rPr>
          <w:noProof/>
        </w:rPr>
        <w:t>2</w:t>
      </w:r>
      <w:r>
        <w:fldChar w:fldCharType="end"/>
      </w:r>
      <w:r>
        <w:rPr>
          <w:lang w:val="mk-MK"/>
        </w:rPr>
        <w:t xml:space="preserve"> </w:t>
      </w:r>
      <w:bookmarkEnd w:id="117"/>
      <w:r w:rsidR="00752FFE" w:rsidRPr="00D06146">
        <w:rPr>
          <w:lang w:val="mk-MK"/>
        </w:rPr>
        <w:t>ПЛАН ЗА УБЛАЖУВАЊЕ НА ЕКОЛОШКО-СОЦИЈАЛНИТЕ АСПЕКТИ</w:t>
      </w:r>
    </w:p>
    <w:tbl>
      <w:tblPr>
        <w:tblStyle w:val="GridTable5Dark-Accent22"/>
        <w:tblW w:w="14454" w:type="dxa"/>
        <w:tblLayout w:type="fixed"/>
        <w:tblLook w:val="04A0" w:firstRow="1" w:lastRow="0" w:firstColumn="1" w:lastColumn="0" w:noHBand="0" w:noVBand="1"/>
      </w:tblPr>
      <w:tblGrid>
        <w:gridCol w:w="846"/>
        <w:gridCol w:w="1701"/>
        <w:gridCol w:w="4819"/>
        <w:gridCol w:w="1418"/>
        <w:gridCol w:w="1417"/>
        <w:gridCol w:w="1276"/>
        <w:gridCol w:w="1559"/>
        <w:gridCol w:w="1418"/>
      </w:tblGrid>
      <w:tr w:rsidR="009A7A44" w:rsidRPr="001059D7" w14:paraId="5F9B793F" w14:textId="77777777" w:rsidTr="00B24396">
        <w:trPr>
          <w:cnfStyle w:val="100000000000" w:firstRow="1" w:lastRow="0" w:firstColumn="0" w:lastColumn="0" w:oddVBand="0" w:evenVBand="0" w:oddHBand="0" w:evenHBand="0" w:firstRowFirstColumn="0" w:firstRowLastColumn="0" w:lastRowFirstColumn="0" w:lastRowLastColumn="0"/>
          <w:trHeight w:val="677"/>
          <w:tblHeader/>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FFC000" w:themeFill="accent4"/>
            <w:vAlign w:val="center"/>
          </w:tcPr>
          <w:p w14:paraId="412693BD"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Фаза</w:t>
            </w:r>
          </w:p>
        </w:tc>
        <w:tc>
          <w:tcPr>
            <w:tcW w:w="1701" w:type="dxa"/>
            <w:vMerge w:val="restart"/>
            <w:shd w:val="clear" w:color="auto" w:fill="FFC000" w:themeFill="accent4"/>
            <w:vAlign w:val="center"/>
          </w:tcPr>
          <w:p w14:paraId="7FFE7F0A"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Аспект</w:t>
            </w:r>
          </w:p>
        </w:tc>
        <w:tc>
          <w:tcPr>
            <w:tcW w:w="4819" w:type="dxa"/>
            <w:vMerge w:val="restart"/>
            <w:shd w:val="clear" w:color="auto" w:fill="FFC000" w:themeFill="accent4"/>
            <w:vAlign w:val="center"/>
          </w:tcPr>
          <w:p w14:paraId="615CAA7A" w14:textId="77777777" w:rsidR="009A7A44" w:rsidRPr="001059D7" w:rsidRDefault="009A7A44" w:rsidP="00B24396">
            <w:pPr>
              <w:spacing w:before="0" w:after="160" w:line="259"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Мерка за ублажување</w:t>
            </w:r>
          </w:p>
        </w:tc>
        <w:tc>
          <w:tcPr>
            <w:tcW w:w="2835" w:type="dxa"/>
            <w:gridSpan w:val="2"/>
            <w:shd w:val="clear" w:color="auto" w:fill="FFC000" w:themeFill="accent4"/>
            <w:vAlign w:val="center"/>
          </w:tcPr>
          <w:p w14:paraId="3B04F04C"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Трошоци (EUR)</w:t>
            </w:r>
          </w:p>
        </w:tc>
        <w:tc>
          <w:tcPr>
            <w:tcW w:w="2835" w:type="dxa"/>
            <w:gridSpan w:val="2"/>
            <w:shd w:val="clear" w:color="auto" w:fill="FFC000" w:themeFill="accent4"/>
            <w:vAlign w:val="center"/>
          </w:tcPr>
          <w:p w14:paraId="4783759E"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Институционална одговорност</w:t>
            </w:r>
          </w:p>
        </w:tc>
        <w:tc>
          <w:tcPr>
            <w:tcW w:w="1418" w:type="dxa"/>
            <w:shd w:val="clear" w:color="auto" w:fill="FFC000" w:themeFill="accent4"/>
            <w:vAlign w:val="center"/>
          </w:tcPr>
          <w:p w14:paraId="1943F85B"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Коментари (на пр. секундарни влијанија)</w:t>
            </w:r>
          </w:p>
        </w:tc>
      </w:tr>
      <w:tr w:rsidR="009A7A44" w:rsidRPr="001059D7" w14:paraId="4EAACC94" w14:textId="77777777" w:rsidTr="00B24396">
        <w:trPr>
          <w:cnfStyle w:val="100000000000" w:firstRow="1" w:lastRow="0" w:firstColumn="0" w:lastColumn="0" w:oddVBand="0" w:evenVBand="0" w:oddHBand="0" w:evenHBand="0" w:firstRowFirstColumn="0" w:firstRowLastColumn="0" w:lastRowFirstColumn="0" w:lastRowLastColumn="0"/>
          <w:trHeight w:val="53"/>
          <w:tblHeader/>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FFC000" w:themeFill="accent4"/>
            <w:vAlign w:val="center"/>
          </w:tcPr>
          <w:p w14:paraId="6A875CF2"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p>
        </w:tc>
        <w:tc>
          <w:tcPr>
            <w:tcW w:w="1701" w:type="dxa"/>
            <w:vMerge/>
            <w:shd w:val="clear" w:color="auto" w:fill="FFC000" w:themeFill="accent4"/>
            <w:vAlign w:val="center"/>
          </w:tcPr>
          <w:p w14:paraId="6605A1CE"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4819" w:type="dxa"/>
            <w:vMerge/>
            <w:shd w:val="clear" w:color="auto" w:fill="FFC000" w:themeFill="accent4"/>
            <w:vAlign w:val="center"/>
          </w:tcPr>
          <w:p w14:paraId="011D3947" w14:textId="77777777" w:rsidR="009A7A44" w:rsidRPr="001059D7" w:rsidRDefault="009A7A44" w:rsidP="00B24396">
            <w:pPr>
              <w:spacing w:before="0" w:after="160" w:line="259"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FC000" w:themeFill="accent4"/>
            <w:vAlign w:val="center"/>
          </w:tcPr>
          <w:p w14:paraId="592AF950"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Фаза на изградба</w:t>
            </w:r>
          </w:p>
        </w:tc>
        <w:tc>
          <w:tcPr>
            <w:tcW w:w="1417" w:type="dxa"/>
            <w:shd w:val="clear" w:color="auto" w:fill="FFC000" w:themeFill="accent4"/>
            <w:vAlign w:val="center"/>
          </w:tcPr>
          <w:p w14:paraId="60AB4575"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Оперативна фаза</w:t>
            </w:r>
          </w:p>
        </w:tc>
        <w:tc>
          <w:tcPr>
            <w:tcW w:w="1276" w:type="dxa"/>
            <w:shd w:val="clear" w:color="auto" w:fill="FFC000" w:themeFill="accent4"/>
            <w:vAlign w:val="center"/>
          </w:tcPr>
          <w:p w14:paraId="2594852E"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Фаза на изградба</w:t>
            </w:r>
          </w:p>
        </w:tc>
        <w:tc>
          <w:tcPr>
            <w:tcW w:w="1559" w:type="dxa"/>
            <w:shd w:val="clear" w:color="auto" w:fill="FFC000" w:themeFill="accent4"/>
            <w:vAlign w:val="center"/>
          </w:tcPr>
          <w:p w14:paraId="4DC5E9DC"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Оперативна фаза</w:t>
            </w:r>
          </w:p>
        </w:tc>
        <w:tc>
          <w:tcPr>
            <w:tcW w:w="1418" w:type="dxa"/>
            <w:shd w:val="clear" w:color="auto" w:fill="FFC000" w:themeFill="accent4"/>
            <w:vAlign w:val="center"/>
          </w:tcPr>
          <w:p w14:paraId="3CA986F2" w14:textId="77777777" w:rsidR="009A7A44" w:rsidRPr="001059D7" w:rsidRDefault="009A7A44" w:rsidP="00B24396">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31D1B5EF" w14:textId="77777777" w:rsidTr="00B24396">
        <w:trPr>
          <w:cnfStyle w:val="000000100000" w:firstRow="0" w:lastRow="0" w:firstColumn="0" w:lastColumn="0" w:oddVBand="0" w:evenVBand="0" w:oddHBand="1" w:evenHBand="0" w:firstRowFirstColumn="0" w:firstRowLastColumn="0" w:lastRowFirstColumn="0" w:lastRowLastColumn="0"/>
          <w:trHeight w:val="2493"/>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09771B5E"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Проектирање</w:t>
            </w:r>
          </w:p>
        </w:tc>
        <w:tc>
          <w:tcPr>
            <w:tcW w:w="1701" w:type="dxa"/>
            <w:shd w:val="clear" w:color="auto" w:fill="D9E2F3" w:themeFill="accent5" w:themeFillTint="33"/>
            <w:vAlign w:val="center"/>
          </w:tcPr>
          <w:p w14:paraId="3961913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Дозволи</w:t>
            </w:r>
          </w:p>
        </w:tc>
        <w:tc>
          <w:tcPr>
            <w:tcW w:w="4819" w:type="dxa"/>
            <w:shd w:val="clear" w:color="auto" w:fill="D9E2F3" w:themeFill="accent5" w:themeFillTint="33"/>
            <w:vAlign w:val="center"/>
          </w:tcPr>
          <w:p w14:paraId="6F0C7099"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Сите законски потребни дозволи (градежни, еколошки и други) се добиени пред да започнат работните;</w:t>
            </w:r>
          </w:p>
          <w:p w14:paraId="4B488F53"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Изведувачите и подизведувачите имаат важечки лиценци за работа;</w:t>
            </w:r>
          </w:p>
        </w:tc>
        <w:tc>
          <w:tcPr>
            <w:tcW w:w="1418" w:type="dxa"/>
            <w:shd w:val="clear" w:color="auto" w:fill="D9E2F3" w:themeFill="accent5" w:themeFillTint="33"/>
            <w:vAlign w:val="center"/>
          </w:tcPr>
          <w:p w14:paraId="39AF32C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Непроменливо</w:t>
            </w:r>
          </w:p>
        </w:tc>
        <w:tc>
          <w:tcPr>
            <w:tcW w:w="1417" w:type="dxa"/>
            <w:shd w:val="clear" w:color="auto" w:fill="D9E2F3" w:themeFill="accent5" w:themeFillTint="33"/>
            <w:vAlign w:val="center"/>
          </w:tcPr>
          <w:p w14:paraId="113CBF89"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628CB52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D9E2F3" w:themeFill="accent5" w:themeFillTint="33"/>
            <w:vAlign w:val="center"/>
          </w:tcPr>
          <w:p w14:paraId="4B0F40F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233CE1E2"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71B268E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Овие активности се завршени;</w:t>
            </w:r>
          </w:p>
          <w:p w14:paraId="646E480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Подготвен и одобрен Елаборат за ж</w:t>
            </w:r>
            <w:r>
              <w:rPr>
                <w:rFonts w:ascii="Arial Narrow" w:eastAsia="Calibri" w:hAnsi="Arial Narrow" w:cs="Calibri"/>
                <w:sz w:val="18"/>
                <w:szCs w:val="18"/>
                <w:lang w:val="mk-MK"/>
              </w:rPr>
              <w:t>ивотна средина</w:t>
            </w:r>
            <w:r w:rsidRPr="001059D7">
              <w:rPr>
                <w:rFonts w:ascii="Arial Narrow" w:eastAsia="Calibri" w:hAnsi="Arial Narrow" w:cs="Calibri"/>
                <w:sz w:val="18"/>
                <w:szCs w:val="18"/>
                <w:lang w:val="mk-MK"/>
              </w:rPr>
              <w:t>;</w:t>
            </w:r>
          </w:p>
          <w:p w14:paraId="75CEB2C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Подготвен и одобрен Основен проект;</w:t>
            </w:r>
          </w:p>
          <w:p w14:paraId="15AD3B89"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Целата проектната документација и испитувања се подготвени.</w:t>
            </w:r>
          </w:p>
        </w:tc>
      </w:tr>
      <w:tr w:rsidR="009A7A44" w:rsidRPr="001059D7" w14:paraId="5D222457"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553D7062"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Проектирање</w:t>
            </w:r>
          </w:p>
        </w:tc>
        <w:tc>
          <w:tcPr>
            <w:tcW w:w="1701" w:type="dxa"/>
            <w:shd w:val="clear" w:color="auto" w:fill="D9E2F3" w:themeFill="accent5" w:themeFillTint="33"/>
            <w:vAlign w:val="center"/>
          </w:tcPr>
          <w:p w14:paraId="310D424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Пејзаж и заштита на природата</w:t>
            </w:r>
          </w:p>
        </w:tc>
        <w:tc>
          <w:tcPr>
            <w:tcW w:w="4819" w:type="dxa"/>
            <w:shd w:val="clear" w:color="auto" w:fill="D9E2F3" w:themeFill="accent5" w:themeFillTint="33"/>
            <w:vAlign w:val="center"/>
          </w:tcPr>
          <w:p w14:paraId="64B4A676" w14:textId="77777777" w:rsidR="009A7A44" w:rsidRPr="001059D7" w:rsidRDefault="009A7A44" w:rsidP="00B24396">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p w14:paraId="0162E2B3"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 е предвидено да се сечат дрвја</w:t>
            </w:r>
            <w:r w:rsidRPr="001059D7">
              <w:rPr>
                <w:rFonts w:ascii="Arial Narrow" w:eastAsia="Calibri" w:hAnsi="Arial Narrow" w:cs="Calibri"/>
                <w:color w:val="auto"/>
                <w:sz w:val="18"/>
                <w:szCs w:val="18"/>
                <w:lang w:val="en-GB"/>
              </w:rPr>
              <w:t xml:space="preserve"> </w:t>
            </w:r>
          </w:p>
          <w:p w14:paraId="499F9ABC"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Основниот проект да се вклучат насоки за избегнување на сечење дрвја. Доколку е потребно да се спроведат ваков тип на активности, потребна е дозвола за сеча на дрвја, од страна на надлежен орган (Општина и подружница на „Македонски Шуми“);</w:t>
            </w:r>
          </w:p>
          <w:p w14:paraId="0AFFF07F"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За сечењето на дрвјата ќе се разговара и со СБ.</w:t>
            </w:r>
          </w:p>
          <w:p w14:paraId="17BA010B" w14:textId="77777777" w:rsidR="009A7A44" w:rsidRPr="001059D7" w:rsidRDefault="009A7A44" w:rsidP="00B24396">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55C6D2B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478EC0DF"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7" w:type="dxa"/>
            <w:shd w:val="clear" w:color="auto" w:fill="D9E2F3" w:themeFill="accent5" w:themeFillTint="33"/>
            <w:vAlign w:val="center"/>
          </w:tcPr>
          <w:p w14:paraId="4A8A17A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2EBA706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D9E2F3" w:themeFill="accent5" w:themeFillTint="33"/>
            <w:vAlign w:val="center"/>
          </w:tcPr>
          <w:p w14:paraId="4177209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122A46C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7AE9244A"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1A52F161"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01D90862"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Проектирање</w:t>
            </w:r>
          </w:p>
        </w:tc>
        <w:tc>
          <w:tcPr>
            <w:tcW w:w="1701" w:type="dxa"/>
            <w:shd w:val="clear" w:color="auto" w:fill="D9E2F3" w:themeFill="accent5" w:themeFillTint="33"/>
            <w:vAlign w:val="center"/>
          </w:tcPr>
          <w:p w14:paraId="7E2344D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Поплава</w:t>
            </w:r>
          </w:p>
        </w:tc>
        <w:tc>
          <w:tcPr>
            <w:tcW w:w="4819" w:type="dxa"/>
            <w:shd w:val="clear" w:color="auto" w:fill="D9E2F3" w:themeFill="accent5" w:themeFillTint="33"/>
            <w:vAlign w:val="center"/>
          </w:tcPr>
          <w:p w14:paraId="2A157AAD" w14:textId="77777777" w:rsidR="009A7A44" w:rsidRPr="001059D7" w:rsidRDefault="009A7A44" w:rsidP="00B24396">
            <w:pPr>
              <w:spacing w:before="0" w:after="160" w:line="259" w:lineRule="auto"/>
              <w:ind w:left="18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mk-MK"/>
              </w:rPr>
            </w:pPr>
            <w:r w:rsidRPr="001059D7">
              <w:rPr>
                <w:rFonts w:ascii="Arial Narrow" w:eastAsia="Calibri" w:hAnsi="Arial Narrow" w:cs="Calibri"/>
                <w:sz w:val="18"/>
                <w:szCs w:val="18"/>
                <w:lang w:val="mk-MK"/>
              </w:rPr>
              <w:t>Фазата на проектира ќе инкорпорира соодветни мерки за успешно справување со ризиците од поплави</w:t>
            </w:r>
          </w:p>
        </w:tc>
        <w:tc>
          <w:tcPr>
            <w:tcW w:w="1418" w:type="dxa"/>
            <w:shd w:val="clear" w:color="auto" w:fill="D9E2F3" w:themeFill="accent5" w:themeFillTint="33"/>
            <w:vAlign w:val="center"/>
          </w:tcPr>
          <w:p w14:paraId="151005A8"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22B5CA7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7" w:type="dxa"/>
            <w:shd w:val="clear" w:color="auto" w:fill="D9E2F3" w:themeFill="accent5" w:themeFillTint="33"/>
            <w:vAlign w:val="center"/>
          </w:tcPr>
          <w:p w14:paraId="3324CED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261FA389"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D9E2F3" w:themeFill="accent5" w:themeFillTint="33"/>
            <w:vAlign w:val="center"/>
          </w:tcPr>
          <w:p w14:paraId="26D196A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518DADB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434DCA33"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13EA35F6"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7B02CA76"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lastRenderedPageBreak/>
              <w:t>Проектирање</w:t>
            </w:r>
          </w:p>
        </w:tc>
        <w:tc>
          <w:tcPr>
            <w:tcW w:w="1701" w:type="dxa"/>
            <w:shd w:val="clear" w:color="auto" w:fill="D9E2F3" w:themeFill="accent5" w:themeFillTint="33"/>
            <w:vAlign w:val="center"/>
          </w:tcPr>
          <w:p w14:paraId="351E01DC"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Заштита на биодиверзитет</w:t>
            </w:r>
          </w:p>
        </w:tc>
        <w:tc>
          <w:tcPr>
            <w:tcW w:w="4819" w:type="dxa"/>
            <w:shd w:val="clear" w:color="auto" w:fill="D9E2F3" w:themeFill="accent5" w:themeFillTint="33"/>
            <w:vAlign w:val="center"/>
          </w:tcPr>
          <w:p w14:paraId="5B3A2B7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Да се планираат проектните активности и да не се совпаднат со периодот на размножување  на кој било ранлив или загрозен вид во близина на проектната локација, доколку постои ваков вид согласно добиеното мислење од релевантните институции; </w:t>
            </w:r>
          </w:p>
        </w:tc>
        <w:tc>
          <w:tcPr>
            <w:tcW w:w="1418" w:type="dxa"/>
            <w:shd w:val="clear" w:color="auto" w:fill="D9E2F3" w:themeFill="accent5" w:themeFillTint="33"/>
            <w:vAlign w:val="center"/>
          </w:tcPr>
          <w:p w14:paraId="61A24633"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296C07C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7" w:type="dxa"/>
            <w:shd w:val="clear" w:color="auto" w:fill="D9E2F3" w:themeFill="accent5" w:themeFillTint="33"/>
            <w:vAlign w:val="center"/>
          </w:tcPr>
          <w:p w14:paraId="3073B47D"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61DFECA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D9E2F3" w:themeFill="accent5" w:themeFillTint="33"/>
            <w:vAlign w:val="center"/>
          </w:tcPr>
          <w:p w14:paraId="6686F3A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623E027E"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7FF277C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Нема никакви ограничувања поврзани со биолошката разновидност, добиени од институциите</w:t>
            </w:r>
          </w:p>
        </w:tc>
      </w:tr>
      <w:tr w:rsidR="009A7A44" w:rsidRPr="001059D7" w14:paraId="34ABD89B"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1B24CD0D"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Проектирање</w:t>
            </w:r>
          </w:p>
        </w:tc>
        <w:tc>
          <w:tcPr>
            <w:tcW w:w="1701" w:type="dxa"/>
            <w:shd w:val="clear" w:color="auto" w:fill="D9E2F3" w:themeFill="accent5" w:themeFillTint="33"/>
            <w:vAlign w:val="center"/>
          </w:tcPr>
          <w:p w14:paraId="6DDB256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Стабилност на почвата и квалитет на водата</w:t>
            </w:r>
          </w:p>
        </w:tc>
        <w:tc>
          <w:tcPr>
            <w:tcW w:w="4819" w:type="dxa"/>
            <w:shd w:val="clear" w:color="auto" w:fill="D9E2F3" w:themeFill="accent5" w:themeFillTint="33"/>
            <w:vAlign w:val="center"/>
          </w:tcPr>
          <w:p w14:paraId="0B374E78"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sz w:val="18"/>
                <w:szCs w:val="18"/>
                <w:lang w:val="mk-MK"/>
              </w:rPr>
            </w:pPr>
            <w:r w:rsidRPr="001059D7">
              <w:rPr>
                <w:rFonts w:ascii="Arial Narrow" w:eastAsia="Calibri" w:hAnsi="Arial Narrow" w:cs="Calibri"/>
                <w:sz w:val="18"/>
                <w:szCs w:val="18"/>
                <w:lang w:val="mk-MK"/>
              </w:rPr>
              <w:t xml:space="preserve">Извршени се соодветни геотехнички истражувања. </w:t>
            </w:r>
          </w:p>
          <w:p w14:paraId="63CA07EA"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sz w:val="18"/>
                <w:szCs w:val="18"/>
                <w:lang w:val="mk-MK"/>
              </w:rPr>
            </w:pPr>
            <w:r w:rsidRPr="001059D7">
              <w:rPr>
                <w:rFonts w:ascii="Arial Narrow" w:eastAsia="Calibri" w:hAnsi="Arial Narrow" w:cs="Calibri"/>
                <w:sz w:val="18"/>
                <w:szCs w:val="18"/>
                <w:lang w:val="mk-MK"/>
              </w:rPr>
              <w:t>Ризиците од свлечи</w:t>
            </w:r>
            <w:r>
              <w:rPr>
                <w:rFonts w:ascii="Arial Narrow" w:eastAsia="Calibri" w:hAnsi="Arial Narrow" w:cs="Calibri"/>
                <w:sz w:val="18"/>
                <w:szCs w:val="18"/>
                <w:lang w:val="mk-MK"/>
              </w:rPr>
              <w:t>шта</w:t>
            </w:r>
            <w:r w:rsidRPr="001059D7">
              <w:rPr>
                <w:rFonts w:ascii="Arial Narrow" w:eastAsia="Calibri" w:hAnsi="Arial Narrow" w:cs="Calibri"/>
                <w:sz w:val="18"/>
                <w:szCs w:val="18"/>
                <w:lang w:val="mk-MK"/>
              </w:rPr>
              <w:t xml:space="preserve"> и ерозија на почвата се анализирани и наведени во Основниот Проект;</w:t>
            </w:r>
          </w:p>
          <w:p w14:paraId="589E904C"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елементите и структурните работи на патот, ќе бидат проектирани на начин што (а) ќе спречува заматеност на површинските води; (б) ќе ја спречува промена на квалитетот и брзината на површинските води, во сите проектни фази (градежна и оперативна);</w:t>
            </w:r>
          </w:p>
        </w:tc>
        <w:tc>
          <w:tcPr>
            <w:tcW w:w="1418" w:type="dxa"/>
            <w:shd w:val="clear" w:color="auto" w:fill="D9E2F3" w:themeFill="accent5" w:themeFillTint="33"/>
            <w:vAlign w:val="center"/>
          </w:tcPr>
          <w:p w14:paraId="561289D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203F4CA9"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mk-MK"/>
              </w:rPr>
            </w:pPr>
          </w:p>
        </w:tc>
        <w:tc>
          <w:tcPr>
            <w:tcW w:w="1417" w:type="dxa"/>
            <w:shd w:val="clear" w:color="auto" w:fill="D9E2F3" w:themeFill="accent5" w:themeFillTint="33"/>
            <w:vAlign w:val="center"/>
          </w:tcPr>
          <w:p w14:paraId="376CA86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Вклучено во проектните трошоци</w:t>
            </w:r>
          </w:p>
          <w:p w14:paraId="5E85CD1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D9E2F3" w:themeFill="accent5" w:themeFillTint="33"/>
            <w:vAlign w:val="center"/>
          </w:tcPr>
          <w:p w14:paraId="4E1AACDF"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7066D0F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336B411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76628296" w14:textId="77777777" w:rsidTr="00B24396">
        <w:trPr>
          <w:trHeight w:val="1818"/>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3FA18B53"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Проектирање</w:t>
            </w:r>
          </w:p>
        </w:tc>
        <w:tc>
          <w:tcPr>
            <w:tcW w:w="1701" w:type="dxa"/>
            <w:shd w:val="clear" w:color="auto" w:fill="D9E2F3" w:themeFill="accent5" w:themeFillTint="33"/>
            <w:vAlign w:val="center"/>
          </w:tcPr>
          <w:p w14:paraId="336AC0E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Зголемување на сообраќајот, по тешкотии во пристап (сообраќаен метеж</w:t>
            </w:r>
          </w:p>
        </w:tc>
        <w:tc>
          <w:tcPr>
            <w:tcW w:w="4819" w:type="dxa"/>
            <w:shd w:val="clear" w:color="auto" w:fill="D9E2F3" w:themeFill="accent5" w:themeFillTint="33"/>
            <w:vAlign w:val="center"/>
          </w:tcPr>
          <w:p w14:paraId="217717EA" w14:textId="77777777" w:rsidR="009A7A44" w:rsidRPr="001059D7" w:rsidRDefault="009A7A44" w:rsidP="009A7A44">
            <w:pPr>
              <w:numPr>
                <w:ilvl w:val="0"/>
                <w:numId w:val="31"/>
              </w:numPr>
              <w:spacing w:before="0" w:after="0" w:line="240" w:lineRule="auto"/>
              <w:ind w:left="182" w:hanging="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Подготовка, одобрување и имплементација на План за управување со сообраќајот за постојано управување со сообраќајот по завршувањето на проектните активности (во соработка со вработениот персонал од општината, пред започнување на активностите за надградба на патниот правец);</w:t>
            </w:r>
          </w:p>
        </w:tc>
        <w:tc>
          <w:tcPr>
            <w:tcW w:w="1418" w:type="dxa"/>
            <w:shd w:val="clear" w:color="auto" w:fill="D9E2F3" w:themeFill="accent5" w:themeFillTint="33"/>
            <w:vAlign w:val="center"/>
          </w:tcPr>
          <w:p w14:paraId="70DD361C"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417" w:type="dxa"/>
            <w:shd w:val="clear" w:color="auto" w:fill="D9E2F3" w:themeFill="accent5" w:themeFillTint="33"/>
            <w:vAlign w:val="center"/>
          </w:tcPr>
          <w:p w14:paraId="7171C2A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D9E2F3" w:themeFill="accent5" w:themeFillTint="33"/>
            <w:vAlign w:val="center"/>
          </w:tcPr>
          <w:p w14:paraId="3445BC37"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D9E2F3" w:themeFill="accent5" w:themeFillTint="33"/>
            <w:vAlign w:val="center"/>
          </w:tcPr>
          <w:p w14:paraId="72525654"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D9E2F3" w:themeFill="accent5" w:themeFillTint="33"/>
            <w:vAlign w:val="center"/>
          </w:tcPr>
          <w:p w14:paraId="5BC6D83D"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Планот за управување со сообраќајот за користење на патот беше подготвен и одобрен од властите</w:t>
            </w:r>
          </w:p>
        </w:tc>
      </w:tr>
      <w:tr w:rsidR="009A7A44" w:rsidRPr="001059D7" w14:paraId="77CFC601" w14:textId="77777777" w:rsidTr="00B24396">
        <w:trPr>
          <w:cnfStyle w:val="000000100000" w:firstRow="0" w:lastRow="0" w:firstColumn="0" w:lastColumn="0" w:oddVBand="0" w:evenVBand="0" w:oddHBand="1" w:evenHBand="0" w:firstRowFirstColumn="0" w:firstRowLastColumn="0" w:lastRowFirstColumn="0" w:lastRowLastColumn="0"/>
          <w:trHeight w:val="220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3C3899F2"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Пред започнување со надградба</w:t>
            </w:r>
          </w:p>
        </w:tc>
        <w:tc>
          <w:tcPr>
            <w:tcW w:w="1701" w:type="dxa"/>
            <w:shd w:val="clear" w:color="auto" w:fill="F4B083"/>
            <w:vAlign w:val="center"/>
          </w:tcPr>
          <w:p w14:paraId="6276B0A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Објавување (Соопштение) на проектните активности до јавноста и релевантни институции</w:t>
            </w:r>
          </w:p>
        </w:tc>
        <w:tc>
          <w:tcPr>
            <w:tcW w:w="4819" w:type="dxa"/>
            <w:shd w:val="clear" w:color="auto" w:fill="F4B083"/>
            <w:vAlign w:val="center"/>
          </w:tcPr>
          <w:p w14:paraId="7E63EB67" w14:textId="77777777" w:rsidR="009A7A44" w:rsidRPr="001059D7" w:rsidRDefault="009A7A44" w:rsidP="009A7A44">
            <w:pPr>
              <w:numPr>
                <w:ilvl w:val="0"/>
                <w:numId w:val="31"/>
              </w:numPr>
              <w:spacing w:before="0" w:after="0" w:line="240" w:lineRule="auto"/>
              <w:ind w:left="173" w:hanging="173"/>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Сите релевантни институции (на пр. МВР -сообраќајна полиција, градежништво, инспекторатот за животна средина и здравствена заштита итн.) се известени за претстојните проектни работи;</w:t>
            </w:r>
          </w:p>
          <w:p w14:paraId="5A4ACE78"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Јавноста доби навремени и релевантни информации за видот и времетраењето на активностите за надградба на проектната улица, преку веб-страницата на општината </w:t>
            </w:r>
            <w:r w:rsidRPr="001059D7">
              <w:rPr>
                <w:rFonts w:ascii="Arial Narrow" w:eastAsia="Calibri" w:hAnsi="Arial Narrow" w:cs="Calibri"/>
                <w:color w:val="auto"/>
                <w:sz w:val="18"/>
                <w:szCs w:val="18"/>
                <w:lang w:val="en-GB"/>
              </w:rPr>
              <w:t>(</w:t>
            </w:r>
            <w:hyperlink r:id="rId41" w:history="1">
              <w:r w:rsidRPr="001059D7">
                <w:rPr>
                  <w:rFonts w:ascii="Arial Narrow" w:hAnsi="Arial Narrow" w:cstheme="minorBidi"/>
                  <w:color w:val="0563C1" w:themeColor="hyperlink"/>
                  <w:sz w:val="18"/>
                  <w:szCs w:val="18"/>
                  <w:u w:val="single"/>
                </w:rPr>
                <w:t>https://saraj.gov.mk/</w:t>
              </w:r>
            </w:hyperlink>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месната заедница и општинска табла</w:t>
            </w:r>
            <w:r w:rsidRPr="001059D7">
              <w:rPr>
                <w:rFonts w:ascii="Arial Narrow" w:eastAsia="Calibri" w:hAnsi="Arial Narrow" w:cs="Calibri"/>
                <w:color w:val="auto"/>
                <w:sz w:val="18"/>
                <w:szCs w:val="18"/>
                <w:lang w:val="en-GB"/>
              </w:rPr>
              <w:t>.</w:t>
            </w:r>
          </w:p>
        </w:tc>
        <w:tc>
          <w:tcPr>
            <w:tcW w:w="1418" w:type="dxa"/>
            <w:shd w:val="clear" w:color="auto" w:fill="F4B083"/>
            <w:vAlign w:val="center"/>
          </w:tcPr>
          <w:p w14:paraId="02DFBBC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417" w:type="dxa"/>
            <w:shd w:val="clear" w:color="auto" w:fill="F4B083"/>
            <w:vAlign w:val="center"/>
          </w:tcPr>
          <w:p w14:paraId="5C3336C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F4B083"/>
            <w:vAlign w:val="center"/>
          </w:tcPr>
          <w:p w14:paraId="33CA4632"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Консултантска компанија која работи на Основниот проект</w:t>
            </w:r>
          </w:p>
        </w:tc>
        <w:tc>
          <w:tcPr>
            <w:tcW w:w="1559" w:type="dxa"/>
            <w:shd w:val="clear" w:color="auto" w:fill="F4B083"/>
            <w:vAlign w:val="center"/>
          </w:tcPr>
          <w:p w14:paraId="71F3AFF9"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Вработени во општината</w:t>
            </w:r>
          </w:p>
          <w:p w14:paraId="2CB2CC0F"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w:t>
            </w:r>
            <w:r w:rsidRPr="001059D7">
              <w:rPr>
                <w:rFonts w:ascii="Arial Narrow" w:eastAsia="Calibri" w:hAnsi="Arial Narrow" w:cs="Calibri"/>
                <w:color w:val="auto"/>
                <w:sz w:val="18"/>
                <w:szCs w:val="18"/>
                <w:lang w:val="mk-MK"/>
              </w:rPr>
              <w:t>Комунален инспектор и инспектор за животна средина</w:t>
            </w:r>
            <w:r w:rsidRPr="001059D7">
              <w:rPr>
                <w:rFonts w:ascii="Arial Narrow" w:eastAsia="Calibri" w:hAnsi="Arial Narrow" w:cs="Calibri"/>
                <w:color w:val="auto"/>
                <w:sz w:val="18"/>
                <w:szCs w:val="18"/>
                <w:lang w:val="en-GB"/>
              </w:rPr>
              <w:t>)</w:t>
            </w:r>
          </w:p>
        </w:tc>
        <w:tc>
          <w:tcPr>
            <w:tcW w:w="1418" w:type="dxa"/>
            <w:shd w:val="clear" w:color="auto" w:fill="F4B083"/>
            <w:vAlign w:val="center"/>
          </w:tcPr>
          <w:p w14:paraId="624B24C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3F42FD89" w14:textId="77777777" w:rsidTr="00B24396">
        <w:trPr>
          <w:trHeight w:val="220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78EC0607"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lastRenderedPageBreak/>
              <w:t>Пред започнување со надградба</w:t>
            </w:r>
          </w:p>
        </w:tc>
        <w:tc>
          <w:tcPr>
            <w:tcW w:w="1701" w:type="dxa"/>
            <w:shd w:val="clear" w:color="auto" w:fill="F4B083"/>
            <w:vAlign w:val="center"/>
          </w:tcPr>
          <w:p w14:paraId="11B0298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Здравје и безбедност на локалната заедница</w:t>
            </w:r>
          </w:p>
        </w:tc>
        <w:tc>
          <w:tcPr>
            <w:tcW w:w="4819" w:type="dxa"/>
            <w:shd w:val="clear" w:color="auto" w:fill="F4B083"/>
            <w:vAlign w:val="center"/>
          </w:tcPr>
          <w:p w14:paraId="2E3560E1" w14:textId="77777777" w:rsidR="009A7A44" w:rsidRPr="001059D7" w:rsidRDefault="009A7A44" w:rsidP="009A7A44">
            <w:pPr>
              <w:numPr>
                <w:ilvl w:val="0"/>
                <w:numId w:val="31"/>
              </w:numPr>
              <w:spacing w:line="240" w:lineRule="auto"/>
              <w:ind w:left="173" w:hanging="173"/>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Ќе се подготви план за управување со поплави и ерозија за да се одговори на ризиците од поплави, лизгање на земјиштето и ерозија на почвата</w:t>
            </w:r>
          </w:p>
          <w:p w14:paraId="50D26CDB" w14:textId="77777777" w:rsidR="009A7A44" w:rsidRPr="001059D7" w:rsidRDefault="009A7A44" w:rsidP="00B24396">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33A6F49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F4B083"/>
            <w:vAlign w:val="center"/>
          </w:tcPr>
          <w:p w14:paraId="2701EEF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F4B083"/>
            <w:vAlign w:val="center"/>
          </w:tcPr>
          <w:p w14:paraId="103956B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понудувач</w:t>
            </w:r>
          </w:p>
          <w:p w14:paraId="02C0944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10553EA"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 во општината</w:t>
            </w:r>
          </w:p>
        </w:tc>
        <w:tc>
          <w:tcPr>
            <w:tcW w:w="1559" w:type="dxa"/>
            <w:shd w:val="clear" w:color="auto" w:fill="F4B083"/>
            <w:vAlign w:val="center"/>
          </w:tcPr>
          <w:p w14:paraId="347115F9" w14:textId="77777777" w:rsidR="009A7A44" w:rsidRPr="001059D7" w:rsidRDefault="009A7A44" w:rsidP="00B24396">
            <w:pPr>
              <w:spacing w:before="0" w:after="0" w:line="240"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7164B36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69D50CFB" w14:textId="77777777" w:rsidTr="00B24396">
        <w:trPr>
          <w:cnfStyle w:val="000000100000" w:firstRow="0" w:lastRow="0" w:firstColumn="0" w:lastColumn="0" w:oddVBand="0" w:evenVBand="0" w:oddHBand="1" w:evenHBand="0" w:firstRowFirstColumn="0" w:firstRowLastColumn="0" w:lastRowFirstColumn="0" w:lastRowLastColumn="0"/>
          <w:trHeight w:val="5197"/>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08055481"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Пред започнување со надградба</w:t>
            </w:r>
          </w:p>
        </w:tc>
        <w:tc>
          <w:tcPr>
            <w:tcW w:w="1701" w:type="dxa"/>
            <w:shd w:val="clear" w:color="auto" w:fill="F4B083"/>
            <w:vAlign w:val="center"/>
          </w:tcPr>
          <w:p w14:paraId="4F87834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Здравје и безбедност при работа и безбедност на локалната заедница</w:t>
            </w:r>
          </w:p>
        </w:tc>
        <w:tc>
          <w:tcPr>
            <w:tcW w:w="4819" w:type="dxa"/>
            <w:shd w:val="clear" w:color="auto" w:fill="F4B083"/>
            <w:vAlign w:val="center"/>
          </w:tcPr>
          <w:p w14:paraId="1CC3E6EE"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Подготовка, одобрување и имплементација на План за безбедност и здравје при работа за ризични терени, пред започнување на проектните активности;</w:t>
            </w:r>
          </w:p>
          <w:p w14:paraId="227EEB6A"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Подготовка, одобрување и имплементација на План за безбедност на локалната заедница вклучувајќи ги и процедурите за управување со трудот пред почетокот на активностите;</w:t>
            </w:r>
          </w:p>
          <w:p w14:paraId="7A1A08C3"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Соодветно обележување на проектната локација, дел по дел вдолж трасата на патот; </w:t>
            </w:r>
          </w:p>
          <w:p w14:paraId="53CF1713"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Поставување на сообраќајни знаци особено за ограничување на брзината на возење на места каде ќе се работи интензивно вдолж улицата, особено каде има пристапни патишта до земјоделските површини; </w:t>
            </w:r>
          </w:p>
          <w:p w14:paraId="4AB52605"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Поставување на лентите за предупредување;</w:t>
            </w:r>
          </w:p>
          <w:p w14:paraId="228059CC"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Поставување на Информативна табла со општи информации за проектот, името на Изведувачот и на Надзорот на проектната локација;</w:t>
            </w:r>
          </w:p>
          <w:p w14:paraId="3101A1A1"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Забранет влез на невработени лица во рамки на градилиштето;</w:t>
            </w:r>
          </w:p>
          <w:p w14:paraId="26A27202"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Изведувачот ќе обезбеди соодветна заштитна опрема на работниот персонал и во доволен број. Треба да се применат општи мерки за безбедност и здравје при работа за работниците и жителите (прва помош, заштитна облека за работниците, соодветни машини и алати);</w:t>
            </w:r>
          </w:p>
          <w:p w14:paraId="40FC8C5F"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текот на проектните активности Изведувачот ќе обезбеди лесен пристап на локалното население до нивните куќи, основно училиште, здравствен дом итн.;</w:t>
            </w:r>
          </w:p>
          <w:p w14:paraId="33A1E397"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Патот ќе се одржува чист;</w:t>
            </w:r>
          </w:p>
          <w:p w14:paraId="64A4F1D8"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lastRenderedPageBreak/>
              <w:t xml:space="preserve">Сите работници се обучени и искусни  за видот на работата што ја извршуваат. Работниците се соодветно компетентни за работа што ја вршат, согласно националното законодавство – на пр. да управува со тешки машини, да управува со масла и хемикалии итн. </w:t>
            </w:r>
          </w:p>
          <w:p w14:paraId="26DECB14" w14:textId="77777777" w:rsidR="009A7A44" w:rsidRPr="001059D7" w:rsidRDefault="009A7A44" w:rsidP="00B24396">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Специфични мерки за БЗР</w:t>
            </w:r>
            <w:r w:rsidRPr="001059D7">
              <w:rPr>
                <w:rFonts w:ascii="Arial Narrow" w:hAnsi="Arial Narrow" w:cs="Calibri"/>
                <w:sz w:val="18"/>
                <w:szCs w:val="18"/>
                <w:lang w:val="mk-MK"/>
              </w:rPr>
              <w:t xml:space="preserve"> </w:t>
            </w:r>
          </w:p>
          <w:p w14:paraId="4C218F6A"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рамки на градилиштето ќе бидат поставени мобилни тоалети;</w:t>
            </w:r>
          </w:p>
          <w:p w14:paraId="3E87A47C"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Со машините ќе ракува само искусен и обучен персонал, со што ќе се намали ризикот од несреќи;</w:t>
            </w:r>
          </w:p>
          <w:p w14:paraId="74BDEDC1"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Избегнување на добивање поплака од работниците или локалната заедница. Доколку се добие некаква поплака, неопходно е евидентирање на истата и навремено реагирање и надминување на проблемот/поплаката;</w:t>
            </w:r>
          </w:p>
          <w:p w14:paraId="3556F49C"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Ќе се обезбеди постојано присуство на противпожарни средства во случај на пожар или друга штета;</w:t>
            </w:r>
          </w:p>
          <w:p w14:paraId="63F2C2EF"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Сите работници мора да бидат запознаени со опасностите од пожар и мерките за заштита од пожар и мора да бидат обучени да ракуваат со противпожарни апарати, хидранти и други уреди што се користат за гаснење пожари;</w:t>
            </w:r>
          </w:p>
          <w:p w14:paraId="732D48DA"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Поголеми количини на запаливи течности нема да се чуваат на локацијата покрај патот што ќе се доградува.</w:t>
            </w:r>
          </w:p>
          <w:p w14:paraId="2B50C0F8"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Сите ангажирани работници на овој проект мора да имаат регулиран работен статус од страна на Изведувачот/подизведувачот и мора да добијат целосно здравствено и пензиско осигурување, сето тоа да биде во согласност со меѓународни стандарди на трудот и национални</w:t>
            </w:r>
          </w:p>
          <w:p w14:paraId="5407A19D"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закони од областа на трудот;</w:t>
            </w:r>
          </w:p>
          <w:p w14:paraId="43CFF4BA" w14:textId="77777777" w:rsidR="009A7A44" w:rsidRPr="001059D7" w:rsidRDefault="009A7A44" w:rsidP="009A7A44">
            <w:pPr>
              <w:numPr>
                <w:ilvl w:val="0"/>
                <w:numId w:val="31"/>
              </w:numPr>
              <w:spacing w:before="0" w:after="0" w:line="240" w:lineRule="auto"/>
              <w:ind w:left="173" w:hanging="14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Планот за подготвеност во вонредни состојби е изработен пред почетокот на проектните активности. Истиот се доставува на работниците.</w:t>
            </w:r>
          </w:p>
        </w:tc>
        <w:tc>
          <w:tcPr>
            <w:tcW w:w="1418" w:type="dxa"/>
            <w:shd w:val="clear" w:color="auto" w:fill="F4B083"/>
            <w:vAlign w:val="center"/>
          </w:tcPr>
          <w:p w14:paraId="1BEC649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lastRenderedPageBreak/>
              <w:t>Вклучено во проектните трошоци</w:t>
            </w:r>
            <w:r w:rsidRPr="001059D7">
              <w:rPr>
                <w:rFonts w:ascii="Arial Narrow" w:eastAsia="Calibri" w:hAnsi="Arial Narrow" w:cs="Calibri"/>
                <w:color w:val="auto"/>
                <w:sz w:val="18"/>
                <w:szCs w:val="18"/>
                <w:lang w:val="en-GB"/>
              </w:rPr>
              <w:t xml:space="preserve"> </w:t>
            </w:r>
          </w:p>
          <w:p w14:paraId="56DC4A6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Трошоци за План за безбедност и здравје при работа – 700 EUR</w:t>
            </w:r>
          </w:p>
          <w:p w14:paraId="5C1F1ED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Трошоци за План за безбедност на локалната заедница – 500 EUR</w:t>
            </w:r>
          </w:p>
        </w:tc>
        <w:tc>
          <w:tcPr>
            <w:tcW w:w="1417" w:type="dxa"/>
            <w:shd w:val="clear" w:color="auto" w:fill="F4B083"/>
            <w:vAlign w:val="center"/>
          </w:tcPr>
          <w:p w14:paraId="30EE2A1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276" w:type="dxa"/>
            <w:shd w:val="clear" w:color="auto" w:fill="F4B083"/>
            <w:vAlign w:val="center"/>
          </w:tcPr>
          <w:p w14:paraId="3BD293D8" w14:textId="77777777" w:rsidR="009A7A44" w:rsidRPr="001059D7" w:rsidRDefault="009A7A44" w:rsidP="00B24396">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187EA23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F4B083"/>
            <w:vAlign w:val="center"/>
          </w:tcPr>
          <w:p w14:paraId="4D22865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408816A3"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FD9480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Вработени во општината (Комунален инспектор и Инспектор за животна средина)</w:t>
            </w:r>
          </w:p>
          <w:p w14:paraId="0DADF69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65D9A67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Оваа фаза е завршена</w:t>
            </w:r>
            <w:r w:rsidRPr="001059D7">
              <w:rPr>
                <w:rFonts w:ascii="Arial Narrow" w:eastAsia="Calibri" w:hAnsi="Arial Narrow" w:cs="Calibri"/>
                <w:color w:val="auto"/>
                <w:sz w:val="18"/>
                <w:szCs w:val="18"/>
                <w:lang w:val="en-GB"/>
              </w:rPr>
              <w:t>.</w:t>
            </w:r>
          </w:p>
        </w:tc>
      </w:tr>
      <w:tr w:rsidR="009A7A44" w:rsidRPr="001059D7" w14:paraId="5162E882"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2D5FF7E4"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Пред започнување со надградба</w:t>
            </w:r>
          </w:p>
        </w:tc>
        <w:tc>
          <w:tcPr>
            <w:tcW w:w="1701" w:type="dxa"/>
            <w:shd w:val="clear" w:color="auto" w:fill="F4B083"/>
            <w:vAlign w:val="center"/>
          </w:tcPr>
          <w:p w14:paraId="55B59F3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Заштита на природата</w:t>
            </w:r>
          </w:p>
        </w:tc>
        <w:tc>
          <w:tcPr>
            <w:tcW w:w="4819" w:type="dxa"/>
            <w:shd w:val="clear" w:color="auto" w:fill="F4B083"/>
            <w:vAlign w:val="center"/>
          </w:tcPr>
          <w:p w14:paraId="33AA2CCB" w14:textId="77777777" w:rsidR="009A7A44" w:rsidRPr="001059D7" w:rsidRDefault="009A7A44" w:rsidP="009A7A44">
            <w:pPr>
              <w:numPr>
                <w:ilvl w:val="0"/>
                <w:numId w:val="31"/>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Надзорот и работниците ќе бидат запознаени со карактеристиките на заштитените и чувствителни видови на флора и фауна.</w:t>
            </w:r>
          </w:p>
        </w:tc>
        <w:tc>
          <w:tcPr>
            <w:tcW w:w="1418" w:type="dxa"/>
            <w:shd w:val="clear" w:color="auto" w:fill="F4B083"/>
            <w:vAlign w:val="center"/>
          </w:tcPr>
          <w:p w14:paraId="22852E7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Неприменливо</w:t>
            </w:r>
          </w:p>
        </w:tc>
        <w:tc>
          <w:tcPr>
            <w:tcW w:w="1417" w:type="dxa"/>
            <w:shd w:val="clear" w:color="auto" w:fill="F4B083"/>
            <w:vAlign w:val="center"/>
          </w:tcPr>
          <w:p w14:paraId="6A54EA2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Неприменливо</w:t>
            </w:r>
          </w:p>
        </w:tc>
        <w:tc>
          <w:tcPr>
            <w:tcW w:w="1276" w:type="dxa"/>
            <w:shd w:val="clear" w:color="auto" w:fill="F4B083"/>
            <w:vAlign w:val="center"/>
          </w:tcPr>
          <w:p w14:paraId="56A74F87"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Единица за управување со проект (ЕУП)</w:t>
            </w:r>
          </w:p>
          <w:p w14:paraId="6BA2CFD2"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изведувач</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надзорен инженер</w:t>
            </w:r>
          </w:p>
        </w:tc>
        <w:tc>
          <w:tcPr>
            <w:tcW w:w="1559" w:type="dxa"/>
            <w:shd w:val="clear" w:color="auto" w:fill="F4B083"/>
            <w:vAlign w:val="center"/>
          </w:tcPr>
          <w:p w14:paraId="600BAD10"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Неприменливо</w:t>
            </w:r>
          </w:p>
        </w:tc>
        <w:tc>
          <w:tcPr>
            <w:tcW w:w="1418" w:type="dxa"/>
            <w:shd w:val="clear" w:color="auto" w:fill="F4B083"/>
            <w:vAlign w:val="center"/>
          </w:tcPr>
          <w:p w14:paraId="3AFB2FB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en-GB"/>
              </w:rPr>
              <w:t>Неприменливо</w:t>
            </w:r>
          </w:p>
        </w:tc>
      </w:tr>
      <w:tr w:rsidR="009A7A44" w:rsidRPr="001059D7" w14:paraId="5D09623D" w14:textId="77777777" w:rsidTr="00B24396">
        <w:trPr>
          <w:cnfStyle w:val="000000100000" w:firstRow="0" w:lastRow="0" w:firstColumn="0" w:lastColumn="0" w:oddVBand="0" w:evenVBand="0" w:oddHBand="1" w:evenHBand="0" w:firstRowFirstColumn="0" w:firstRowLastColumn="0" w:lastRowFirstColumn="0" w:lastRowLastColumn="0"/>
          <w:trHeight w:val="1512"/>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5A7E9951" w14:textId="77777777" w:rsidR="009A7A44" w:rsidRPr="001059D7" w:rsidRDefault="009A7A44" w:rsidP="00B24396">
            <w:pPr>
              <w:spacing w:before="0" w:after="160" w:line="259" w:lineRule="auto"/>
              <w:jc w:val="left"/>
              <w:rPr>
                <w:rFonts w:ascii="Arial Narrow" w:eastAsia="Calibri" w:hAnsi="Arial Narrow" w:cs="Calibri"/>
                <w:color w:val="auto"/>
                <w:sz w:val="18"/>
                <w:szCs w:val="18"/>
                <w:highlight w:val="red"/>
                <w:lang w:val="en-GB"/>
              </w:rPr>
            </w:pPr>
            <w:r w:rsidRPr="001059D7">
              <w:rPr>
                <w:rFonts w:ascii="Arial Narrow" w:eastAsia="Calibri" w:hAnsi="Arial Narrow" w:cs="Calibri"/>
                <w:color w:val="auto"/>
                <w:sz w:val="18"/>
                <w:szCs w:val="18"/>
                <w:lang w:val="mk-MK"/>
              </w:rPr>
              <w:lastRenderedPageBreak/>
              <w:t>Пред започнување со надградба</w:t>
            </w:r>
          </w:p>
          <w:p w14:paraId="45CCAD50" w14:textId="77777777" w:rsidR="009A7A44" w:rsidRPr="001059D7" w:rsidRDefault="009A7A44" w:rsidP="00B24396">
            <w:pPr>
              <w:spacing w:before="0" w:after="160" w:line="259" w:lineRule="auto"/>
              <w:jc w:val="left"/>
              <w:rPr>
                <w:rFonts w:ascii="Arial Narrow" w:eastAsia="Calibri" w:hAnsi="Arial Narrow" w:cs="Calibri"/>
                <w:b w:val="0"/>
                <w:bCs w:val="0"/>
                <w:color w:val="auto"/>
                <w:sz w:val="18"/>
                <w:szCs w:val="18"/>
                <w:lang w:val="en-GB"/>
              </w:rPr>
            </w:pPr>
          </w:p>
        </w:tc>
        <w:tc>
          <w:tcPr>
            <w:tcW w:w="1701" w:type="dxa"/>
            <w:shd w:val="clear" w:color="auto" w:fill="F4B083"/>
            <w:vAlign w:val="center"/>
          </w:tcPr>
          <w:p w14:paraId="5821BDB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Зголемување на сообраќајот, потешкотии во пристап (сообраќаен метеж</w:t>
            </w:r>
          </w:p>
        </w:tc>
        <w:tc>
          <w:tcPr>
            <w:tcW w:w="4819" w:type="dxa"/>
            <w:shd w:val="clear" w:color="auto" w:fill="F4B083"/>
            <w:vAlign w:val="center"/>
          </w:tcPr>
          <w:p w14:paraId="2176EACC"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Подготовка, одобрување (од локалната полициска управа) и имплементација на План за управување со сообраќајот, за привремен режим на сообраќај за време на проектните активности (во соработка со персоналот на општината, пред почетокот на активностите за надградба);</w:t>
            </w:r>
          </w:p>
        </w:tc>
        <w:tc>
          <w:tcPr>
            <w:tcW w:w="1418" w:type="dxa"/>
            <w:shd w:val="clear" w:color="auto" w:fill="F4B083"/>
            <w:vAlign w:val="center"/>
          </w:tcPr>
          <w:p w14:paraId="6A1A502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Вклучено во проектните трошоци </w:t>
            </w:r>
          </w:p>
          <w:p w14:paraId="0E80C86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Трошоци за План за управување со сообраќајот – 700 EUR</w:t>
            </w:r>
          </w:p>
        </w:tc>
        <w:tc>
          <w:tcPr>
            <w:tcW w:w="1417" w:type="dxa"/>
            <w:shd w:val="clear" w:color="auto" w:fill="F4B083"/>
            <w:vAlign w:val="center"/>
          </w:tcPr>
          <w:p w14:paraId="7D95A72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F4B083"/>
            <w:vAlign w:val="center"/>
          </w:tcPr>
          <w:p w14:paraId="713B88A4" w14:textId="77777777" w:rsidR="009A7A44" w:rsidRPr="001059D7" w:rsidRDefault="009A7A44" w:rsidP="00B24396">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13F6026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F4B083"/>
            <w:vAlign w:val="center"/>
          </w:tcPr>
          <w:p w14:paraId="5FC5EE0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47492B2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1E8D0263"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4C0AADA7"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Пред започнување со надградба</w:t>
            </w:r>
          </w:p>
        </w:tc>
        <w:tc>
          <w:tcPr>
            <w:tcW w:w="1701" w:type="dxa"/>
            <w:shd w:val="clear" w:color="auto" w:fill="F4B083"/>
            <w:vAlign w:val="center"/>
          </w:tcPr>
          <w:p w14:paraId="50B4C44C"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Управување на отпад</w:t>
            </w:r>
          </w:p>
        </w:tc>
        <w:tc>
          <w:tcPr>
            <w:tcW w:w="4819" w:type="dxa"/>
            <w:shd w:val="clear" w:color="auto" w:fill="F4B083"/>
            <w:vAlign w:val="center"/>
          </w:tcPr>
          <w:p w14:paraId="41DB6F47"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Подготовка, одобрување и спроведување на План за управување со отпад (со вклучени активности за повторна употреба/рециклирање) пред почетокот на активностите; </w:t>
            </w:r>
          </w:p>
          <w:p w14:paraId="1A48BE34"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консултација со Општина Сарај да се обезбеди соодветно место за привремено складирање на градежни материјали за рециклирање и старо железо. Рециклирачките материи ќе бидат соодветно обработени пред крајот на проектот. Не контаминираниот минерален отпад може привремено да се складира на претходно одобрена локација од општината. Сите останати фракции на отпад мора да се транспортираат и депонираат во лиценцирана депонија или да се обработат во лиценцирана постројка;</w:t>
            </w:r>
          </w:p>
          <w:p w14:paraId="73B5885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Идентификување лиценцирани депонии за депонирање на различни фракции на отпад или потпишување договор со овластени постапувачи со опасен и неопасен отпад; </w:t>
            </w:r>
          </w:p>
          <w:p w14:paraId="163C34F8"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Чистење на градилиштето од инертни материјали, нечистотија, бетон, стар асфалт и сл.</w:t>
            </w:r>
          </w:p>
          <w:p w14:paraId="1EC8CCF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Отпадот од чистењето на проектната локација ќе се издвојува и транспортира и преработува/депонира на лиценцираните депонии. („Дрисла“ растојание од Сарај 27 </w:t>
            </w:r>
            <w:r w:rsidRPr="001059D7">
              <w:rPr>
                <w:rFonts w:ascii="Arial Narrow" w:eastAsia="Calibri" w:hAnsi="Arial Narrow" w:cs="Calibri"/>
                <w:sz w:val="18"/>
                <w:szCs w:val="18"/>
              </w:rPr>
              <w:t>km)</w:t>
            </w:r>
          </w:p>
        </w:tc>
        <w:tc>
          <w:tcPr>
            <w:tcW w:w="1418" w:type="dxa"/>
            <w:shd w:val="clear" w:color="auto" w:fill="F4B083"/>
            <w:vAlign w:val="center"/>
          </w:tcPr>
          <w:p w14:paraId="186BBC0E"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Вклучено во проектните трошоци </w:t>
            </w:r>
          </w:p>
          <w:p w14:paraId="781A31E2"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Трошоци за План за управување со отпад – 600 EUR</w:t>
            </w:r>
          </w:p>
        </w:tc>
        <w:tc>
          <w:tcPr>
            <w:tcW w:w="1417" w:type="dxa"/>
            <w:shd w:val="clear" w:color="auto" w:fill="F4B083"/>
            <w:vAlign w:val="center"/>
          </w:tcPr>
          <w:p w14:paraId="1FF8B24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F4B083"/>
            <w:vAlign w:val="center"/>
          </w:tcPr>
          <w:p w14:paraId="22DBF4FC" w14:textId="77777777" w:rsidR="009A7A44" w:rsidRPr="001059D7" w:rsidRDefault="009A7A44" w:rsidP="00B24396">
            <w:pPr>
              <w:spacing w:before="0" w:after="0" w:line="240"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понудувач</w:t>
            </w:r>
          </w:p>
          <w:p w14:paraId="6B521AF2"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F4B083"/>
            <w:vAlign w:val="center"/>
          </w:tcPr>
          <w:p w14:paraId="47E0A6F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1072C8C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4A240C26"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22A15B1F"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Пред започнување со надградба</w:t>
            </w:r>
          </w:p>
        </w:tc>
        <w:tc>
          <w:tcPr>
            <w:tcW w:w="1701" w:type="dxa"/>
            <w:shd w:val="clear" w:color="auto" w:fill="F4B083"/>
            <w:vAlign w:val="center"/>
          </w:tcPr>
          <w:p w14:paraId="23316ED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Привремен откуп на земјиште/оштетување на приватна сопственост</w:t>
            </w:r>
          </w:p>
        </w:tc>
        <w:tc>
          <w:tcPr>
            <w:tcW w:w="4819" w:type="dxa"/>
            <w:shd w:val="clear" w:color="auto" w:fill="F4B083"/>
            <w:vAlign w:val="center"/>
          </w:tcPr>
          <w:p w14:paraId="3A76A30C"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Избегнување на користење на приватно земјиште;</w:t>
            </w:r>
          </w:p>
          <w:p w14:paraId="7459D4E1"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случај да не е можно избегнување, минимизирање на големината на искористената површина и влијанијата врз вегетацијата;</w:t>
            </w:r>
          </w:p>
          <w:p w14:paraId="3548AD8E"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Изведувачот ќе направи проценка и ќе ја евидентира состојбата на имотот и предметите што се наоѓаат во близина на патот, пред започнување со какви било градежни работи. Ќе </w:t>
            </w:r>
            <w:r w:rsidRPr="001059D7">
              <w:rPr>
                <w:rFonts w:ascii="Arial Narrow" w:eastAsia="Calibri" w:hAnsi="Arial Narrow" w:cs="Calibri"/>
                <w:sz w:val="18"/>
                <w:szCs w:val="18"/>
                <w:lang w:val="mk-MK"/>
              </w:rPr>
              <w:lastRenderedPageBreak/>
              <w:t>се води евиденција во случај на идни барања за оштета, од страна на локалните сопственици на имот.</w:t>
            </w:r>
          </w:p>
        </w:tc>
        <w:tc>
          <w:tcPr>
            <w:tcW w:w="1418" w:type="dxa"/>
            <w:shd w:val="clear" w:color="auto" w:fill="F4B083"/>
            <w:vAlign w:val="center"/>
          </w:tcPr>
          <w:p w14:paraId="4036F72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lastRenderedPageBreak/>
              <w:t xml:space="preserve">Вклучено во проектните трошоци </w:t>
            </w:r>
          </w:p>
          <w:p w14:paraId="17B37EF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7" w:type="dxa"/>
            <w:shd w:val="clear" w:color="auto" w:fill="F4B083"/>
            <w:vAlign w:val="center"/>
          </w:tcPr>
          <w:p w14:paraId="5C1A724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F4B083"/>
            <w:vAlign w:val="center"/>
          </w:tcPr>
          <w:p w14:paraId="7D9E7ECE"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понудувач;</w:t>
            </w:r>
          </w:p>
          <w:p w14:paraId="44739873"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21AC581C" w14:textId="77777777" w:rsidR="009A7A44" w:rsidRPr="001059D7" w:rsidRDefault="009A7A44" w:rsidP="00B24396">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F4B083"/>
            <w:vAlign w:val="center"/>
          </w:tcPr>
          <w:p w14:paraId="6BBCE5F6"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F4B083"/>
            <w:vAlign w:val="center"/>
          </w:tcPr>
          <w:p w14:paraId="48CF0C9F"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08D3B2EB"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63F2E638"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7876D91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Здравје и безбедност при работа и безбедност на локалната заедница</w:t>
            </w:r>
          </w:p>
        </w:tc>
        <w:tc>
          <w:tcPr>
            <w:tcW w:w="4819" w:type="dxa"/>
            <w:shd w:val="clear" w:color="auto" w:fill="E8F8F4"/>
            <w:vAlign w:val="center"/>
          </w:tcPr>
          <w:p w14:paraId="02726282"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Поставување на Информативна табла дека носењето на заштитна опрема е задолжително за секој работник/посетител на градилиштето на влезот на истото. Во секое време ќе се носи соодветна заштитна опрема;</w:t>
            </w:r>
          </w:p>
          <w:p w14:paraId="7939B61E"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Забранет влез на невработени лица во рамки на градилиштето;</w:t>
            </w:r>
          </w:p>
          <w:p w14:paraId="360C9323"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План за безбедност на работниците и Планот за безбедност на локалната заедница ќе биде применет (прва помош, заштитна облека за работниците, соодветни машини и алати);</w:t>
            </w:r>
          </w:p>
          <w:p w14:paraId="1B758866"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текот на проектните активности, Изведувачот ќе обезбеди лесен и безбеден пристап на локалното население до нивните куќи, училишта и земјоделските полиња. Ќе се обезбеди безбедно поминување на пешаците;</w:t>
            </w:r>
          </w:p>
          <w:p w14:paraId="06FE6D00"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Патиштата кои ќе се користат во рамки на градилиштето ќе се одржуваат чисти;</w:t>
            </w:r>
          </w:p>
          <w:p w14:paraId="69A85876"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Поставување мобилни контејнери за администрирање/менаџирање на проектот, простор за одмор и простор за пресоблекување на работниците, плакари простор за складирање на заштитната опрема и трпезарија;</w:t>
            </w:r>
          </w:p>
          <w:p w14:paraId="7A56A14C"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Со машините ќе ракува само искусен и обучен персонал, со што ќе се намали ризикот од несреќи;</w:t>
            </w:r>
          </w:p>
          <w:p w14:paraId="6876D92B"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Паркингот за машини и тешки возила ќе се воспостави со избегнување на блокирање на какви било движења по улиците или влез во куќи/гаражи на локалното населени во близина на проектната локација;</w:t>
            </w:r>
          </w:p>
          <w:p w14:paraId="32762A80"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 градилиштето ќе се обезбеди вода за пиење за работниците како и вода за чистење;</w:t>
            </w:r>
          </w:p>
          <w:p w14:paraId="7A494F35"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рамки на градилиштето да се постават корпи/контејнери за отпад за селекција на комуналниот отпад создаден од работниците – стакло/пластика/хартија и биоразградлив);</w:t>
            </w:r>
          </w:p>
          <w:p w14:paraId="697094DE" w14:textId="77777777" w:rsidR="009A7A44"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Транспортот на работниците да се организира согласно мерките на претпазливост Ковид-19; </w:t>
            </w:r>
          </w:p>
          <w:p w14:paraId="1F0C0927" w14:textId="77777777" w:rsidR="009A7A44" w:rsidRPr="001059D7" w:rsidRDefault="009A7A44" w:rsidP="009A7A44">
            <w:pPr>
              <w:numPr>
                <w:ilvl w:val="0"/>
                <w:numId w:val="31"/>
              </w:numPr>
              <w:spacing w:before="0" w:after="0" w:line="240" w:lineRule="auto"/>
              <w:ind w:left="175" w:hanging="142"/>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Pr>
                <w:rFonts w:ascii="Arial Narrow" w:eastAsia="Calibri" w:hAnsi="Arial Narrow" w:cs="Calibri"/>
                <w:sz w:val="18"/>
                <w:szCs w:val="18"/>
                <w:lang w:val="mk-MK"/>
              </w:rPr>
              <w:t>Сообраќаат да биде организира на анчин со кој че се минимизираат ризиците за несреќа.</w:t>
            </w:r>
          </w:p>
        </w:tc>
        <w:tc>
          <w:tcPr>
            <w:tcW w:w="1418" w:type="dxa"/>
            <w:shd w:val="clear" w:color="auto" w:fill="E8F8F4"/>
            <w:vAlign w:val="center"/>
          </w:tcPr>
          <w:p w14:paraId="2BC7E45A"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Вклучено во проектните трошоци </w:t>
            </w:r>
          </w:p>
          <w:p w14:paraId="2E90199A"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7" w:type="dxa"/>
            <w:shd w:val="clear" w:color="auto" w:fill="E8F8F4"/>
            <w:vAlign w:val="center"/>
          </w:tcPr>
          <w:p w14:paraId="6932F8A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637A9C26"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71C54A73"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8C60627"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E8F8F4"/>
            <w:vAlign w:val="center"/>
          </w:tcPr>
          <w:p w14:paraId="1FE6E10F"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7754BC9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26A3D50E"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C838E8E"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lastRenderedPageBreak/>
              <w:t>Надградба</w:t>
            </w:r>
          </w:p>
        </w:tc>
        <w:tc>
          <w:tcPr>
            <w:tcW w:w="1701" w:type="dxa"/>
            <w:shd w:val="clear" w:color="auto" w:fill="E8F8F4"/>
            <w:vAlign w:val="center"/>
          </w:tcPr>
          <w:p w14:paraId="1E00A55F"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Управување со отпад</w:t>
            </w:r>
          </w:p>
        </w:tc>
        <w:tc>
          <w:tcPr>
            <w:tcW w:w="4819" w:type="dxa"/>
            <w:shd w:val="clear" w:color="auto" w:fill="E8F8F4"/>
            <w:vAlign w:val="center"/>
          </w:tcPr>
          <w:p w14:paraId="19D4E171"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Идентификување на различни видови на отпад на местото во фазата на надградба</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земја</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хумус</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шишиња</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храна</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итн</w:t>
            </w:r>
            <w:r>
              <w:rPr>
                <w:rFonts w:ascii="Arial Narrow" w:eastAsia="Calibri" w:hAnsi="Arial Narrow" w:cs="Calibri"/>
                <w:color w:val="auto"/>
                <w:sz w:val="18"/>
                <w:szCs w:val="18"/>
                <w:lang w:val="mk-MK"/>
              </w:rPr>
              <w:t>.</w:t>
            </w:r>
            <w:r w:rsidRPr="001059D7">
              <w:rPr>
                <w:rFonts w:ascii="Arial Narrow" w:eastAsia="Calibri" w:hAnsi="Arial Narrow" w:cs="Calibri"/>
                <w:color w:val="auto"/>
                <w:sz w:val="18"/>
                <w:szCs w:val="18"/>
                <w:lang w:val="en-GB"/>
              </w:rPr>
              <w:t>);</w:t>
            </w:r>
          </w:p>
          <w:p w14:paraId="16D95ACF"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Класификација на отпадот според националната Листа на отпад</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Службен весник</w:t>
            </w:r>
            <w:r w:rsidRPr="001059D7">
              <w:rPr>
                <w:rFonts w:ascii="Arial Narrow" w:eastAsia="Calibri" w:hAnsi="Arial Narrow" w:cs="Calibri"/>
                <w:color w:val="auto"/>
                <w:sz w:val="18"/>
                <w:szCs w:val="18"/>
                <w:lang w:val="en-GB"/>
              </w:rPr>
              <w:t xml:space="preserve"> </w:t>
            </w:r>
            <w:r>
              <w:rPr>
                <w:rFonts w:ascii="Arial Narrow" w:eastAsia="Calibri" w:hAnsi="Arial Narrow" w:cs="Calibri"/>
                <w:color w:val="auto"/>
                <w:sz w:val="18"/>
                <w:szCs w:val="18"/>
                <w:lang w:val="mk-MK"/>
              </w:rPr>
              <w:t>бр</w:t>
            </w:r>
            <w:r w:rsidRPr="001059D7">
              <w:rPr>
                <w:rFonts w:ascii="Arial Narrow" w:eastAsia="Calibri" w:hAnsi="Arial Narrow" w:cs="Calibri"/>
                <w:color w:val="auto"/>
                <w:sz w:val="18"/>
                <w:szCs w:val="18"/>
                <w:lang w:val="en-GB"/>
              </w:rPr>
              <w:t>.100/05);</w:t>
            </w:r>
          </w:p>
          <w:p w14:paraId="2B7D77DD"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Во консултација со Општина Сарај да се обезбеди соодветно место за привремено складирање на градежни материјали за рециклирање и старо железо. Рециклирачките материи ќе бидат соодветно обработени до крајот на проектот. Не</w:t>
            </w:r>
            <w:r>
              <w:rPr>
                <w:rFonts w:ascii="Arial Narrow" w:eastAsia="Calibri" w:hAnsi="Arial Narrow" w:cs="Calibri"/>
                <w:color w:val="auto"/>
                <w:sz w:val="18"/>
                <w:szCs w:val="18"/>
                <w:lang w:val="mk-MK"/>
              </w:rPr>
              <w:t xml:space="preserve"> </w:t>
            </w:r>
            <w:r w:rsidRPr="001059D7">
              <w:rPr>
                <w:rFonts w:ascii="Arial Narrow" w:eastAsia="Calibri" w:hAnsi="Arial Narrow" w:cs="Calibri"/>
                <w:color w:val="auto"/>
                <w:sz w:val="18"/>
                <w:szCs w:val="18"/>
                <w:lang w:val="mk-MK"/>
              </w:rPr>
              <w:t>контаминираниот минерален отпад може привремено да се складира на претходно одобрена локација од општината. Сите останати фракции на отпад мора</w:t>
            </w:r>
            <w:r w:rsidRPr="001059D7">
              <w:rPr>
                <w:rFonts w:ascii="Arial Narrow" w:eastAsia="Calibri" w:hAnsi="Arial Narrow" w:cs="Calibri"/>
                <w:color w:val="auto"/>
                <w:sz w:val="18"/>
                <w:szCs w:val="18"/>
              </w:rPr>
              <w:t xml:space="preserve"> </w:t>
            </w:r>
            <w:r w:rsidRPr="001059D7">
              <w:rPr>
                <w:rFonts w:ascii="Arial Narrow" w:eastAsia="Calibri" w:hAnsi="Arial Narrow" w:cs="Calibri"/>
                <w:color w:val="auto"/>
                <w:sz w:val="18"/>
                <w:szCs w:val="18"/>
                <w:lang w:val="mk-MK"/>
              </w:rPr>
              <w:t xml:space="preserve">да се транспортираат и депонираат во лиценцираната депонија или да се обработи во лиценцирана постројка („Дрисла“ растојаније од Сарај 27 </w:t>
            </w:r>
            <w:r w:rsidRPr="001059D7">
              <w:rPr>
                <w:rFonts w:ascii="Arial Narrow" w:eastAsia="Calibri" w:hAnsi="Arial Narrow" w:cs="Calibri"/>
                <w:color w:val="auto"/>
                <w:sz w:val="18"/>
                <w:szCs w:val="18"/>
              </w:rPr>
              <w:t>km)</w:t>
            </w:r>
          </w:p>
          <w:p w14:paraId="076C29C3"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Главниот отпад ќе биде класифициран според Поглавјето за отпад 17 „Отпад при градење и уривање (вклучувајќи ја ископаната земја)“ со кодови 17 05 06, 17 05 04 и 17 03 02. Проценетите вредности за создавање на отпад за локалниот пат во Општина Сарај се</w:t>
            </w:r>
            <w:r w:rsidRPr="001059D7">
              <w:rPr>
                <w:rFonts w:ascii="Arial Narrow" w:eastAsia="Calibri" w:hAnsi="Arial Narrow" w:cs="Calibri"/>
                <w:color w:val="auto"/>
                <w:sz w:val="18"/>
                <w:szCs w:val="18"/>
              </w:rPr>
              <w:t>:</w:t>
            </w:r>
            <w:r w:rsidRPr="001059D7">
              <w:rPr>
                <w:rFonts w:ascii="Arial Narrow" w:eastAsia="Calibri" w:hAnsi="Arial Narrow" w:cs="Calibri"/>
                <w:color w:val="auto"/>
                <w:sz w:val="18"/>
                <w:szCs w:val="18"/>
                <w:lang w:val="mk-MK"/>
              </w:rPr>
              <w:t xml:space="preserve"> кршен асфалт (17 03 02) е 7.900 </w:t>
            </w:r>
            <w:r w:rsidRPr="001059D7">
              <w:rPr>
                <w:rFonts w:ascii="Arial Narrow" w:eastAsia="Calibri" w:hAnsi="Arial Narrow" w:cs="Calibri"/>
                <w:color w:val="auto"/>
                <w:sz w:val="18"/>
                <w:szCs w:val="18"/>
              </w:rPr>
              <w:t xml:space="preserve">m2, </w:t>
            </w:r>
            <w:r w:rsidRPr="001059D7">
              <w:rPr>
                <w:rFonts w:ascii="Arial Narrow" w:eastAsia="Calibri" w:hAnsi="Arial Narrow" w:cs="Calibri"/>
                <w:color w:val="auto"/>
                <w:sz w:val="18"/>
                <w:szCs w:val="18"/>
                <w:lang w:val="mk-MK"/>
              </w:rPr>
              <w:t xml:space="preserve">ископ на почва (17 05 06) е 4.900 </w:t>
            </w:r>
            <w:r w:rsidRPr="001059D7">
              <w:rPr>
                <w:rFonts w:ascii="Arial Narrow" w:eastAsia="Calibri" w:hAnsi="Arial Narrow" w:cs="Calibri"/>
                <w:color w:val="auto"/>
                <w:sz w:val="18"/>
                <w:szCs w:val="18"/>
              </w:rPr>
              <w:t>m3 + 1.856 m3 (58 m3*32)= 6.756 m3.</w:t>
            </w:r>
            <w:r w:rsidRPr="001059D7">
              <w:rPr>
                <w:rFonts w:ascii="Arial Narrow" w:eastAsia="Calibri" w:hAnsi="Arial Narrow" w:cs="Calibri"/>
                <w:color w:val="auto"/>
                <w:sz w:val="18"/>
                <w:szCs w:val="18"/>
                <w:lang w:val="mk-MK"/>
              </w:rPr>
              <w:t xml:space="preserve"> </w:t>
            </w:r>
          </w:p>
          <w:p w14:paraId="5B8AD476"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Задолжително е рециклирање и повторна употреба на некои отпадни материјали (да не се фрлаат како отпад);</w:t>
            </w:r>
          </w:p>
          <w:p w14:paraId="78059CAA"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Соодветни контејнери/канти за отпад во доволен број и капацитет ќе бидат обезбедени во рамки на градилиштето  за време на активностите за надградба;</w:t>
            </w:r>
          </w:p>
          <w:p w14:paraId="0A5811E2"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Ќе се земат во предвид опциите за повторна употреба/рециклирање на создадените фракции на отпад</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на пр</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повторна употреба на отстранетиот слој на ископаната почва</w:t>
            </w:r>
            <w:r w:rsidRPr="001059D7">
              <w:rPr>
                <w:rFonts w:ascii="Arial Narrow" w:eastAsia="Calibri" w:hAnsi="Arial Narrow" w:cs="Calibri"/>
                <w:color w:val="auto"/>
                <w:sz w:val="18"/>
                <w:szCs w:val="18"/>
                <w:lang w:val="en-GB"/>
              </w:rPr>
              <w:t xml:space="preserve">, </w:t>
            </w:r>
            <w:r w:rsidRPr="001059D7">
              <w:rPr>
                <w:rFonts w:ascii="Arial Narrow" w:eastAsia="Calibri" w:hAnsi="Arial Narrow" w:cs="Calibri"/>
                <w:color w:val="auto"/>
                <w:sz w:val="18"/>
                <w:szCs w:val="18"/>
                <w:lang w:val="mk-MK"/>
              </w:rPr>
              <w:t>итн.</w:t>
            </w:r>
            <w:r w:rsidRPr="001059D7">
              <w:rPr>
                <w:rFonts w:ascii="Arial Narrow" w:eastAsia="Calibri" w:hAnsi="Arial Narrow" w:cs="Calibri"/>
                <w:color w:val="auto"/>
                <w:sz w:val="18"/>
                <w:szCs w:val="18"/>
                <w:lang w:val="en-GB"/>
              </w:rPr>
              <w:t>).</w:t>
            </w:r>
          </w:p>
        </w:tc>
        <w:tc>
          <w:tcPr>
            <w:tcW w:w="1418" w:type="dxa"/>
            <w:shd w:val="clear" w:color="auto" w:fill="E8F8F4"/>
            <w:vAlign w:val="center"/>
          </w:tcPr>
          <w:p w14:paraId="6FB2C2C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37E6FE32"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33B29D1B"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Изведувач- понудувач; </w:t>
            </w:r>
          </w:p>
          <w:p w14:paraId="6641DF96"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082B61FA"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Општински персонал (Комунален инспектор и инспектор за животна средина); </w:t>
            </w:r>
          </w:p>
        </w:tc>
        <w:tc>
          <w:tcPr>
            <w:tcW w:w="1559" w:type="dxa"/>
            <w:shd w:val="clear" w:color="auto" w:fill="E8F8F4"/>
            <w:vAlign w:val="center"/>
          </w:tcPr>
          <w:p w14:paraId="035A5731"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3BCF9C1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59D85A34"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7631447D"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5B1D576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Управување со опасни материи и опасен отпад</w:t>
            </w:r>
          </w:p>
        </w:tc>
        <w:tc>
          <w:tcPr>
            <w:tcW w:w="4819" w:type="dxa"/>
            <w:shd w:val="clear" w:color="auto" w:fill="E8F8F4"/>
            <w:vAlign w:val="center"/>
          </w:tcPr>
          <w:p w14:paraId="0FAF357C"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Привремено складирање на опасни или токсични материи (вклучувајќи и опасен отпад) на соодветни локации каде истите ќе бидат складирани во безбедни контејнери, означени со детали за составот, својствата и информации за ракување;</w:t>
            </w:r>
          </w:p>
          <w:p w14:paraId="4FA37D75"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Хемикалиите кои се користат за времетраење на проектот, се користат и се отстрануваат и се преземаат мерки на претпазливост согласно нивните безбедносни листи (MSDS);</w:t>
            </w:r>
          </w:p>
          <w:p w14:paraId="4E10E02C"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На локациите нема да се чуваат големи количини на гориво; </w:t>
            </w:r>
          </w:p>
          <w:p w14:paraId="7874DCAF"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lastRenderedPageBreak/>
              <w:t xml:space="preserve">Контејнерите со опасни материи треба да се складираат во сад отпорен на истекување, за да се спречи нивно излевање и истекување. Овој контејнер ќе поседува секундарен систем за задржување, двојни ѕидови или слично. Секундарниот систем за задржување мора да биде без пукнатини, да може да го задржи излевањето и брзо да се испразни; </w:t>
            </w:r>
          </w:p>
          <w:p w14:paraId="36432A93"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Контејнерите со опасни материи мора да се чуваат затворени, освен кога се додаваат или отстрануваат материјали/отпад. Тие не смеат да се ракуваат, отвораат или складираат на начин што може да предизвика нивно истекување;</w:t>
            </w:r>
          </w:p>
          <w:p w14:paraId="49C50CC3"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Опасниот отпад нема да се меша и ќе се транспортира и ракува само од лиценцирани компании во согласност со националната регулатива за управување со отпад; </w:t>
            </w:r>
          </w:p>
          <w:p w14:paraId="278779FF"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Нема да се користат бои со токсични материи, растворувачи или бои на база на олово; </w:t>
            </w:r>
          </w:p>
          <w:p w14:paraId="135FE75C"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Со опасниот отпад ќе се управува согласно националното законодавство за управување о отпад, од страна на компанија која има лиценца за третирање на опасен отпад;</w:t>
            </w:r>
          </w:p>
          <w:p w14:paraId="613B5EFB"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Контејнерите со запалив или реактивен отпад мора да се постават на најмалку 15 m (15стапки) оддалеченост од границите на градилиштето.</w:t>
            </w:r>
          </w:p>
        </w:tc>
        <w:tc>
          <w:tcPr>
            <w:tcW w:w="1418" w:type="dxa"/>
            <w:shd w:val="clear" w:color="auto" w:fill="E8F8F4"/>
            <w:vAlign w:val="center"/>
          </w:tcPr>
          <w:p w14:paraId="3DB7A39E"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lastRenderedPageBreak/>
              <w:t>Вклучено во проектните трошоци</w:t>
            </w:r>
          </w:p>
        </w:tc>
        <w:tc>
          <w:tcPr>
            <w:tcW w:w="1417" w:type="dxa"/>
            <w:shd w:val="clear" w:color="auto" w:fill="E8F8F4"/>
            <w:vAlign w:val="center"/>
          </w:tcPr>
          <w:p w14:paraId="490CB57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079AAAF8"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Изведувач - понудувач; </w:t>
            </w:r>
          </w:p>
          <w:p w14:paraId="539D8E8F"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5E72F311"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Општински персонал (Комунален инспектор и инспектор </w:t>
            </w:r>
            <w:r w:rsidRPr="001059D7">
              <w:rPr>
                <w:rFonts w:ascii="Arial Narrow" w:eastAsia="Calibri" w:hAnsi="Arial Narrow" w:cs="Calibri"/>
                <w:sz w:val="18"/>
                <w:szCs w:val="18"/>
                <w:lang w:val="mk-MK"/>
              </w:rPr>
              <w:lastRenderedPageBreak/>
              <w:t xml:space="preserve">за животна средина); </w:t>
            </w:r>
          </w:p>
        </w:tc>
        <w:tc>
          <w:tcPr>
            <w:tcW w:w="1559" w:type="dxa"/>
            <w:shd w:val="clear" w:color="auto" w:fill="E8F8F4"/>
            <w:vAlign w:val="center"/>
          </w:tcPr>
          <w:p w14:paraId="7AE3BB53"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0D964B6D"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1E6E1418"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5C097347"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7198445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Инцидентни ситуации и несреќи</w:t>
            </w:r>
          </w:p>
        </w:tc>
        <w:tc>
          <w:tcPr>
            <w:tcW w:w="4819" w:type="dxa"/>
            <w:shd w:val="clear" w:color="auto" w:fill="E8F8F4"/>
            <w:vAlign w:val="center"/>
          </w:tcPr>
          <w:p w14:paraId="79824D0A" w14:textId="77777777" w:rsidR="009A7A44" w:rsidRPr="001059D7" w:rsidRDefault="009A7A44" w:rsidP="00B24396">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p w14:paraId="16D262A9"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Веднаш известете ја ЕУП за појава на било каков инцидент или несреќа поврзана со проектот или што има влијание врз него, и што има или може да има значителен негативен ефект врз животната средина, засегнатите заедници, јавноста или работниците вклучени (на пример: професионални несреќи кои можат да резултираат со сериозни повреди, малолетници, падови, сообраќајни несреќи, поголеми излевања на хемикалии, масла, горива итн.)</w:t>
            </w:r>
          </w:p>
        </w:tc>
        <w:tc>
          <w:tcPr>
            <w:tcW w:w="1418" w:type="dxa"/>
            <w:shd w:val="clear" w:color="auto" w:fill="E8F8F4"/>
            <w:vAlign w:val="center"/>
          </w:tcPr>
          <w:p w14:paraId="201FA1C6"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788DDB2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E8F8F4"/>
            <w:vAlign w:val="center"/>
          </w:tcPr>
          <w:p w14:paraId="751C75A6"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Изведувач и надзорен инженер</w:t>
            </w:r>
          </w:p>
        </w:tc>
        <w:tc>
          <w:tcPr>
            <w:tcW w:w="1559" w:type="dxa"/>
            <w:shd w:val="clear" w:color="auto" w:fill="E8F8F4"/>
            <w:vAlign w:val="center"/>
          </w:tcPr>
          <w:p w14:paraId="5FDA5A76"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418" w:type="dxa"/>
            <w:shd w:val="clear" w:color="auto" w:fill="E8F8F4"/>
            <w:vAlign w:val="center"/>
          </w:tcPr>
          <w:p w14:paraId="56CD562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r>
      <w:tr w:rsidR="009A7A44" w:rsidRPr="001059D7" w14:paraId="6DCE763B"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0005A9F9"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7456735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Комунални инсталации (гас, струја, итн.) </w:t>
            </w:r>
          </w:p>
        </w:tc>
        <w:tc>
          <w:tcPr>
            <w:tcW w:w="4819" w:type="dxa"/>
            <w:shd w:val="clear" w:color="auto" w:fill="E8F8F4"/>
            <w:vAlign w:val="center"/>
          </w:tcPr>
          <w:p w14:paraId="3393F88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 проектните локации каде ќе се наоѓаат инсталации за комунални услуги нема да се врши копање со механизација;</w:t>
            </w:r>
          </w:p>
          <w:p w14:paraId="4EB1F031"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Надлежните органи и агенции ќе бидат известени кога ќе се најдат комунални инсталации и ќе се следат нивните упатства;</w:t>
            </w:r>
          </w:p>
          <w:p w14:paraId="1B585488"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es-ES"/>
              </w:rPr>
            </w:pPr>
            <w:r w:rsidRPr="001059D7">
              <w:rPr>
                <w:rFonts w:ascii="Arial Narrow" w:eastAsia="Calibri" w:hAnsi="Arial Narrow" w:cs="Calibri"/>
                <w:sz w:val="18"/>
                <w:szCs w:val="18"/>
                <w:lang w:val="mk-MK"/>
              </w:rPr>
              <w:t>Комуналните инсталации ќе бидат заштитени од оштетување.</w:t>
            </w:r>
          </w:p>
        </w:tc>
        <w:tc>
          <w:tcPr>
            <w:tcW w:w="1418" w:type="dxa"/>
            <w:shd w:val="clear" w:color="auto" w:fill="E8F8F4"/>
            <w:vAlign w:val="center"/>
          </w:tcPr>
          <w:p w14:paraId="26AF98E2"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3988E7C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E8F8F4"/>
            <w:vAlign w:val="center"/>
          </w:tcPr>
          <w:p w14:paraId="54307051"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Изведувач и надзорен инженер</w:t>
            </w:r>
          </w:p>
        </w:tc>
        <w:tc>
          <w:tcPr>
            <w:tcW w:w="1559" w:type="dxa"/>
            <w:shd w:val="clear" w:color="auto" w:fill="E8F8F4"/>
            <w:vAlign w:val="center"/>
          </w:tcPr>
          <w:p w14:paraId="6151C803"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418" w:type="dxa"/>
            <w:shd w:val="clear" w:color="auto" w:fill="E8F8F4"/>
            <w:vAlign w:val="center"/>
          </w:tcPr>
          <w:p w14:paraId="19730D35"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r>
      <w:tr w:rsidR="009A7A44" w:rsidRPr="001059D7" w14:paraId="1F89A8DB"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49A9651"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lastRenderedPageBreak/>
              <w:t>Надградба</w:t>
            </w:r>
          </w:p>
        </w:tc>
        <w:tc>
          <w:tcPr>
            <w:tcW w:w="1701" w:type="dxa"/>
            <w:shd w:val="clear" w:color="auto" w:fill="E8F8F4"/>
            <w:vAlign w:val="center"/>
          </w:tcPr>
          <w:p w14:paraId="5985760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Создавање прашина при транспорт на градежни материјали и при градежни работи</w:t>
            </w:r>
          </w:p>
        </w:tc>
        <w:tc>
          <w:tcPr>
            <w:tcW w:w="4819" w:type="dxa"/>
            <w:shd w:val="clear" w:color="auto" w:fill="E8F8F4"/>
            <w:vAlign w:val="center"/>
          </w:tcPr>
          <w:p w14:paraId="700D7A6D"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Градилиштето и локациите за ракување со материјали како и транспортните правци ќе се прскаат со вода во суви и ветровити денови;</w:t>
            </w:r>
          </w:p>
          <w:p w14:paraId="501E94EB"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Материјалите за надградба ќе се складираат на соодветни места покриени за да се минимизира прашината;</w:t>
            </w:r>
          </w:p>
          <w:p w14:paraId="4043D5CF"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Кога се користат возила за транспорт на товар кои веројатно ќе испуштаат прашина, тие треба да бидат покриени;</w:t>
            </w:r>
          </w:p>
          <w:p w14:paraId="056E4942"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Работниците мора секогаш да користат заштитни маски особено кога има зголемување на испуштената прашина на проектната локација;</w:t>
            </w:r>
          </w:p>
          <w:p w14:paraId="72FD2165"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Брзината на возилото на местата за надградба мора да биде ограничена;</w:t>
            </w:r>
          </w:p>
          <w:p w14:paraId="73F71746"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Редовно одржување на возилата и надградба на машините за да се намали истекувањето на моторните масла, емисиите и дисперзијата на загадувањето;</w:t>
            </w:r>
          </w:p>
          <w:p w14:paraId="6944D4BC"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Забрането е палење на шут на проектната локација.</w:t>
            </w:r>
          </w:p>
        </w:tc>
        <w:tc>
          <w:tcPr>
            <w:tcW w:w="1418" w:type="dxa"/>
            <w:shd w:val="clear" w:color="auto" w:fill="E8F8F4"/>
            <w:vAlign w:val="center"/>
          </w:tcPr>
          <w:p w14:paraId="10A2175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35659BA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1610261D"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0492E9F9"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1326BB38"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Вработените во општината (инспектор за животна средина)</w:t>
            </w:r>
          </w:p>
          <w:p w14:paraId="4FE90AF1"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E8F8F4"/>
            <w:vAlign w:val="center"/>
          </w:tcPr>
          <w:p w14:paraId="3A5590D9"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7FA2B1B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3F586221"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7F1FA382"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7BD0BD2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Можно зголемување на бучавата како резултат на употреба на надворешна опрема и транспортни возила кои возат околу локациите </w:t>
            </w:r>
          </w:p>
        </w:tc>
        <w:tc>
          <w:tcPr>
            <w:tcW w:w="4819" w:type="dxa"/>
            <w:shd w:val="clear" w:color="auto" w:fill="E8F8F4"/>
            <w:vAlign w:val="center"/>
          </w:tcPr>
          <w:p w14:paraId="11F5054B"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Според националниот Закон за заштита од бучава во животната средина (Службен весник бр. 79/07, 124/10, 47/11, 163/13 и 146/15), проектната локација припаѓа на област со III степен на заштита од бучава поради мешаната површина со семејни куќи и земјоделски полиња (максималните гранични вредности нема да надминуваат 55 dB(A) преку ноќ и 60 dB(A) преку ден и приквечер);</w:t>
            </w:r>
          </w:p>
          <w:p w14:paraId="7FD8C16B"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Надградба на патиштата не треба да биде дозволена во текот на ноќните часови; работата на градилиштето ќе биде ограничена на периодот од 7.00 -19.00; </w:t>
            </w:r>
          </w:p>
          <w:p w14:paraId="3981286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Контролата на нивото на бучава треба да се изврши пред почетокот на работните активности и за време на работните часови;</w:t>
            </w:r>
          </w:p>
          <w:p w14:paraId="2AF794B7"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Опремата ќе биде опремена со соодветни уреди за бучава што ќе го намалат нивото на звук;</w:t>
            </w:r>
          </w:p>
          <w:p w14:paraId="77110B24"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ограничување на создадената бучава како што дозволуваат условите на улицата, поставување на бариери за ограничување на брзината на улицата ( успорници, банкини итн.). Сите мерки за ублажување ќе бидат во согласност со националното законодавство за безбедност во сообраќајот - Закон за безбедност на сообраќајот на патиштата.</w:t>
            </w:r>
          </w:p>
        </w:tc>
        <w:tc>
          <w:tcPr>
            <w:tcW w:w="1418" w:type="dxa"/>
            <w:shd w:val="clear" w:color="auto" w:fill="E8F8F4"/>
            <w:vAlign w:val="center"/>
          </w:tcPr>
          <w:p w14:paraId="63E55C0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7108BE20"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7772D14D"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0AD46499"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1123EB2C"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 (инспектор за животна средина)</w:t>
            </w:r>
          </w:p>
        </w:tc>
        <w:tc>
          <w:tcPr>
            <w:tcW w:w="1559" w:type="dxa"/>
            <w:shd w:val="clear" w:color="auto" w:fill="E8F8F4"/>
            <w:vAlign w:val="center"/>
          </w:tcPr>
          <w:p w14:paraId="2A01A332"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1BDE6F1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59E3E444"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CB95C3D"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lastRenderedPageBreak/>
              <w:t>Надградба</w:t>
            </w:r>
          </w:p>
        </w:tc>
        <w:tc>
          <w:tcPr>
            <w:tcW w:w="1701" w:type="dxa"/>
            <w:shd w:val="clear" w:color="auto" w:fill="E8F8F4"/>
            <w:vAlign w:val="center"/>
          </w:tcPr>
          <w:p w14:paraId="2E14583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Прекин на сообраќајот при градежна активност</w:t>
            </w:r>
          </w:p>
        </w:tc>
        <w:tc>
          <w:tcPr>
            <w:tcW w:w="4819" w:type="dxa"/>
            <w:shd w:val="clear" w:color="auto" w:fill="E8F8F4"/>
            <w:vAlign w:val="center"/>
          </w:tcPr>
          <w:p w14:paraId="5D8A1252"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План за управување со сообраќајот со соодветни мерки за пренасочување на сообраќајот и е лесен за следење (знаци и сигнализација); во соработка со локалните власти и сообраќајната полиција.</w:t>
            </w:r>
          </w:p>
          <w:p w14:paraId="14EDBECA"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Редовно информирајте ги месните заедници и сообраќајните агенции за информирање за прекини во сообраќајот. Обезбедете алтернативен пристап до клучните локации (училишта, болници.)</w:t>
            </w:r>
          </w:p>
        </w:tc>
        <w:tc>
          <w:tcPr>
            <w:tcW w:w="1418" w:type="dxa"/>
            <w:shd w:val="clear" w:color="auto" w:fill="E8F8F4"/>
            <w:vAlign w:val="center"/>
          </w:tcPr>
          <w:p w14:paraId="7FBD0D8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12BD764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096E2655"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61C13D61"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4D5C9C69"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 (Сообраќаен инженер)</w:t>
            </w:r>
          </w:p>
        </w:tc>
        <w:tc>
          <w:tcPr>
            <w:tcW w:w="1559" w:type="dxa"/>
            <w:shd w:val="clear" w:color="auto" w:fill="E8F8F4"/>
            <w:vAlign w:val="center"/>
          </w:tcPr>
          <w:p w14:paraId="74E950BE"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35CB78B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7C9307A6"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16B8FD57"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51DBB70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 xml:space="preserve">Безбедност на возилата и пешаците </w:t>
            </w:r>
          </w:p>
        </w:tc>
        <w:tc>
          <w:tcPr>
            <w:tcW w:w="4819" w:type="dxa"/>
            <w:shd w:val="clear" w:color="auto" w:fill="E8F8F4"/>
            <w:vAlign w:val="center"/>
          </w:tcPr>
          <w:p w14:paraId="7508E812"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Соодветно осветлување и добро дефинирани безбедносни знаци. Навремено објавување во медиумите кога ќе се гради.</w:t>
            </w:r>
          </w:p>
          <w:p w14:paraId="71BBEFA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Безбедносните премини за пешаците се обезбедуваат во населбата и каде што е потребно на начин кој ги елиминира ризиците од несреќи/инциденти.</w:t>
            </w:r>
          </w:p>
        </w:tc>
        <w:tc>
          <w:tcPr>
            <w:tcW w:w="1418" w:type="dxa"/>
            <w:shd w:val="clear" w:color="auto" w:fill="E8F8F4"/>
            <w:vAlign w:val="center"/>
          </w:tcPr>
          <w:p w14:paraId="51E5AFE9"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739A5A2E"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03827D11"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4004AD72"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0E7ED811"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w:t>
            </w:r>
          </w:p>
        </w:tc>
        <w:tc>
          <w:tcPr>
            <w:tcW w:w="1559" w:type="dxa"/>
            <w:shd w:val="clear" w:color="auto" w:fill="E8F8F4"/>
            <w:vAlign w:val="center"/>
          </w:tcPr>
          <w:p w14:paraId="3333BC00"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62C00BD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3A1A89A6"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F9975A0"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2D423A9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Исцрпување на не</w:t>
            </w:r>
            <w:r>
              <w:rPr>
                <w:rFonts w:ascii="Arial Narrow" w:eastAsia="Calibri" w:hAnsi="Arial Narrow" w:cs="Calibri"/>
                <w:sz w:val="18"/>
                <w:szCs w:val="18"/>
                <w:lang w:val="mk-MK"/>
              </w:rPr>
              <w:t xml:space="preserve"> </w:t>
            </w:r>
            <w:r w:rsidRPr="001059D7">
              <w:rPr>
                <w:rFonts w:ascii="Arial Narrow" w:eastAsia="Calibri" w:hAnsi="Arial Narrow" w:cs="Calibri"/>
                <w:sz w:val="18"/>
                <w:szCs w:val="18"/>
                <w:lang w:val="mk-MK"/>
              </w:rPr>
              <w:t xml:space="preserve">обновливите ресурси и предизвикување стрес на животната средина. Управување со материјали </w:t>
            </w:r>
          </w:p>
        </w:tc>
        <w:tc>
          <w:tcPr>
            <w:tcW w:w="4819" w:type="dxa"/>
            <w:shd w:val="clear" w:color="auto" w:fill="E8F8F4"/>
            <w:vAlign w:val="center"/>
          </w:tcPr>
          <w:p w14:paraId="60CE86EC"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Користете суровини (песок, чакал, камен) само од добавувачи кои имаат важечки лиценци и концесии издадени од надлежните органи.</w:t>
            </w:r>
          </w:p>
          <w:p w14:paraId="6E1B044B"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Добавувачите мора да обезбедат докази за БЗР и усогласеност со животната средина со националното законодавство (на пр. еколошка дозвола)</w:t>
            </w:r>
          </w:p>
          <w:p w14:paraId="1D80950E"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За производство на материјали и друга употреба на локацијата ќе се користи само незагадена вода.</w:t>
            </w:r>
          </w:p>
          <w:p w14:paraId="68E2EB76"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Нема да се отвараат нови позајмици. Почвата може да се земе само од одобрени/лиценцирани локации</w:t>
            </w:r>
          </w:p>
        </w:tc>
        <w:tc>
          <w:tcPr>
            <w:tcW w:w="1418" w:type="dxa"/>
            <w:shd w:val="clear" w:color="auto" w:fill="E8F8F4"/>
            <w:vAlign w:val="center"/>
          </w:tcPr>
          <w:p w14:paraId="6470029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3820CE0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5D8B99BC"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4F95A2EE"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A9851F0"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 (Инспектор за животна средина)</w:t>
            </w:r>
          </w:p>
        </w:tc>
        <w:tc>
          <w:tcPr>
            <w:tcW w:w="1559" w:type="dxa"/>
            <w:shd w:val="clear" w:color="auto" w:fill="E8F8F4"/>
            <w:vAlign w:val="center"/>
          </w:tcPr>
          <w:p w14:paraId="008C36FD"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1E26306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4DEFC527"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71F822E"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7ED1EAD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Ризик од ерозија на почва и лизгање на земјиштето</w:t>
            </w:r>
          </w:p>
        </w:tc>
        <w:tc>
          <w:tcPr>
            <w:tcW w:w="4819" w:type="dxa"/>
            <w:shd w:val="clear" w:color="auto" w:fill="E8F8F4"/>
            <w:vAlign w:val="center"/>
          </w:tcPr>
          <w:p w14:paraId="562B028F"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Проверете ја проектната локација за потенцијални свлечишта и површинска ерозија;</w:t>
            </w:r>
          </w:p>
          <w:p w14:paraId="4B0E1AAA"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Горниот слој на почвата од работната површина ќе биде одземен и складиран за подоцнежна употреба во уредувањето на локацијата;</w:t>
            </w:r>
          </w:p>
          <w:p w14:paraId="7721C91E"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Управувањето со површинското истекување ќе се применува по целата должина на улицата;</w:t>
            </w:r>
          </w:p>
          <w:p w14:paraId="662D6A2C"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Чистењето на каналите и пропустите и доброто одржување на системот за одводнување ќе обезбеди ефикасна заштита на улицата од ерозија и седиментација;</w:t>
            </w:r>
          </w:p>
          <w:p w14:paraId="774F17F0"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Систематизацијата на падините ќе се изврши на начин што нема да влијае на ефективноста и ефикасноста на заштитата од ерозија;</w:t>
            </w:r>
          </w:p>
          <w:p w14:paraId="305638FE"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lastRenderedPageBreak/>
              <w:t>Онаму каде што е потребна изведба на проектните активности, таа ќе се направи на начин да се минимизира појавата на ерозија на почвата, дури и за кратки периоди. Во најбрз можен рок ќе бидат рехабилитирани;</w:t>
            </w:r>
          </w:p>
          <w:p w14:paraId="76D523D7"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 градилиштето нема да се складираат големи количини на материјал;</w:t>
            </w:r>
          </w:p>
          <w:p w14:paraId="69CCD874"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Во текот на изведба на проектните активности ќе се преземат неопходни мерки за спречување на ерозија и одрони (пр. употреба на огради од тиња, бали со сено);</w:t>
            </w:r>
          </w:p>
          <w:p w14:paraId="7298C2F6"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Просторот за манипулација и движење со возилата и машините ќе биде однапред дефиниран и јасно означен.</w:t>
            </w:r>
          </w:p>
        </w:tc>
        <w:tc>
          <w:tcPr>
            <w:tcW w:w="1418" w:type="dxa"/>
            <w:shd w:val="clear" w:color="auto" w:fill="E8F8F4"/>
            <w:vAlign w:val="center"/>
          </w:tcPr>
          <w:p w14:paraId="697C5BFD"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lastRenderedPageBreak/>
              <w:t>Вклучено во проектните трошоци</w:t>
            </w:r>
          </w:p>
        </w:tc>
        <w:tc>
          <w:tcPr>
            <w:tcW w:w="1417" w:type="dxa"/>
            <w:shd w:val="clear" w:color="auto" w:fill="E8F8F4"/>
            <w:vAlign w:val="center"/>
          </w:tcPr>
          <w:p w14:paraId="62E1E63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0F4A3FCD"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2E7E5133"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EFDCE12"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 (Инспектор за животна средина)</w:t>
            </w:r>
          </w:p>
        </w:tc>
        <w:tc>
          <w:tcPr>
            <w:tcW w:w="1559" w:type="dxa"/>
            <w:shd w:val="clear" w:color="auto" w:fill="E8F8F4"/>
            <w:vAlign w:val="center"/>
          </w:tcPr>
          <w:p w14:paraId="29D75963"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458D046E"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623D3F9F"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026B572B"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6AFBB29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Комунални инсталации (гас, струја, итн.)</w:t>
            </w:r>
          </w:p>
        </w:tc>
        <w:tc>
          <w:tcPr>
            <w:tcW w:w="4819" w:type="dxa"/>
            <w:shd w:val="clear" w:color="auto" w:fill="E8F8F4"/>
            <w:vAlign w:val="center"/>
          </w:tcPr>
          <w:p w14:paraId="54FFE809"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 локациите со комунални инсталации нема да се врши механички ископ</w:t>
            </w:r>
          </w:p>
          <w:p w14:paraId="78757842"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Надлежните органи и агенции ќе бидат известени кога ќе се најдат комунални инсталации и ќе се следат нивните упатства</w:t>
            </w:r>
          </w:p>
          <w:p w14:paraId="4D9377C2"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Комуналните инсталации ќе бидат заштитени од оштетување</w:t>
            </w:r>
          </w:p>
        </w:tc>
        <w:tc>
          <w:tcPr>
            <w:tcW w:w="1418" w:type="dxa"/>
            <w:shd w:val="clear" w:color="auto" w:fill="E8F8F4"/>
            <w:vAlign w:val="center"/>
          </w:tcPr>
          <w:p w14:paraId="2D662A0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43669B71"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mk-MK"/>
              </w:rPr>
            </w:pPr>
            <w:r w:rsidRPr="001059D7">
              <w:rPr>
                <w:rFonts w:ascii="Arial Narrow" w:eastAsia="Calibri" w:hAnsi="Arial Narrow" w:cs="Calibri"/>
                <w:color w:val="auto"/>
                <w:sz w:val="18"/>
                <w:szCs w:val="18"/>
                <w:lang w:val="mk-MK"/>
              </w:rPr>
              <w:t>/</w:t>
            </w:r>
          </w:p>
        </w:tc>
        <w:tc>
          <w:tcPr>
            <w:tcW w:w="1276" w:type="dxa"/>
            <w:shd w:val="clear" w:color="auto" w:fill="E8F8F4"/>
            <w:vAlign w:val="center"/>
          </w:tcPr>
          <w:p w14:paraId="52661C89" w14:textId="77777777" w:rsidR="009A7A44" w:rsidRPr="001059D7" w:rsidRDefault="009A7A44" w:rsidP="009A7A44">
            <w:pPr>
              <w:numPr>
                <w:ilvl w:val="0"/>
                <w:numId w:val="31"/>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Изведувач и надзорен инженер</w:t>
            </w:r>
          </w:p>
        </w:tc>
        <w:tc>
          <w:tcPr>
            <w:tcW w:w="1559" w:type="dxa"/>
            <w:shd w:val="clear" w:color="auto" w:fill="E8F8F4"/>
            <w:vAlign w:val="center"/>
          </w:tcPr>
          <w:p w14:paraId="32618F7C"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418" w:type="dxa"/>
            <w:shd w:val="clear" w:color="auto" w:fill="E8F8F4"/>
            <w:vAlign w:val="center"/>
          </w:tcPr>
          <w:p w14:paraId="63CA481C"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r>
      <w:tr w:rsidR="009A7A44" w:rsidRPr="001059D7" w14:paraId="7B4BEB63"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62BEB4B7"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4927B74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Можно влијание врз животната средина врз релевантните реципиенти на вода може да се случи поради контаминација на земјата/квалитет на вода</w:t>
            </w:r>
          </w:p>
        </w:tc>
        <w:tc>
          <w:tcPr>
            <w:tcW w:w="4819" w:type="dxa"/>
            <w:shd w:val="clear" w:color="auto" w:fill="E8F8F4"/>
            <w:vAlign w:val="center"/>
          </w:tcPr>
          <w:p w14:paraId="13AF2717"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eastAsia="fr-FR"/>
              </w:rPr>
              <w:t xml:space="preserve">Потенцијалниот опасен отпад (моторни </w:t>
            </w:r>
            <w:r w:rsidRPr="001059D7">
              <w:rPr>
                <w:rFonts w:ascii="Arial Narrow" w:eastAsia="Calibri" w:hAnsi="Arial Narrow" w:cs="Calibri"/>
                <w:sz w:val="18"/>
                <w:szCs w:val="18"/>
                <w:lang w:val="mk-MK"/>
              </w:rPr>
              <w:t>масла, горива за возила, мазива) како и другиот отпад ќе се собираат посебно, а со овластени компании ќе се склучат договори за транспорт и конечно отстранување на отпадот;</w:t>
            </w:r>
          </w:p>
          <w:p w14:paraId="417B6057"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Површинското истекување ќе се управува на начин што ќе спречи навлегување на нечистотии во површинските води за време на изведбата на активностите, како и во оперативната фаза;</w:t>
            </w:r>
          </w:p>
          <w:p w14:paraId="352BD248"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Ќе се управува со површинското истекување на начин да се спречи ерозија на почвата.</w:t>
            </w:r>
          </w:p>
          <w:p w14:paraId="6D2EE47A"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Строго е забрането е површинско истекување да се завршува во бунари за пиење вода или на места каде што може да предизвика штета на животната средина, посевите</w:t>
            </w:r>
            <w:r w:rsidRPr="001059D7">
              <w:rPr>
                <w:rFonts w:ascii="Arial Narrow" w:eastAsia="Calibri" w:hAnsi="Arial Narrow" w:cs="Calibri"/>
                <w:sz w:val="18"/>
                <w:szCs w:val="18"/>
                <w:lang w:val="mk-MK" w:eastAsia="fr-FR"/>
              </w:rPr>
              <w:t xml:space="preserve"> и/или здравјето на луѓето.</w:t>
            </w:r>
          </w:p>
          <w:p w14:paraId="3B0011BC"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 xml:space="preserve">Строго е забрането привремено или финално одлагање во или во близина на коритото на реката </w:t>
            </w:r>
            <w:r w:rsidRPr="001059D7">
              <w:rPr>
                <w:rFonts w:ascii="Arial Narrow" w:eastAsia="Calibri" w:hAnsi="Arial Narrow" w:cs="Calibri"/>
                <w:sz w:val="18"/>
                <w:szCs w:val="18"/>
              </w:rPr>
              <w:t>Вардар</w:t>
            </w:r>
            <w:r w:rsidRPr="001059D7">
              <w:rPr>
                <w:rFonts w:ascii="Arial Narrow" w:eastAsia="Calibri" w:hAnsi="Arial Narrow" w:cs="Calibri"/>
                <w:sz w:val="18"/>
                <w:szCs w:val="18"/>
                <w:lang w:val="mk-MK"/>
              </w:rPr>
              <w:t xml:space="preserve"> или кое било друго водно тело (како што е дефинирано и во националното законодавство, меѓу другото, со цел да се спречи намалување на еколошкиот статус на реката Вардар - III класа (умерено еутрофична вода, која во природна состојба може да се користи за наводнување, а според вообичаените методи на </w:t>
            </w:r>
            <w:r w:rsidRPr="001059D7">
              <w:rPr>
                <w:rFonts w:ascii="Arial Narrow" w:eastAsia="Calibri" w:hAnsi="Arial Narrow" w:cs="Calibri"/>
                <w:sz w:val="18"/>
                <w:szCs w:val="18"/>
                <w:lang w:val="mk-MK"/>
              </w:rPr>
              <w:lastRenderedPageBreak/>
              <w:t>преработка во индустријата која нема потреба од квалитетна вода за пиење).</w:t>
            </w:r>
          </w:p>
          <w:p w14:paraId="0CB5250E"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Минимизирање на складирањето или отстранувањето на супстанции штетни за водите;</w:t>
            </w:r>
          </w:p>
          <w:p w14:paraId="1C5B2FB4"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rPr>
            </w:pPr>
            <w:r w:rsidRPr="001059D7">
              <w:rPr>
                <w:rFonts w:ascii="Arial Narrow" w:eastAsia="Calibri" w:hAnsi="Arial Narrow" w:cs="Calibri"/>
                <w:sz w:val="18"/>
                <w:szCs w:val="18"/>
                <w:lang w:val="mk-MK"/>
              </w:rPr>
              <w:t>Предметната улица ќе се одржува чиста и уредна за да се спречи таложење на масло и нечистотија што може да се заврши во површинските</w:t>
            </w:r>
          </w:p>
        </w:tc>
        <w:tc>
          <w:tcPr>
            <w:tcW w:w="1418" w:type="dxa"/>
            <w:shd w:val="clear" w:color="auto" w:fill="E8F8F4"/>
            <w:vAlign w:val="center"/>
          </w:tcPr>
          <w:p w14:paraId="7141C6E8"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lastRenderedPageBreak/>
              <w:t>Вклучено во проектните трошоци</w:t>
            </w:r>
          </w:p>
        </w:tc>
        <w:tc>
          <w:tcPr>
            <w:tcW w:w="1417" w:type="dxa"/>
            <w:shd w:val="clear" w:color="auto" w:fill="E8F8F4"/>
            <w:vAlign w:val="center"/>
          </w:tcPr>
          <w:p w14:paraId="0378AD2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276" w:type="dxa"/>
            <w:shd w:val="clear" w:color="auto" w:fill="E8F8F4"/>
            <w:vAlign w:val="center"/>
          </w:tcPr>
          <w:p w14:paraId="4797F9E7"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2C5ADDFF" w14:textId="77777777" w:rsidR="009A7A44" w:rsidRPr="001059D7" w:rsidRDefault="009A7A44" w:rsidP="009A7A44">
            <w:pPr>
              <w:numPr>
                <w:ilvl w:val="0"/>
                <w:numId w:val="31"/>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350359A0"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Вработените во општината (Комунален инспектор и инспектор за животна средина)</w:t>
            </w:r>
          </w:p>
        </w:tc>
        <w:tc>
          <w:tcPr>
            <w:tcW w:w="1559" w:type="dxa"/>
            <w:shd w:val="clear" w:color="auto" w:fill="E8F8F4"/>
            <w:vAlign w:val="center"/>
          </w:tcPr>
          <w:p w14:paraId="5C922EBB"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6F17B37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42F12DF5"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A922030"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mk-MK"/>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42E9A894"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Заштита на природата и биодиверзитетот</w:t>
            </w:r>
          </w:p>
        </w:tc>
        <w:tc>
          <w:tcPr>
            <w:tcW w:w="4819" w:type="dxa"/>
            <w:shd w:val="clear" w:color="auto" w:fill="E8F8F4"/>
            <w:vAlign w:val="center"/>
          </w:tcPr>
          <w:p w14:paraId="18F51920"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Строго се забрануваат отворени огништа и палење отпад и други материјали;</w:t>
            </w:r>
          </w:p>
          <w:p w14:paraId="0DD18E8F"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Строго е забрането собирање на растенија, шумски производи и дрва;</w:t>
            </w:r>
          </w:p>
          <w:p w14:paraId="3B56C4B0"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Строго е забрането да се вознемируваат животни;</w:t>
            </w:r>
          </w:p>
          <w:p w14:paraId="0AC46B62"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Работното место да се одржува на минимална површина;</w:t>
            </w:r>
          </w:p>
          <w:p w14:paraId="2C58411B"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Доколку има сеча, дрвото мора да се замени со истиот вид;</w:t>
            </w:r>
          </w:p>
          <w:p w14:paraId="50C66C9E"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За отстранување на дрвјата потребно е одобрение од надлежен орган (Македонски шуми). За отстранување на поголем број дрвја, дрвја значајни за заедницата или многу стари дрвја, потребно е одобрение од СБ;</w:t>
            </w:r>
          </w:p>
          <w:p w14:paraId="6741D1FF" w14:textId="77777777" w:rsidR="009A7A44" w:rsidRPr="001059D7" w:rsidRDefault="009A7A44" w:rsidP="009A7A44">
            <w:pPr>
              <w:numPr>
                <w:ilvl w:val="0"/>
                <w:numId w:val="31"/>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eastAsia="fr-FR"/>
              </w:rPr>
            </w:pPr>
            <w:r w:rsidRPr="001059D7">
              <w:rPr>
                <w:rFonts w:ascii="Arial Narrow" w:eastAsia="Calibri" w:hAnsi="Arial Narrow" w:cs="Calibri"/>
                <w:sz w:val="18"/>
                <w:szCs w:val="18"/>
                <w:lang w:val="mk-MK"/>
              </w:rPr>
              <w:t>Пред да започнат активностите за надградба, просторот мора да се провери дали има гнезда, дувла и млади од чувствителни видови растенија и фауна. Доколку се најдат такви, надлежниот орган ќе биде известен и пронајденото ќе биде преместено во согласност со упатствата на надлежен орган.</w:t>
            </w:r>
          </w:p>
        </w:tc>
        <w:tc>
          <w:tcPr>
            <w:tcW w:w="1418" w:type="dxa"/>
            <w:shd w:val="clear" w:color="auto" w:fill="E8F8F4"/>
            <w:vAlign w:val="center"/>
          </w:tcPr>
          <w:p w14:paraId="6322135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2D4D5D3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E8F8F4"/>
            <w:vAlign w:val="center"/>
          </w:tcPr>
          <w:p w14:paraId="0BFE6BBD"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3A77FA31"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27C5FD0C" w14:textId="77777777" w:rsidR="009A7A44" w:rsidRPr="001059D7" w:rsidRDefault="009A7A44" w:rsidP="009A7A44">
            <w:pPr>
              <w:numPr>
                <w:ilvl w:val="0"/>
                <w:numId w:val="31"/>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Вработените во општината</w:t>
            </w:r>
          </w:p>
          <w:p w14:paraId="718987A1"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p w14:paraId="44251643" w14:textId="77777777" w:rsidR="009A7A44" w:rsidRPr="001059D7" w:rsidRDefault="009A7A44" w:rsidP="00B24396">
            <w:pPr>
              <w:spacing w:before="0" w:after="0" w:line="240"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E8F8F4"/>
            <w:vAlign w:val="center"/>
          </w:tcPr>
          <w:p w14:paraId="5DD3DC09" w14:textId="77777777" w:rsidR="009A7A44" w:rsidRPr="001059D7" w:rsidRDefault="009A7A44" w:rsidP="00B24396">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23AD1AF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65356744"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97CE5DF"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Надградба</w:t>
            </w:r>
          </w:p>
        </w:tc>
        <w:tc>
          <w:tcPr>
            <w:tcW w:w="1701" w:type="dxa"/>
            <w:shd w:val="clear" w:color="auto" w:fill="E8F8F4"/>
            <w:vAlign w:val="center"/>
          </w:tcPr>
          <w:p w14:paraId="078B7C00"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Можно негативно влијание врз локалитетите на културно наследство во општина Сарај</w:t>
            </w:r>
          </w:p>
        </w:tc>
        <w:tc>
          <w:tcPr>
            <w:tcW w:w="4819" w:type="dxa"/>
            <w:shd w:val="clear" w:color="auto" w:fill="E8F8F4"/>
            <w:vAlign w:val="center"/>
          </w:tcPr>
          <w:p w14:paraId="0D20B344"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Доколку при градежните работи дојде до пронаоѓање на културно наследство активностите веднаш ќе престанат, а компетентен и обучен персонал ќе постави ограда околу конкретниот простор и ќе го извести Министерството за култура. Надлежните органи ќе дадат согласност за работите и условите пред да продолжи надградбата;</w:t>
            </w:r>
          </w:p>
          <w:p w14:paraId="3A89F213"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eastAsia="fr-FR"/>
              </w:rPr>
              <w:t>Можно зголемување на бучавата за време на активностите за надградба - Изведувачот ќе обезбеди употреба на градежни машини и опрема што создаваат пониско ниво на бучава</w:t>
            </w:r>
            <w:r w:rsidRPr="001059D7">
              <w:rPr>
                <w:rFonts w:ascii="Arial Narrow" w:eastAsia="Calibri" w:hAnsi="Arial Narrow" w:cs="Calibri"/>
                <w:sz w:val="18"/>
                <w:szCs w:val="18"/>
                <w:lang w:val="mk-MK"/>
              </w:rPr>
              <w:t>.</w:t>
            </w:r>
          </w:p>
        </w:tc>
        <w:tc>
          <w:tcPr>
            <w:tcW w:w="1418" w:type="dxa"/>
            <w:shd w:val="clear" w:color="auto" w:fill="E8F8F4"/>
            <w:vAlign w:val="center"/>
          </w:tcPr>
          <w:p w14:paraId="5918897C"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Вклучено во проектните трошоци</w:t>
            </w:r>
          </w:p>
        </w:tc>
        <w:tc>
          <w:tcPr>
            <w:tcW w:w="1417" w:type="dxa"/>
            <w:shd w:val="clear" w:color="auto" w:fill="E8F8F4"/>
            <w:vAlign w:val="center"/>
          </w:tcPr>
          <w:p w14:paraId="1D5F37EF"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sz w:val="18"/>
                <w:szCs w:val="18"/>
                <w:lang w:val="mk-MK"/>
              </w:rPr>
              <w:t>Неприменливо</w:t>
            </w:r>
          </w:p>
        </w:tc>
        <w:tc>
          <w:tcPr>
            <w:tcW w:w="1276" w:type="dxa"/>
            <w:shd w:val="clear" w:color="auto" w:fill="E8F8F4"/>
            <w:vAlign w:val="center"/>
          </w:tcPr>
          <w:p w14:paraId="68F19627"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Изведувач – понудувач</w:t>
            </w:r>
          </w:p>
          <w:p w14:paraId="171A3734"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Надзор</w:t>
            </w:r>
          </w:p>
          <w:p w14:paraId="63C481FB"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rPr>
            </w:pPr>
            <w:r w:rsidRPr="001059D7">
              <w:rPr>
                <w:rFonts w:ascii="Arial Narrow" w:eastAsia="Calibri" w:hAnsi="Arial Narrow" w:cs="Calibri"/>
                <w:sz w:val="18"/>
                <w:szCs w:val="18"/>
                <w:lang w:val="mk-MK"/>
              </w:rPr>
              <w:t>Вработените во општината</w:t>
            </w:r>
          </w:p>
          <w:p w14:paraId="04BB6DF4" w14:textId="77777777" w:rsidR="009A7A44" w:rsidRPr="001059D7" w:rsidRDefault="009A7A44" w:rsidP="00B24396">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p w14:paraId="2575CF1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559" w:type="dxa"/>
            <w:shd w:val="clear" w:color="auto" w:fill="E8F8F4"/>
            <w:vAlign w:val="center"/>
          </w:tcPr>
          <w:p w14:paraId="339711C1" w14:textId="77777777" w:rsidR="009A7A44" w:rsidRPr="001059D7" w:rsidRDefault="009A7A44" w:rsidP="009A7A44">
            <w:pPr>
              <w:numPr>
                <w:ilvl w:val="0"/>
                <w:numId w:val="31"/>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c>
          <w:tcPr>
            <w:tcW w:w="1418" w:type="dxa"/>
            <w:shd w:val="clear" w:color="auto" w:fill="E8F8F4"/>
            <w:vAlign w:val="center"/>
          </w:tcPr>
          <w:p w14:paraId="4590F5E0"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rPr>
            </w:pPr>
          </w:p>
        </w:tc>
      </w:tr>
      <w:tr w:rsidR="009A7A44" w:rsidRPr="001059D7" w14:paraId="2807F386"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4CC79430"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Оперативна</w:t>
            </w:r>
          </w:p>
        </w:tc>
        <w:tc>
          <w:tcPr>
            <w:tcW w:w="1701" w:type="dxa"/>
            <w:vAlign w:val="center"/>
          </w:tcPr>
          <w:p w14:paraId="1F8CD24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rPr>
            </w:pPr>
            <w:r w:rsidRPr="001059D7">
              <w:rPr>
                <w:rFonts w:ascii="Arial Narrow" w:eastAsia="Calibri" w:hAnsi="Arial Narrow" w:cs="Calibri"/>
                <w:sz w:val="18"/>
                <w:szCs w:val="18"/>
                <w:lang w:val="mk-MK"/>
              </w:rPr>
              <w:t xml:space="preserve">Вознемирување од бучава кај локалното население и работниците предизвикано од </w:t>
            </w:r>
            <w:r w:rsidRPr="001059D7">
              <w:rPr>
                <w:rFonts w:ascii="Arial Narrow" w:eastAsia="Calibri" w:hAnsi="Arial Narrow" w:cs="Calibri"/>
                <w:sz w:val="18"/>
                <w:szCs w:val="18"/>
                <w:lang w:val="mk-MK"/>
              </w:rPr>
              <w:lastRenderedPageBreak/>
              <w:t>редовно и планирано одржување на улицата</w:t>
            </w:r>
          </w:p>
        </w:tc>
        <w:tc>
          <w:tcPr>
            <w:tcW w:w="4819" w:type="dxa"/>
            <w:vAlign w:val="center"/>
          </w:tcPr>
          <w:p w14:paraId="786BA34A" w14:textId="77777777" w:rsidR="009A7A44" w:rsidRPr="001059D7" w:rsidRDefault="009A7A44" w:rsidP="00B24396">
            <w:pPr>
              <w:spacing w:after="160" w:line="259"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eastAsia="fr-FR"/>
              </w:rPr>
              <w:lastRenderedPageBreak/>
              <w:t>-</w:t>
            </w:r>
            <w:r w:rsidRPr="001059D7">
              <w:rPr>
                <w:rFonts w:ascii="Arial Narrow" w:eastAsia="Calibri" w:hAnsi="Arial Narrow" w:cs="Calibri"/>
                <w:color w:val="auto"/>
                <w:sz w:val="18"/>
                <w:szCs w:val="18"/>
                <w:lang w:eastAsia="fr-FR"/>
              </w:rPr>
              <w:t>Ограничете ги активностите на работното време на дневна светлина (како што е договорено со локалните власти.</w:t>
            </w:r>
          </w:p>
        </w:tc>
        <w:tc>
          <w:tcPr>
            <w:tcW w:w="1418" w:type="dxa"/>
            <w:vAlign w:val="center"/>
          </w:tcPr>
          <w:p w14:paraId="5464423F"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417" w:type="dxa"/>
            <w:vAlign w:val="center"/>
          </w:tcPr>
          <w:p w14:paraId="254E482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rPr>
              <w:t>Неприменливо</w:t>
            </w:r>
          </w:p>
        </w:tc>
        <w:tc>
          <w:tcPr>
            <w:tcW w:w="1276" w:type="dxa"/>
            <w:vAlign w:val="center"/>
          </w:tcPr>
          <w:p w14:paraId="47339F4B"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559" w:type="dxa"/>
            <w:vAlign w:val="center"/>
          </w:tcPr>
          <w:p w14:paraId="2272DBE3"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eastAsia="fr-FR"/>
              </w:rPr>
              <w:t>Изведувач- одржување/ Општина Сарај</w:t>
            </w:r>
          </w:p>
        </w:tc>
        <w:tc>
          <w:tcPr>
            <w:tcW w:w="1418" w:type="dxa"/>
            <w:vAlign w:val="center"/>
          </w:tcPr>
          <w:p w14:paraId="2B6A4C90"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r>
      <w:tr w:rsidR="009A7A44" w:rsidRPr="001059D7" w14:paraId="7F80BFF4" w14:textId="77777777" w:rsidTr="00B24396">
        <w:tc>
          <w:tcPr>
            <w:cnfStyle w:val="001000000000" w:firstRow="0" w:lastRow="0" w:firstColumn="1" w:lastColumn="0" w:oddVBand="0" w:evenVBand="0" w:oddHBand="0" w:evenHBand="0" w:firstRowFirstColumn="0" w:firstRowLastColumn="0" w:lastRowFirstColumn="0" w:lastRowLastColumn="0"/>
            <w:tcW w:w="846" w:type="dxa"/>
            <w:shd w:val="clear" w:color="auto" w:fill="F4B083"/>
          </w:tcPr>
          <w:p w14:paraId="541632E5" w14:textId="77777777" w:rsidR="009A7A44" w:rsidRPr="001059D7" w:rsidRDefault="009A7A44" w:rsidP="00B24396">
            <w:pPr>
              <w:spacing w:before="0" w:after="160" w:line="259" w:lineRule="auto"/>
              <w:jc w:val="left"/>
              <w:rPr>
                <w:rFonts w:ascii="Arial Narrow" w:eastAsia="Calibri" w:hAnsi="Arial Narrow" w:cs="Calibri"/>
                <w:color w:val="auto"/>
                <w:sz w:val="18"/>
                <w:szCs w:val="18"/>
                <w:lang w:val="en-GB"/>
              </w:rPr>
            </w:pPr>
            <w:r w:rsidRPr="001059D7">
              <w:rPr>
                <w:rFonts w:ascii="Arial Narrow" w:eastAsia="Calibri" w:hAnsi="Arial Narrow" w:cs="Calibri"/>
                <w:color w:val="auto"/>
                <w:sz w:val="18"/>
                <w:szCs w:val="18"/>
                <w:lang w:val="mk-MK"/>
              </w:rPr>
              <w:t>Оперативна</w:t>
            </w:r>
          </w:p>
        </w:tc>
        <w:tc>
          <w:tcPr>
            <w:tcW w:w="1701" w:type="dxa"/>
          </w:tcPr>
          <w:p w14:paraId="72AB6583"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rPr>
            </w:pPr>
            <w:r w:rsidRPr="001059D7">
              <w:rPr>
                <w:rFonts w:ascii="Arial Narrow" w:eastAsia="Calibri" w:hAnsi="Arial Narrow" w:cs="Calibri"/>
                <w:sz w:val="18"/>
                <w:szCs w:val="18"/>
                <w:lang w:val="mk-MK" w:eastAsia="fr-FR"/>
              </w:rPr>
              <w:t>Управување со отпад</w:t>
            </w:r>
          </w:p>
        </w:tc>
        <w:tc>
          <w:tcPr>
            <w:tcW w:w="4819" w:type="dxa"/>
          </w:tcPr>
          <w:p w14:paraId="34624921"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eastAsia="fr-FR"/>
              </w:rPr>
            </w:pPr>
            <w:r w:rsidRPr="001059D7">
              <w:rPr>
                <w:rFonts w:ascii="Arial Narrow" w:eastAsia="Calibri" w:hAnsi="Arial Narrow" w:cs="Calibri"/>
                <w:sz w:val="18"/>
                <w:szCs w:val="18"/>
                <w:lang w:val="mk-MK" w:eastAsia="fr-FR"/>
              </w:rPr>
              <w:t xml:space="preserve">За еродирана почва и карпи, хаварисани автомобили (и други возила) ќе се погрижат лиценцирани компании  и ќе бидат отстранети на локации специјализирани за ваков вид на отпад </w:t>
            </w:r>
          </w:p>
        </w:tc>
        <w:tc>
          <w:tcPr>
            <w:tcW w:w="1418" w:type="dxa"/>
          </w:tcPr>
          <w:p w14:paraId="399C3840"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417" w:type="dxa"/>
          </w:tcPr>
          <w:p w14:paraId="3926D11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rPr>
              <w:t>Неприменливо</w:t>
            </w:r>
          </w:p>
        </w:tc>
        <w:tc>
          <w:tcPr>
            <w:tcW w:w="1276" w:type="dxa"/>
          </w:tcPr>
          <w:p w14:paraId="2130DB3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559" w:type="dxa"/>
          </w:tcPr>
          <w:p w14:paraId="6A55AD3B"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eastAsia="fr-FR"/>
              </w:rPr>
              <w:t>Општина Сарај</w:t>
            </w:r>
          </w:p>
        </w:tc>
        <w:tc>
          <w:tcPr>
            <w:tcW w:w="1418" w:type="dxa"/>
          </w:tcPr>
          <w:p w14:paraId="73E3A6BE"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p>
        </w:tc>
      </w:tr>
      <w:tr w:rsidR="009A7A44" w:rsidRPr="001059D7" w14:paraId="26FD60A1" w14:textId="77777777" w:rsidTr="00B24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tcPr>
          <w:p w14:paraId="0950FA71" w14:textId="77777777" w:rsidR="009A7A44" w:rsidRPr="001059D7" w:rsidRDefault="009A7A44" w:rsidP="00B24396">
            <w:pPr>
              <w:spacing w:before="0" w:after="160" w:line="259" w:lineRule="auto"/>
              <w:jc w:val="left"/>
              <w:rPr>
                <w:rFonts w:ascii="Arial Narrow" w:hAnsi="Arial Narrow"/>
                <w:color w:val="auto"/>
                <w:sz w:val="18"/>
                <w:szCs w:val="18"/>
              </w:rPr>
            </w:pPr>
            <w:r w:rsidRPr="001059D7">
              <w:rPr>
                <w:rFonts w:ascii="Arial Narrow" w:eastAsia="Calibri" w:hAnsi="Arial Narrow" w:cs="Calibri"/>
                <w:color w:val="auto"/>
                <w:sz w:val="18"/>
                <w:szCs w:val="18"/>
                <w:lang w:val="mk-MK"/>
              </w:rPr>
              <w:t>Оперативна</w:t>
            </w:r>
          </w:p>
        </w:tc>
        <w:tc>
          <w:tcPr>
            <w:tcW w:w="1701" w:type="dxa"/>
          </w:tcPr>
          <w:p w14:paraId="02A46BD7"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059D7">
              <w:rPr>
                <w:rFonts w:ascii="Arial Narrow" w:eastAsia="Calibri" w:hAnsi="Arial Narrow" w:cs="Calibri"/>
                <w:sz w:val="18"/>
                <w:szCs w:val="18"/>
                <w:lang w:val="mk-MK" w:eastAsia="fr-FR"/>
              </w:rPr>
              <w:t>Управување со отпад – угинати животни</w:t>
            </w:r>
          </w:p>
        </w:tc>
        <w:tc>
          <w:tcPr>
            <w:tcW w:w="4819" w:type="dxa"/>
          </w:tcPr>
          <w:p w14:paraId="78C9BFB7" w14:textId="77777777" w:rsidR="009A7A44" w:rsidRPr="001059D7" w:rsidRDefault="009A7A44" w:rsidP="009A7A44">
            <w:pPr>
              <w:numPr>
                <w:ilvl w:val="0"/>
                <w:numId w:val="31"/>
              </w:numPr>
              <w:spacing w:before="0" w:after="0" w:line="240" w:lineRule="auto"/>
              <w:ind w:left="175" w:hanging="175"/>
              <w:contextualSpacing/>
              <w:jc w:val="lef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059D7">
              <w:rPr>
                <w:rFonts w:ascii="Arial Narrow" w:eastAsia="Calibri" w:hAnsi="Arial Narrow" w:cs="Calibri"/>
                <w:sz w:val="18"/>
                <w:szCs w:val="18"/>
                <w:lang w:val="mk-MK" w:eastAsia="fr-FR"/>
              </w:rPr>
              <w:t>Угинатите</w:t>
            </w:r>
            <w:r w:rsidRPr="001059D7">
              <w:rPr>
                <w:rFonts w:ascii="Arial Narrow" w:eastAsia="Calibri" w:hAnsi="Arial Narrow" w:cs="Calibri"/>
                <w:sz w:val="18"/>
                <w:szCs w:val="18"/>
                <w:lang w:eastAsia="fr-FR"/>
              </w:rPr>
              <w:t xml:space="preserve"> </w:t>
            </w:r>
            <w:r w:rsidRPr="001059D7">
              <w:rPr>
                <w:rFonts w:ascii="Arial Narrow" w:eastAsia="Calibri" w:hAnsi="Arial Narrow" w:cs="Calibri"/>
                <w:sz w:val="18"/>
                <w:szCs w:val="18"/>
                <w:lang w:val="mk-MK" w:eastAsia="fr-FR"/>
              </w:rPr>
              <w:t>животни на пат ќе се третираат во согласност со добрите меѓународни индустриски стандарди, по можност во постројка за третман на ваков вид на отпад. Доколку нема постројки за третман или депонии каде може да се депонира овој тип на отпад, угинатите животни на патиштата ќе бидат отстранети на локации одобрени од надлежните ветеринарни или санитарни одделенија.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ЛЗО и ќе се почитуваат други заштитни процедури.</w:t>
            </w:r>
          </w:p>
        </w:tc>
        <w:tc>
          <w:tcPr>
            <w:tcW w:w="1418" w:type="dxa"/>
          </w:tcPr>
          <w:p w14:paraId="6ECCBA8E"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417" w:type="dxa"/>
          </w:tcPr>
          <w:p w14:paraId="3F1DB9B8"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eastAsia="fr-FR"/>
              </w:rPr>
              <w:t>Вклучително во општинскиот буџет</w:t>
            </w:r>
          </w:p>
        </w:tc>
        <w:tc>
          <w:tcPr>
            <w:tcW w:w="1276" w:type="dxa"/>
          </w:tcPr>
          <w:p w14:paraId="726AA37A"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559" w:type="dxa"/>
          </w:tcPr>
          <w:p w14:paraId="000E8525"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Arial"/>
                <w:color w:val="auto"/>
                <w:sz w:val="18"/>
                <w:szCs w:val="18"/>
              </w:rPr>
            </w:pPr>
            <w:r w:rsidRPr="001059D7">
              <w:rPr>
                <w:rFonts w:ascii="Arial Narrow" w:eastAsia="Calibri" w:hAnsi="Arial Narrow" w:cs="Calibri"/>
                <w:sz w:val="18"/>
                <w:szCs w:val="18"/>
                <w:lang w:val="mk-MK" w:eastAsia="fr-FR"/>
              </w:rPr>
              <w:t>Општина Сарај</w:t>
            </w:r>
            <w:r w:rsidRPr="001059D7">
              <w:rPr>
                <w:rFonts w:ascii="Arial Narrow" w:eastAsiaTheme="majorEastAsia" w:hAnsi="Arial Narrow" w:cs="Arial"/>
                <w:color w:val="auto"/>
                <w:sz w:val="18"/>
                <w:szCs w:val="18"/>
              </w:rPr>
              <w:t xml:space="preserve"> </w:t>
            </w:r>
          </w:p>
        </w:tc>
        <w:tc>
          <w:tcPr>
            <w:tcW w:w="1418" w:type="dxa"/>
          </w:tcPr>
          <w:p w14:paraId="48169FCD" w14:textId="77777777" w:rsidR="009A7A44" w:rsidRPr="001059D7" w:rsidRDefault="009A7A44" w:rsidP="00B24396">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color w:val="auto"/>
                <w:sz w:val="18"/>
                <w:szCs w:val="18"/>
                <w:lang w:val="en-GB" w:eastAsia="fr-FR"/>
              </w:rPr>
            </w:pPr>
          </w:p>
        </w:tc>
      </w:tr>
      <w:tr w:rsidR="009A7A44" w:rsidRPr="001059D7" w14:paraId="6AFB3AC9" w14:textId="77777777" w:rsidTr="00B24396">
        <w:trPr>
          <w:trHeight w:val="1102"/>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6170C9D7" w14:textId="77777777" w:rsidR="009A7A44" w:rsidRPr="001059D7" w:rsidRDefault="009A7A44" w:rsidP="00B24396">
            <w:pPr>
              <w:spacing w:before="0" w:after="160" w:line="259" w:lineRule="auto"/>
              <w:jc w:val="left"/>
              <w:rPr>
                <w:rFonts w:ascii="Arial Narrow" w:eastAsia="Calibri" w:hAnsi="Arial Narrow" w:cs="Calibri"/>
                <w:color w:val="auto"/>
                <w:sz w:val="18"/>
                <w:szCs w:val="18"/>
              </w:rPr>
            </w:pPr>
            <w:r w:rsidRPr="001059D7">
              <w:rPr>
                <w:rFonts w:ascii="Arial Narrow" w:eastAsia="Calibri" w:hAnsi="Arial Narrow" w:cs="Calibri"/>
                <w:color w:val="auto"/>
                <w:sz w:val="18"/>
                <w:szCs w:val="18"/>
                <w:lang w:val="mk-MK"/>
              </w:rPr>
              <w:t xml:space="preserve">Оперативна </w:t>
            </w:r>
          </w:p>
        </w:tc>
        <w:tc>
          <w:tcPr>
            <w:tcW w:w="1701" w:type="dxa"/>
            <w:vAlign w:val="center"/>
          </w:tcPr>
          <w:p w14:paraId="3EFC36A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rPr>
            </w:pPr>
            <w:r w:rsidRPr="001059D7">
              <w:rPr>
                <w:rFonts w:ascii="Arial Narrow" w:eastAsia="Calibri" w:hAnsi="Arial Narrow" w:cs="Calibri"/>
                <w:sz w:val="18"/>
                <w:szCs w:val="18"/>
                <w:lang w:val="mk-MK" w:eastAsia="fr-FR"/>
              </w:rPr>
              <w:t xml:space="preserve">Одржување на локалната улица </w:t>
            </w:r>
          </w:p>
        </w:tc>
        <w:tc>
          <w:tcPr>
            <w:tcW w:w="4819" w:type="dxa"/>
          </w:tcPr>
          <w:p w14:paraId="6CC8FCE1" w14:textId="77777777" w:rsidR="009A7A44" w:rsidRPr="001059D7" w:rsidRDefault="009A7A44" w:rsidP="009A7A44">
            <w:pPr>
              <w:numPr>
                <w:ilvl w:val="0"/>
                <w:numId w:val="31"/>
              </w:numPr>
              <w:spacing w:before="0" w:after="0" w:line="240" w:lineRule="auto"/>
              <w:ind w:left="182" w:hanging="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eastAsia="fr-FR"/>
              </w:rPr>
            </w:pPr>
            <w:r w:rsidRPr="001059D7">
              <w:rPr>
                <w:rFonts w:ascii="Arial Narrow" w:eastAsia="Calibri" w:hAnsi="Arial Narrow" w:cs="Calibri"/>
                <w:sz w:val="18"/>
                <w:szCs w:val="18"/>
                <w:lang w:val="mk-MK" w:eastAsia="fr-FR"/>
              </w:rPr>
              <w:t>Ќе се врши редовно одржување на локалната улица во општина Сарај (на пр. отстранување на снегот во зимски период, редовна поправка на површината на коловозот и сл.).</w:t>
            </w:r>
          </w:p>
          <w:p w14:paraId="759A32A1" w14:textId="77777777" w:rsidR="009A7A44" w:rsidRPr="001059D7" w:rsidRDefault="009A7A44" w:rsidP="009A7A44">
            <w:pPr>
              <w:numPr>
                <w:ilvl w:val="0"/>
                <w:numId w:val="31"/>
              </w:numPr>
              <w:spacing w:before="0" w:after="0" w:line="240" w:lineRule="auto"/>
              <w:ind w:left="182" w:hanging="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eastAsia="fr-FR"/>
              </w:rPr>
            </w:pPr>
            <w:r w:rsidRPr="001059D7">
              <w:rPr>
                <w:rFonts w:ascii="Arial Narrow" w:eastAsia="Calibri" w:hAnsi="Arial Narrow" w:cs="Calibri"/>
                <w:sz w:val="18"/>
                <w:szCs w:val="18"/>
                <w:lang w:val="mk-MK" w:eastAsia="fr-FR"/>
              </w:rPr>
              <w:t>Возилата кои ќе гравитираат во оваа проектна фаза од предметните локални улици (локална улица со краци), ќе ја ограничат брзината според условите на улицата и ќе имаат поставена хоризонтална и вертикална сигнализација според изготвениот главен сообраќаен проект за трите под</w:t>
            </w:r>
            <w:r>
              <w:rPr>
                <w:rFonts w:ascii="Arial Narrow" w:eastAsia="Calibri" w:hAnsi="Arial Narrow" w:cs="Calibri"/>
                <w:sz w:val="18"/>
                <w:szCs w:val="18"/>
                <w:lang w:val="mk-MK" w:eastAsia="fr-FR"/>
              </w:rPr>
              <w:t>-</w:t>
            </w:r>
            <w:r w:rsidRPr="001059D7">
              <w:rPr>
                <w:rFonts w:ascii="Arial Narrow" w:eastAsia="Calibri" w:hAnsi="Arial Narrow" w:cs="Calibri"/>
                <w:sz w:val="18"/>
                <w:szCs w:val="18"/>
                <w:lang w:val="mk-MK" w:eastAsia="fr-FR"/>
              </w:rPr>
              <w:t>проекти (локална улица со краци). Инвеститорот ќе ги развие и спроведе мерките за ублажување во оперативната фаза на проектите како што се: столб на хоризонтална и вертикална сообраќајна сигнализација за ограничување на брзината на возилата, ограничување на создадената бучава како што дозволуваат условите на улицата, поставување на бариери за ограничување на брзината на улицата ( успорници, банкини итн.).</w:t>
            </w:r>
          </w:p>
          <w:p w14:paraId="37954419" w14:textId="77777777" w:rsidR="009A7A44" w:rsidRPr="001059D7" w:rsidRDefault="009A7A44" w:rsidP="009A7A44">
            <w:pPr>
              <w:numPr>
                <w:ilvl w:val="0"/>
                <w:numId w:val="31"/>
              </w:numPr>
              <w:spacing w:before="0" w:after="0" w:line="240" w:lineRule="auto"/>
              <w:ind w:left="182" w:hanging="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18"/>
                <w:szCs w:val="18"/>
                <w:lang w:val="mk-MK" w:eastAsia="fr-FR"/>
              </w:rPr>
            </w:pPr>
            <w:r w:rsidRPr="001059D7">
              <w:rPr>
                <w:rFonts w:ascii="Arial Narrow" w:eastAsia="Calibri" w:hAnsi="Arial Narrow" w:cs="Calibri"/>
                <w:sz w:val="18"/>
                <w:szCs w:val="18"/>
                <w:lang w:val="mk-MK" w:eastAsia="fr-FR"/>
              </w:rPr>
              <w:t xml:space="preserve">Сите мерки за ублажување ќе бидат во согласност со националното законодавство за безбедност во сообраќајот - </w:t>
            </w:r>
            <w:r w:rsidRPr="001059D7">
              <w:rPr>
                <w:rFonts w:ascii="Arial Narrow" w:eastAsia="Calibri" w:hAnsi="Arial Narrow" w:cs="Calibri"/>
                <w:sz w:val="18"/>
                <w:szCs w:val="18"/>
                <w:lang w:val="mk-MK" w:eastAsia="fr-FR"/>
              </w:rPr>
              <w:lastRenderedPageBreak/>
              <w:t>Закон за безбедност на сообраќајот на патиштата (Службен весник на РМ, бр..54/07, 86/08, 98/08, 64/09, 161/09, 36/11, 51/11,114/12, 27/14 и 169/15).</w:t>
            </w:r>
          </w:p>
          <w:p w14:paraId="7462456D" w14:textId="77777777" w:rsidR="009A7A44" w:rsidRPr="001059D7" w:rsidRDefault="009A7A44" w:rsidP="009A7A44">
            <w:pPr>
              <w:numPr>
                <w:ilvl w:val="0"/>
                <w:numId w:val="31"/>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eastAsia="fr-FR"/>
              </w:rPr>
            </w:pPr>
            <w:r w:rsidRPr="001059D7">
              <w:rPr>
                <w:rFonts w:ascii="Arial Narrow" w:eastAsia="Calibri" w:hAnsi="Arial Narrow" w:cs="Calibri"/>
                <w:sz w:val="18"/>
                <w:szCs w:val="18"/>
                <w:lang w:val="mk-MK" w:eastAsia="fr-FR"/>
              </w:rPr>
              <w:t xml:space="preserve">Ќе се следи квалитетот на почвата и водата во согласност со националните планови за мониторинг на почвата и водата. </w:t>
            </w:r>
          </w:p>
        </w:tc>
        <w:tc>
          <w:tcPr>
            <w:tcW w:w="1418" w:type="dxa"/>
            <w:vAlign w:val="center"/>
          </w:tcPr>
          <w:p w14:paraId="790E5856"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eastAsia="fr-FR"/>
              </w:rPr>
            </w:pPr>
          </w:p>
        </w:tc>
        <w:tc>
          <w:tcPr>
            <w:tcW w:w="1417" w:type="dxa"/>
            <w:vAlign w:val="center"/>
          </w:tcPr>
          <w:p w14:paraId="365FD14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eastAsia="fr-FR"/>
              </w:rPr>
            </w:pPr>
            <w:r w:rsidRPr="001059D7">
              <w:rPr>
                <w:rFonts w:ascii="Arial Narrow" w:eastAsia="Calibri" w:hAnsi="Arial Narrow" w:cs="Calibri"/>
                <w:sz w:val="18"/>
                <w:szCs w:val="18"/>
                <w:lang w:val="mk-MK"/>
              </w:rPr>
              <w:t>Неприменливо</w:t>
            </w:r>
          </w:p>
        </w:tc>
        <w:tc>
          <w:tcPr>
            <w:tcW w:w="1276" w:type="dxa"/>
            <w:vAlign w:val="center"/>
          </w:tcPr>
          <w:p w14:paraId="14EB87C1"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p>
        </w:tc>
        <w:tc>
          <w:tcPr>
            <w:tcW w:w="1559" w:type="dxa"/>
            <w:vAlign w:val="center"/>
          </w:tcPr>
          <w:p w14:paraId="2AC3A220"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r w:rsidRPr="001059D7">
              <w:rPr>
                <w:rFonts w:ascii="Arial Narrow" w:eastAsia="Calibri" w:hAnsi="Arial Narrow" w:cs="Calibri"/>
                <w:sz w:val="18"/>
                <w:szCs w:val="18"/>
                <w:lang w:val="mk-MK" w:eastAsia="fr-FR"/>
              </w:rPr>
              <w:t>Изведувач- одржување/ Општина Сарај</w:t>
            </w:r>
          </w:p>
        </w:tc>
        <w:tc>
          <w:tcPr>
            <w:tcW w:w="1418" w:type="dxa"/>
            <w:vAlign w:val="center"/>
          </w:tcPr>
          <w:p w14:paraId="2E2F6324" w14:textId="77777777" w:rsidR="009A7A44" w:rsidRPr="001059D7" w:rsidRDefault="009A7A44" w:rsidP="00B24396">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color w:val="auto"/>
                <w:sz w:val="18"/>
                <w:szCs w:val="18"/>
                <w:lang w:val="en-GB" w:eastAsia="fr-FR"/>
              </w:rPr>
            </w:pPr>
          </w:p>
        </w:tc>
      </w:tr>
    </w:tbl>
    <w:p w14:paraId="7DCAF77F" w14:textId="6E85C13D" w:rsidR="00192124" w:rsidRPr="001059D7" w:rsidRDefault="00192124" w:rsidP="00192124">
      <w:pPr>
        <w:rPr>
          <w:rFonts w:ascii="Arial Narrow" w:hAnsi="Arial Narrow"/>
          <w:sz w:val="18"/>
          <w:szCs w:val="18"/>
        </w:rPr>
      </w:pPr>
    </w:p>
    <w:p w14:paraId="1C5335FA" w14:textId="77777777" w:rsidR="00192124" w:rsidRPr="001059D7" w:rsidRDefault="00192124" w:rsidP="00192124">
      <w:pPr>
        <w:rPr>
          <w:sz w:val="18"/>
          <w:szCs w:val="18"/>
        </w:rPr>
      </w:pPr>
    </w:p>
    <w:p w14:paraId="2396491B" w14:textId="77777777" w:rsidR="00EB353F" w:rsidRPr="001059D7" w:rsidRDefault="00EB353F" w:rsidP="00EB353F">
      <w:pPr>
        <w:rPr>
          <w:sz w:val="18"/>
          <w:szCs w:val="18"/>
        </w:rPr>
      </w:pPr>
    </w:p>
    <w:p w14:paraId="6DE94F5F" w14:textId="08F25FC5" w:rsidR="00A80888" w:rsidRDefault="00A80888" w:rsidP="00EB353F">
      <w:r>
        <w:br w:type="page"/>
      </w:r>
    </w:p>
    <w:p w14:paraId="0592C597" w14:textId="77777777" w:rsidR="00A80888" w:rsidRDefault="00A80888" w:rsidP="00A80888"/>
    <w:p w14:paraId="6AB2F79D" w14:textId="77777777" w:rsidR="00A80888" w:rsidRDefault="00A80888" w:rsidP="00A80888"/>
    <w:p w14:paraId="6ED21FFE" w14:textId="77777777" w:rsidR="00A80888" w:rsidRDefault="00A80888" w:rsidP="00A80888"/>
    <w:p w14:paraId="0E224AF0" w14:textId="77777777" w:rsidR="00A80888" w:rsidRDefault="00A80888" w:rsidP="00A80888"/>
    <w:p w14:paraId="54A18FCF" w14:textId="77777777" w:rsidR="00A80888" w:rsidRDefault="00A80888" w:rsidP="00A80888"/>
    <w:p w14:paraId="5516E1FF" w14:textId="77777777" w:rsidR="00A80888" w:rsidRDefault="00A80888" w:rsidP="00A80888"/>
    <w:p w14:paraId="69E8DFC2" w14:textId="77777777" w:rsidR="00A80888" w:rsidRDefault="00A80888" w:rsidP="00A80888"/>
    <w:p w14:paraId="25DCF370" w14:textId="77777777" w:rsidR="00A80888" w:rsidRPr="00A80888" w:rsidRDefault="00A80888" w:rsidP="00A80888"/>
    <w:p w14:paraId="6F9D6B55" w14:textId="03E8C140" w:rsidR="00A80888" w:rsidRPr="00752FFE" w:rsidRDefault="00752FFE" w:rsidP="00263478">
      <w:pPr>
        <w:pStyle w:val="Heading1"/>
        <w:numPr>
          <w:ilvl w:val="0"/>
          <w:numId w:val="0"/>
        </w:numPr>
        <w:ind w:left="3600"/>
        <w:rPr>
          <w:lang w:val="mk-MK"/>
        </w:rPr>
      </w:pPr>
      <w:bookmarkStart w:id="118" w:name="_Toc90455415"/>
      <w:r>
        <w:rPr>
          <w:lang w:val="mk-MK"/>
        </w:rPr>
        <w:t>Дел Б</w:t>
      </w:r>
      <w:r w:rsidR="00A80888" w:rsidRPr="00A80888">
        <w:t xml:space="preserve">. </w:t>
      </w:r>
      <w:r>
        <w:rPr>
          <w:lang w:val="mk-MK"/>
        </w:rPr>
        <w:t>МОНИТОРИНГ ПЛАН НА ЖИВОТНА СРЕДИНА И СОЦИЈАЛНИ АСПЕКТИ</w:t>
      </w:r>
      <w:bookmarkEnd w:id="118"/>
    </w:p>
    <w:p w14:paraId="052B8C20" w14:textId="77777777" w:rsidR="00A80888" w:rsidRPr="00A80888" w:rsidRDefault="00A80888" w:rsidP="00A80888"/>
    <w:p w14:paraId="4CACE52D" w14:textId="595B19B1" w:rsidR="00A80888" w:rsidRDefault="00A80888" w:rsidP="00A80888">
      <w:r>
        <w:br w:type="page"/>
      </w:r>
    </w:p>
    <w:p w14:paraId="29A959C4" w14:textId="2A66F43E" w:rsidR="00360490" w:rsidRPr="00325331" w:rsidRDefault="00135594" w:rsidP="00DA40D2">
      <w:pPr>
        <w:pStyle w:val="Caption"/>
      </w:pPr>
      <w:bookmarkStart w:id="119" w:name="_Toc90020120"/>
      <w:r>
        <w:lastRenderedPageBreak/>
        <w:t xml:space="preserve">Табела </w:t>
      </w:r>
      <w:r>
        <w:fldChar w:fldCharType="begin"/>
      </w:r>
      <w:r>
        <w:instrText xml:space="preserve"> SEQ Табела \* ARABIC </w:instrText>
      </w:r>
      <w:r>
        <w:fldChar w:fldCharType="separate"/>
      </w:r>
      <w:r>
        <w:rPr>
          <w:noProof/>
        </w:rPr>
        <w:t>3</w:t>
      </w:r>
      <w:r>
        <w:fldChar w:fldCharType="end"/>
      </w:r>
      <w:r>
        <w:rPr>
          <w:lang w:val="mk-MK"/>
        </w:rPr>
        <w:t xml:space="preserve"> </w:t>
      </w:r>
      <w:bookmarkEnd w:id="119"/>
      <w:r w:rsidR="00752FFE" w:rsidRPr="00D06146">
        <w:rPr>
          <w:lang w:val="mk-MK"/>
        </w:rPr>
        <w:t>МОНИТОРИНГ ПЛАН НА ЖИВОТНАТА СРЕДИНА И СОЦИЈАЛНИТЕ АСПЕКТИ</w:t>
      </w: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5"/>
        <w:gridCol w:w="1208"/>
        <w:gridCol w:w="1559"/>
        <w:gridCol w:w="1841"/>
        <w:gridCol w:w="1844"/>
        <w:gridCol w:w="1275"/>
        <w:gridCol w:w="853"/>
        <w:gridCol w:w="2201"/>
        <w:gridCol w:w="1528"/>
      </w:tblGrid>
      <w:tr w:rsidR="009A7A44" w:rsidRPr="00085D75" w14:paraId="35E6CF17" w14:textId="77777777" w:rsidTr="00B24396">
        <w:trPr>
          <w:trHeight w:val="81"/>
          <w:tblHeader/>
          <w:jc w:val="center"/>
        </w:trPr>
        <w:tc>
          <w:tcPr>
            <w:tcW w:w="627" w:type="pct"/>
            <w:vMerge w:val="restart"/>
            <w:shd w:val="clear" w:color="auto" w:fill="808080" w:themeFill="background1" w:themeFillShade="80"/>
            <w:vAlign w:val="center"/>
          </w:tcPr>
          <w:p w14:paraId="52519251"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Кој параметар треба да се следи?</w:t>
            </w:r>
          </w:p>
        </w:tc>
        <w:tc>
          <w:tcPr>
            <w:tcW w:w="429" w:type="pct"/>
            <w:vMerge w:val="restart"/>
            <w:shd w:val="clear" w:color="auto" w:fill="808080" w:themeFill="background1" w:themeFillShade="80"/>
            <w:vAlign w:val="center"/>
          </w:tcPr>
          <w:p w14:paraId="1E6707B7"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Каде е параметарот што треба да се следи?</w:t>
            </w:r>
          </w:p>
        </w:tc>
        <w:tc>
          <w:tcPr>
            <w:tcW w:w="554" w:type="pct"/>
            <w:vMerge w:val="restart"/>
            <w:shd w:val="clear" w:color="auto" w:fill="808080" w:themeFill="background1" w:themeFillShade="80"/>
            <w:vAlign w:val="center"/>
          </w:tcPr>
          <w:p w14:paraId="719FCC99"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Како се следи параметарот?</w:t>
            </w:r>
          </w:p>
        </w:tc>
        <w:tc>
          <w:tcPr>
            <w:tcW w:w="654" w:type="pct"/>
            <w:vMerge w:val="restart"/>
            <w:shd w:val="clear" w:color="auto" w:fill="808080" w:themeFill="background1" w:themeFillShade="80"/>
            <w:vAlign w:val="center"/>
          </w:tcPr>
          <w:p w14:paraId="1A78F09C"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Кога се следи параметарот (честота на мерење)?</w:t>
            </w:r>
          </w:p>
        </w:tc>
        <w:tc>
          <w:tcPr>
            <w:tcW w:w="655" w:type="pct"/>
            <w:vMerge w:val="restart"/>
            <w:shd w:val="clear" w:color="auto" w:fill="808080" w:themeFill="background1" w:themeFillShade="80"/>
            <w:vAlign w:val="center"/>
          </w:tcPr>
          <w:p w14:paraId="2CB36139"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Зошто се следи параметарот?</w:t>
            </w:r>
          </w:p>
        </w:tc>
        <w:tc>
          <w:tcPr>
            <w:tcW w:w="756" w:type="pct"/>
            <w:gridSpan w:val="2"/>
            <w:shd w:val="clear" w:color="auto" w:fill="808080" w:themeFill="background1" w:themeFillShade="80"/>
            <w:vAlign w:val="center"/>
          </w:tcPr>
          <w:p w14:paraId="78A5854C"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Чинење</w:t>
            </w:r>
          </w:p>
        </w:tc>
        <w:tc>
          <w:tcPr>
            <w:tcW w:w="1325" w:type="pct"/>
            <w:gridSpan w:val="2"/>
            <w:shd w:val="clear" w:color="auto" w:fill="808080" w:themeFill="background1" w:themeFillShade="80"/>
            <w:vAlign w:val="center"/>
          </w:tcPr>
          <w:p w14:paraId="00F79A4B"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Одговорност</w:t>
            </w:r>
          </w:p>
        </w:tc>
      </w:tr>
      <w:tr w:rsidR="009A7A44" w:rsidRPr="00085D75" w14:paraId="0028A8FE" w14:textId="77777777" w:rsidTr="00B24396">
        <w:trPr>
          <w:trHeight w:val="52"/>
          <w:tblHeader/>
          <w:jc w:val="center"/>
        </w:trPr>
        <w:tc>
          <w:tcPr>
            <w:tcW w:w="627" w:type="pct"/>
            <w:vMerge/>
            <w:tcBorders>
              <w:bottom w:val="single" w:sz="4" w:space="0" w:color="auto"/>
            </w:tcBorders>
            <w:shd w:val="clear" w:color="auto" w:fill="808080" w:themeFill="background1" w:themeFillShade="80"/>
            <w:vAlign w:val="center"/>
          </w:tcPr>
          <w:p w14:paraId="72A386C3"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p>
        </w:tc>
        <w:tc>
          <w:tcPr>
            <w:tcW w:w="429" w:type="pct"/>
            <w:vMerge/>
            <w:tcBorders>
              <w:bottom w:val="single" w:sz="4" w:space="0" w:color="auto"/>
            </w:tcBorders>
            <w:shd w:val="clear" w:color="auto" w:fill="808080" w:themeFill="background1" w:themeFillShade="80"/>
            <w:vAlign w:val="center"/>
          </w:tcPr>
          <w:p w14:paraId="0675D13E"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p>
        </w:tc>
        <w:tc>
          <w:tcPr>
            <w:tcW w:w="554" w:type="pct"/>
            <w:vMerge/>
            <w:tcBorders>
              <w:bottom w:val="single" w:sz="4" w:space="0" w:color="auto"/>
            </w:tcBorders>
            <w:shd w:val="clear" w:color="auto" w:fill="808080" w:themeFill="background1" w:themeFillShade="80"/>
            <w:vAlign w:val="center"/>
          </w:tcPr>
          <w:p w14:paraId="70E8E84D"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p>
        </w:tc>
        <w:tc>
          <w:tcPr>
            <w:tcW w:w="654" w:type="pct"/>
            <w:vMerge/>
            <w:tcBorders>
              <w:bottom w:val="single" w:sz="4" w:space="0" w:color="auto"/>
            </w:tcBorders>
            <w:shd w:val="clear" w:color="auto" w:fill="808080" w:themeFill="background1" w:themeFillShade="80"/>
            <w:vAlign w:val="center"/>
          </w:tcPr>
          <w:p w14:paraId="3224B554"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p>
        </w:tc>
        <w:tc>
          <w:tcPr>
            <w:tcW w:w="655" w:type="pct"/>
            <w:vMerge/>
            <w:tcBorders>
              <w:bottom w:val="single" w:sz="4" w:space="0" w:color="auto"/>
            </w:tcBorders>
            <w:shd w:val="clear" w:color="auto" w:fill="808080" w:themeFill="background1" w:themeFillShade="80"/>
            <w:vAlign w:val="center"/>
          </w:tcPr>
          <w:p w14:paraId="454D2BF6"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p>
        </w:tc>
        <w:tc>
          <w:tcPr>
            <w:tcW w:w="453" w:type="pct"/>
            <w:tcBorders>
              <w:bottom w:val="single" w:sz="4" w:space="0" w:color="auto"/>
            </w:tcBorders>
            <w:shd w:val="clear" w:color="auto" w:fill="808080" w:themeFill="background1" w:themeFillShade="80"/>
            <w:vAlign w:val="center"/>
          </w:tcPr>
          <w:p w14:paraId="3C9C4B0B"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sidRPr="00D06146">
              <w:rPr>
                <w:rFonts w:ascii="Arial Narrow" w:hAnsi="Arial Narrow" w:cs="Arial"/>
                <w:b/>
                <w:color w:val="FFFFFF" w:themeColor="background1"/>
                <w:lang w:val="mk-MK"/>
              </w:rPr>
              <w:t>Надг</w:t>
            </w:r>
            <w:r>
              <w:rPr>
                <w:rFonts w:ascii="Arial Narrow" w:hAnsi="Arial Narrow" w:cs="Arial"/>
                <w:b/>
                <w:color w:val="FFFFFF" w:themeColor="background1"/>
                <w:lang w:val="mk-MK"/>
              </w:rPr>
              <w:t>радба</w:t>
            </w:r>
          </w:p>
        </w:tc>
        <w:tc>
          <w:tcPr>
            <w:tcW w:w="303" w:type="pct"/>
            <w:tcBorders>
              <w:bottom w:val="single" w:sz="4" w:space="0" w:color="auto"/>
            </w:tcBorders>
            <w:shd w:val="clear" w:color="auto" w:fill="808080" w:themeFill="background1" w:themeFillShade="80"/>
            <w:vAlign w:val="center"/>
          </w:tcPr>
          <w:p w14:paraId="52F7B432" w14:textId="77777777" w:rsidR="009A7A44" w:rsidRPr="00752FFE" w:rsidRDefault="009A7A44" w:rsidP="00B24396">
            <w:pPr>
              <w:spacing w:before="0" w:after="0" w:line="240" w:lineRule="auto"/>
              <w:jc w:val="center"/>
              <w:rPr>
                <w:rFonts w:ascii="Arial Narrow" w:hAnsi="Arial Narrow" w:cs="Arial"/>
                <w:b/>
                <w:color w:val="FFFFFF" w:themeColor="background1"/>
                <w:sz w:val="19"/>
                <w:szCs w:val="19"/>
                <w:lang w:val="mk-MK"/>
              </w:rPr>
            </w:pPr>
            <w:r>
              <w:rPr>
                <w:rFonts w:ascii="Arial Narrow" w:hAnsi="Arial Narrow" w:cs="Arial"/>
                <w:b/>
                <w:color w:val="FFFFFF" w:themeColor="background1"/>
                <w:sz w:val="19"/>
                <w:szCs w:val="19"/>
                <w:lang w:val="mk-MK"/>
              </w:rPr>
              <w:t>Оперативна</w:t>
            </w:r>
          </w:p>
        </w:tc>
        <w:tc>
          <w:tcPr>
            <w:tcW w:w="782" w:type="pct"/>
            <w:tcBorders>
              <w:bottom w:val="single" w:sz="4" w:space="0" w:color="auto"/>
            </w:tcBorders>
            <w:shd w:val="clear" w:color="auto" w:fill="808080" w:themeFill="background1" w:themeFillShade="80"/>
            <w:vAlign w:val="center"/>
          </w:tcPr>
          <w:p w14:paraId="03C8BBC8" w14:textId="77777777" w:rsidR="009A7A44" w:rsidRPr="00752FFE" w:rsidRDefault="009A7A44" w:rsidP="00B24396">
            <w:pPr>
              <w:spacing w:before="0" w:after="0" w:line="240" w:lineRule="auto"/>
              <w:jc w:val="center"/>
              <w:rPr>
                <w:rFonts w:ascii="Arial Narrow" w:hAnsi="Arial Narrow" w:cs="Arial"/>
                <w:b/>
                <w:color w:val="FFFFFF" w:themeColor="background1"/>
                <w:sz w:val="19"/>
                <w:szCs w:val="19"/>
                <w:lang w:val="mk-MK"/>
              </w:rPr>
            </w:pPr>
            <w:r>
              <w:rPr>
                <w:rFonts w:ascii="Arial Narrow" w:hAnsi="Arial Narrow" w:cs="Arial"/>
                <w:b/>
                <w:color w:val="FFFFFF" w:themeColor="background1"/>
                <w:sz w:val="19"/>
                <w:szCs w:val="19"/>
                <w:lang w:val="mk-MK"/>
              </w:rPr>
              <w:t>Надгрдаба на локален пат од с</w:t>
            </w:r>
            <w:r>
              <w:rPr>
                <w:rFonts w:ascii="Arial Narrow" w:hAnsi="Arial Narrow" w:cs="Arial"/>
                <w:b/>
                <w:color w:val="FFFFFF" w:themeColor="background1"/>
                <w:sz w:val="19"/>
                <w:szCs w:val="19"/>
              </w:rPr>
              <w:t>.</w:t>
            </w:r>
            <w:r>
              <w:rPr>
                <w:rFonts w:ascii="Arial Narrow" w:hAnsi="Arial Narrow" w:cs="Arial"/>
                <w:b/>
                <w:color w:val="FFFFFF" w:themeColor="background1"/>
                <w:sz w:val="19"/>
                <w:szCs w:val="19"/>
                <w:lang w:val="mk-MK"/>
              </w:rPr>
              <w:t>Долно Свиларе</w:t>
            </w:r>
            <w:r>
              <w:rPr>
                <w:rFonts w:ascii="Arial Narrow" w:hAnsi="Arial Narrow" w:cs="Arial"/>
                <w:b/>
                <w:color w:val="FFFFFF" w:themeColor="background1"/>
                <w:sz w:val="19"/>
                <w:szCs w:val="19"/>
              </w:rPr>
              <w:t xml:space="preserve"> </w:t>
            </w:r>
            <w:r>
              <w:rPr>
                <w:rFonts w:ascii="Arial Narrow" w:hAnsi="Arial Narrow" w:cs="Arial"/>
                <w:b/>
                <w:color w:val="FFFFFF" w:themeColor="background1"/>
                <w:sz w:val="19"/>
                <w:szCs w:val="19"/>
                <w:lang w:val="mk-MK"/>
              </w:rPr>
              <w:t>до</w:t>
            </w:r>
            <w:r>
              <w:rPr>
                <w:rFonts w:ascii="Arial Narrow" w:hAnsi="Arial Narrow" w:cs="Arial"/>
                <w:b/>
                <w:color w:val="FFFFFF" w:themeColor="background1"/>
                <w:sz w:val="19"/>
                <w:szCs w:val="19"/>
              </w:rPr>
              <w:t xml:space="preserve"> </w:t>
            </w:r>
            <w:r>
              <w:rPr>
                <w:rFonts w:ascii="Arial Narrow" w:hAnsi="Arial Narrow" w:cs="Arial"/>
                <w:b/>
                <w:color w:val="FFFFFF" w:themeColor="background1"/>
                <w:sz w:val="19"/>
                <w:szCs w:val="19"/>
                <w:lang w:val="mk-MK"/>
              </w:rPr>
              <w:t>с</w:t>
            </w:r>
            <w:r>
              <w:rPr>
                <w:rFonts w:ascii="Arial Narrow" w:hAnsi="Arial Narrow" w:cs="Arial"/>
                <w:b/>
                <w:color w:val="FFFFFF" w:themeColor="background1"/>
                <w:sz w:val="19"/>
                <w:szCs w:val="19"/>
              </w:rPr>
              <w:t>.</w:t>
            </w:r>
            <w:r>
              <w:rPr>
                <w:rFonts w:ascii="Arial Narrow" w:hAnsi="Arial Narrow" w:cs="Arial"/>
                <w:b/>
                <w:color w:val="FFFFFF" w:themeColor="background1"/>
                <w:sz w:val="19"/>
                <w:szCs w:val="19"/>
                <w:lang w:val="mk-MK"/>
              </w:rPr>
              <w:t>Горно Свиларе</w:t>
            </w:r>
            <w:r>
              <w:rPr>
                <w:rFonts w:ascii="Arial Narrow" w:hAnsi="Arial Narrow" w:cs="Arial"/>
                <w:b/>
                <w:color w:val="FFFFFF" w:themeColor="background1"/>
                <w:sz w:val="19"/>
                <w:szCs w:val="19"/>
              </w:rPr>
              <w:t xml:space="preserve"> </w:t>
            </w:r>
            <w:r>
              <w:rPr>
                <w:rFonts w:ascii="Arial Narrow" w:hAnsi="Arial Narrow" w:cs="Arial"/>
                <w:b/>
                <w:color w:val="FFFFFF" w:themeColor="background1"/>
                <w:sz w:val="19"/>
                <w:szCs w:val="19"/>
                <w:lang w:val="mk-MK"/>
              </w:rPr>
              <w:t>Општина Сарај</w:t>
            </w:r>
          </w:p>
        </w:tc>
        <w:tc>
          <w:tcPr>
            <w:tcW w:w="543" w:type="pct"/>
            <w:tcBorders>
              <w:bottom w:val="single" w:sz="4" w:space="0" w:color="auto"/>
            </w:tcBorders>
            <w:shd w:val="clear" w:color="auto" w:fill="808080" w:themeFill="background1" w:themeFillShade="80"/>
            <w:vAlign w:val="center"/>
          </w:tcPr>
          <w:p w14:paraId="46D8A46C" w14:textId="77777777" w:rsidR="009A7A44" w:rsidRPr="00085D75" w:rsidRDefault="009A7A44" w:rsidP="00B24396">
            <w:pPr>
              <w:spacing w:before="0" w:after="0" w:line="240" w:lineRule="auto"/>
              <w:jc w:val="center"/>
              <w:rPr>
                <w:rFonts w:ascii="Arial Narrow" w:hAnsi="Arial Narrow" w:cs="Arial"/>
                <w:b/>
                <w:color w:val="FFFFFF" w:themeColor="background1"/>
                <w:sz w:val="19"/>
                <w:szCs w:val="19"/>
              </w:rPr>
            </w:pPr>
            <w:r>
              <w:rPr>
                <w:rFonts w:ascii="Arial Narrow" w:hAnsi="Arial Narrow" w:cs="Arial"/>
                <w:b/>
                <w:color w:val="FFFFFF" w:themeColor="background1"/>
                <w:sz w:val="19"/>
                <w:szCs w:val="19"/>
                <w:lang w:val="mk-MK"/>
              </w:rPr>
              <w:t>Операции на</w:t>
            </w:r>
            <w:r w:rsidRPr="00085D75">
              <w:rPr>
                <w:rFonts w:ascii="Arial Narrow" w:hAnsi="Arial Narrow" w:cs="Arial"/>
                <w:b/>
                <w:color w:val="FFFFFF" w:themeColor="background1"/>
                <w:sz w:val="19"/>
                <w:szCs w:val="19"/>
              </w:rPr>
              <w:t xml:space="preserve"> </w:t>
            </w:r>
            <w:r w:rsidRPr="001B7902">
              <w:rPr>
                <w:rFonts w:ascii="Arial Narrow" w:hAnsi="Arial Narrow" w:cs="Arial"/>
                <w:b/>
                <w:color w:val="FFFFFF" w:themeColor="background1"/>
                <w:sz w:val="19"/>
                <w:szCs w:val="19"/>
              </w:rPr>
              <w:t xml:space="preserve">локален пат од с.Долно Свиларе до с.Горно Свиларе Општина Сарај </w:t>
            </w:r>
          </w:p>
        </w:tc>
      </w:tr>
      <w:tr w:rsidR="009A7A44" w:rsidRPr="00085D75" w14:paraId="7F97AC68" w14:textId="77777777" w:rsidTr="00B24396">
        <w:trPr>
          <w:trHeight w:val="54"/>
          <w:jc w:val="center"/>
        </w:trPr>
        <w:tc>
          <w:tcPr>
            <w:tcW w:w="5000" w:type="pct"/>
            <w:gridSpan w:val="9"/>
            <w:shd w:val="clear" w:color="auto" w:fill="F7CAAC" w:themeFill="accent2" w:themeFillTint="66"/>
          </w:tcPr>
          <w:p w14:paraId="32E7BF03" w14:textId="77777777" w:rsidR="009A7A44" w:rsidRPr="00A5666F" w:rsidRDefault="009A7A44" w:rsidP="00B24396">
            <w:pPr>
              <w:spacing w:before="0" w:after="0" w:line="240" w:lineRule="auto"/>
              <w:rPr>
                <w:rFonts w:ascii="Arial Narrow" w:hAnsi="Arial Narrow" w:cs="Arial"/>
                <w:b/>
                <w:sz w:val="19"/>
                <w:szCs w:val="19"/>
                <w:lang w:val="mk-MK"/>
              </w:rPr>
            </w:pPr>
            <w:r w:rsidRPr="00770FD6">
              <w:rPr>
                <w:rFonts w:ascii="Arial Narrow" w:hAnsi="Arial Narrow" w:cs="Arial"/>
                <w:b/>
                <w:bCs/>
                <w:sz w:val="19"/>
                <w:szCs w:val="19"/>
              </w:rPr>
              <w:t>Проектна фаза</w:t>
            </w:r>
            <w:r w:rsidRPr="00085D75">
              <w:rPr>
                <w:rFonts w:ascii="Arial Narrow" w:hAnsi="Arial Narrow" w:cs="Arial"/>
                <w:b/>
                <w:sz w:val="19"/>
                <w:szCs w:val="19"/>
              </w:rPr>
              <w:t xml:space="preserve">: </w:t>
            </w:r>
            <w:r>
              <w:rPr>
                <w:rFonts w:ascii="Arial Narrow" w:hAnsi="Arial Narrow" w:cs="Arial"/>
                <w:b/>
                <w:sz w:val="19"/>
                <w:szCs w:val="19"/>
                <w:lang w:val="mk-MK"/>
              </w:rPr>
              <w:t>Подготвителни активности пред</w:t>
            </w:r>
            <w:r w:rsidRPr="00085D75">
              <w:rPr>
                <w:rFonts w:ascii="Arial Narrow" w:hAnsi="Arial Narrow" w:cs="Arial"/>
                <w:b/>
                <w:bCs/>
                <w:sz w:val="19"/>
                <w:szCs w:val="19"/>
              </w:rPr>
              <w:t xml:space="preserve"> </w:t>
            </w:r>
            <w:r>
              <w:rPr>
                <w:rFonts w:ascii="Arial Narrow" w:hAnsi="Arial Narrow" w:cs="Arial"/>
                <w:b/>
                <w:bCs/>
                <w:sz w:val="19"/>
                <w:szCs w:val="19"/>
                <w:lang w:val="mk-MK"/>
              </w:rPr>
              <w:t>„Надградба а локален пат од с. Долно Свиларе до с. Горно Свиларе“</w:t>
            </w:r>
            <w:r w:rsidRPr="009A2E67">
              <w:rPr>
                <w:rFonts w:ascii="Arial Narrow" w:hAnsi="Arial Narrow" w:cs="Arial"/>
                <w:b/>
                <w:bCs/>
                <w:sz w:val="19"/>
                <w:szCs w:val="19"/>
              </w:rPr>
              <w:t xml:space="preserve">, </w:t>
            </w:r>
            <w:r>
              <w:rPr>
                <w:rFonts w:ascii="Arial Narrow" w:hAnsi="Arial Narrow" w:cs="Arial"/>
                <w:b/>
                <w:bCs/>
                <w:sz w:val="19"/>
                <w:szCs w:val="19"/>
                <w:lang w:val="mk-MK"/>
              </w:rPr>
              <w:t>Општина Сарај</w:t>
            </w:r>
          </w:p>
        </w:tc>
      </w:tr>
      <w:tr w:rsidR="009A7A44" w:rsidRPr="008D2959" w14:paraId="2886080C" w14:textId="77777777" w:rsidTr="00B24396">
        <w:trPr>
          <w:trHeight w:val="569"/>
          <w:jc w:val="center"/>
        </w:trPr>
        <w:tc>
          <w:tcPr>
            <w:tcW w:w="627" w:type="pct"/>
          </w:tcPr>
          <w:p w14:paraId="78BE0398" w14:textId="77777777" w:rsidR="009A7A44" w:rsidRPr="008D2959" w:rsidRDefault="009A7A44" w:rsidP="00B24396">
            <w:pPr>
              <w:spacing w:before="0" w:after="0" w:line="240" w:lineRule="auto"/>
              <w:jc w:val="left"/>
              <w:rPr>
                <w:rFonts w:ascii="Arial Narrow" w:hAnsi="Arial Narrow" w:cs="Arial"/>
                <w:sz w:val="18"/>
                <w:szCs w:val="18"/>
              </w:rPr>
            </w:pPr>
            <w:r w:rsidRPr="008D2959">
              <w:rPr>
                <w:rFonts w:ascii="Arial Narrow" w:hAnsi="Arial Narrow" w:cs="Arial"/>
                <w:sz w:val="18"/>
                <w:szCs w:val="18"/>
                <w:lang w:val="mk-MK"/>
              </w:rPr>
              <w:t>Примена на ЛЗО и мерки за заштита на работниците со цел да се сведат можните повреди на градилиштето на минимум.</w:t>
            </w:r>
          </w:p>
        </w:tc>
        <w:tc>
          <w:tcPr>
            <w:tcW w:w="429" w:type="pct"/>
          </w:tcPr>
          <w:p w14:paraId="2C9CDB20"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 xml:space="preserve">На проектната локација  </w:t>
            </w:r>
          </w:p>
        </w:tc>
        <w:tc>
          <w:tcPr>
            <w:tcW w:w="554" w:type="pct"/>
          </w:tcPr>
          <w:p w14:paraId="188F2CAD"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Визуелни проверки</w:t>
            </w:r>
          </w:p>
        </w:tc>
        <w:tc>
          <w:tcPr>
            <w:tcW w:w="654" w:type="pct"/>
          </w:tcPr>
          <w:p w14:paraId="47B1985A"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За време на расчистувањето</w:t>
            </w:r>
          </w:p>
          <w:p w14:paraId="032E94AF" w14:textId="77777777" w:rsidR="009A7A44" w:rsidRPr="008D2959" w:rsidRDefault="009A7A44" w:rsidP="00B24396">
            <w:pPr>
              <w:spacing w:before="0" w:after="0" w:line="240" w:lineRule="auto"/>
              <w:rPr>
                <w:rFonts w:ascii="Arial Narrow" w:hAnsi="Arial Narrow" w:cs="Arial"/>
                <w:sz w:val="18"/>
                <w:szCs w:val="18"/>
              </w:rPr>
            </w:pPr>
          </w:p>
          <w:p w14:paraId="2D0AA4D7"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На почетокот на секој работен ден за време на активностите за под-проектот</w:t>
            </w:r>
          </w:p>
          <w:p w14:paraId="0C62867B" w14:textId="77777777" w:rsidR="009A7A44" w:rsidRPr="008D2959" w:rsidRDefault="009A7A44" w:rsidP="00B24396">
            <w:pPr>
              <w:spacing w:before="0" w:after="0" w:line="240" w:lineRule="auto"/>
              <w:rPr>
                <w:rFonts w:ascii="Arial Narrow" w:hAnsi="Arial Narrow" w:cs="Arial"/>
                <w:sz w:val="18"/>
                <w:szCs w:val="18"/>
              </w:rPr>
            </w:pPr>
          </w:p>
        </w:tc>
        <w:tc>
          <w:tcPr>
            <w:tcW w:w="655" w:type="pct"/>
          </w:tcPr>
          <w:p w14:paraId="3ACDD3E8"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 xml:space="preserve">За да се спречат здравствени и безбедносни ризици – механички повреди </w:t>
            </w:r>
          </w:p>
          <w:p w14:paraId="0547401B"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За да се биде во согласност со националните комунални здравствени регулативи и со стандардите за БЗР</w:t>
            </w:r>
          </w:p>
        </w:tc>
        <w:tc>
          <w:tcPr>
            <w:tcW w:w="453" w:type="pct"/>
          </w:tcPr>
          <w:p w14:paraId="1972F09A"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Вклучено во буџетот на проектот</w:t>
            </w:r>
          </w:p>
        </w:tc>
        <w:tc>
          <w:tcPr>
            <w:tcW w:w="303" w:type="pct"/>
          </w:tcPr>
          <w:p w14:paraId="6984FE89" w14:textId="77777777" w:rsidR="009A7A44" w:rsidRPr="008D2959" w:rsidRDefault="009A7A44" w:rsidP="00B24396">
            <w:pPr>
              <w:spacing w:before="0" w:after="0" w:line="240" w:lineRule="auto"/>
              <w:rPr>
                <w:rFonts w:ascii="Arial Narrow" w:hAnsi="Arial Narrow" w:cs="Arial"/>
                <w:sz w:val="18"/>
                <w:szCs w:val="18"/>
              </w:rPr>
            </w:pPr>
          </w:p>
        </w:tc>
        <w:tc>
          <w:tcPr>
            <w:tcW w:w="782" w:type="pct"/>
          </w:tcPr>
          <w:p w14:paraId="2E25CF9F"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Изведувач/подизведувачи – Понудувач</w:t>
            </w:r>
          </w:p>
          <w:p w14:paraId="7B9AD848"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Надзор</w:t>
            </w:r>
          </w:p>
          <w:p w14:paraId="7E6833F8"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Комунален инспектор во општина Сарај</w:t>
            </w:r>
          </w:p>
        </w:tc>
        <w:tc>
          <w:tcPr>
            <w:tcW w:w="543" w:type="pct"/>
          </w:tcPr>
          <w:p w14:paraId="7E9EADFF" w14:textId="77777777" w:rsidR="009A7A44" w:rsidRPr="008D2959" w:rsidRDefault="009A7A44" w:rsidP="00B24396">
            <w:pPr>
              <w:spacing w:before="0" w:after="0" w:line="240" w:lineRule="auto"/>
              <w:rPr>
                <w:rFonts w:ascii="Arial Narrow" w:hAnsi="Arial Narrow" w:cs="Arial"/>
                <w:sz w:val="18"/>
                <w:szCs w:val="18"/>
              </w:rPr>
            </w:pPr>
          </w:p>
        </w:tc>
      </w:tr>
      <w:tr w:rsidR="009A7A44" w:rsidRPr="008D2959" w14:paraId="60153B35" w14:textId="77777777" w:rsidTr="00B24396">
        <w:trPr>
          <w:trHeight w:val="569"/>
          <w:jc w:val="center"/>
        </w:trPr>
        <w:tc>
          <w:tcPr>
            <w:tcW w:w="627" w:type="pct"/>
          </w:tcPr>
          <w:p w14:paraId="38EF8A4E" w14:textId="77777777" w:rsidR="009A7A44" w:rsidRPr="008D2959" w:rsidRDefault="009A7A44" w:rsidP="00B24396">
            <w:pPr>
              <w:spacing w:before="0" w:after="0" w:line="240" w:lineRule="auto"/>
              <w:jc w:val="left"/>
              <w:rPr>
                <w:rFonts w:ascii="Arial Narrow" w:hAnsi="Arial Narrow" w:cs="Arial"/>
                <w:sz w:val="18"/>
                <w:szCs w:val="18"/>
              </w:rPr>
            </w:pPr>
            <w:r w:rsidRPr="008D2959">
              <w:rPr>
                <w:rFonts w:ascii="Arial Narrow" w:hAnsi="Arial Narrow" w:cs="Arial"/>
                <w:sz w:val="18"/>
                <w:szCs w:val="18"/>
                <w:lang w:val="mk-MK"/>
              </w:rPr>
              <w:t>Подготовка на целосната потребна документација поврзана со БЗР, Комунална безбедност и Управување со сообраќај</w:t>
            </w:r>
          </w:p>
        </w:tc>
        <w:tc>
          <w:tcPr>
            <w:tcW w:w="429" w:type="pct"/>
          </w:tcPr>
          <w:p w14:paraId="589992EC"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Во рамките на проектната локација</w:t>
            </w:r>
          </w:p>
        </w:tc>
        <w:tc>
          <w:tcPr>
            <w:tcW w:w="554" w:type="pct"/>
          </w:tcPr>
          <w:p w14:paraId="16A6579B"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Преглед на подготвената документација (План за БЗР</w:t>
            </w:r>
          </w:p>
          <w:p w14:paraId="067B900E"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План за комунална безбедност</w:t>
            </w:r>
          </w:p>
          <w:p w14:paraId="4D522C25"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План за управување со сообраќај (ПУС)</w:t>
            </w:r>
          </w:p>
          <w:p w14:paraId="64747715" w14:textId="77777777" w:rsidR="009A7A44" w:rsidRPr="008D2959" w:rsidRDefault="009A7A44" w:rsidP="00B24396">
            <w:pPr>
              <w:spacing w:before="0" w:after="0" w:line="240" w:lineRule="auto"/>
              <w:rPr>
                <w:rFonts w:ascii="Arial Narrow" w:hAnsi="Arial Narrow" w:cs="Arial"/>
                <w:sz w:val="18"/>
                <w:szCs w:val="18"/>
              </w:rPr>
            </w:pPr>
          </w:p>
        </w:tc>
        <w:tc>
          <w:tcPr>
            <w:tcW w:w="654" w:type="pct"/>
          </w:tcPr>
          <w:p w14:paraId="63095331"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За време на расчистувањето</w:t>
            </w:r>
          </w:p>
          <w:p w14:paraId="77C97496" w14:textId="77777777" w:rsidR="009A7A44" w:rsidRPr="008D2959" w:rsidRDefault="009A7A44" w:rsidP="00B24396">
            <w:pPr>
              <w:spacing w:before="0" w:after="0" w:line="240" w:lineRule="auto"/>
              <w:rPr>
                <w:rFonts w:ascii="Arial Narrow" w:hAnsi="Arial Narrow" w:cs="Arial"/>
                <w:sz w:val="18"/>
                <w:szCs w:val="18"/>
              </w:rPr>
            </w:pPr>
          </w:p>
          <w:p w14:paraId="068A8D04"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На почетокот на секој работен ден за време на активностите за под-проектот</w:t>
            </w:r>
          </w:p>
          <w:p w14:paraId="0C5082EF" w14:textId="77777777" w:rsidR="009A7A44" w:rsidRPr="008D2959" w:rsidRDefault="009A7A44" w:rsidP="00B24396">
            <w:pPr>
              <w:spacing w:before="0" w:after="0" w:line="240" w:lineRule="auto"/>
              <w:rPr>
                <w:rFonts w:ascii="Arial Narrow" w:hAnsi="Arial Narrow" w:cs="Arial"/>
                <w:sz w:val="18"/>
                <w:szCs w:val="18"/>
              </w:rPr>
            </w:pPr>
          </w:p>
        </w:tc>
        <w:tc>
          <w:tcPr>
            <w:tcW w:w="655" w:type="pct"/>
          </w:tcPr>
          <w:p w14:paraId="07BBD24F"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 xml:space="preserve">За да се спречат здравствени и безбедносни ризици – механички повреди </w:t>
            </w:r>
          </w:p>
          <w:p w14:paraId="4B7FDF1D" w14:textId="77777777" w:rsidR="009A7A44" w:rsidRPr="008D2959" w:rsidRDefault="009A7A44" w:rsidP="00B24396">
            <w:pPr>
              <w:spacing w:before="0" w:after="0" w:line="240" w:lineRule="auto"/>
              <w:jc w:val="left"/>
              <w:rPr>
                <w:rFonts w:ascii="Arial Narrow" w:hAnsi="Arial Narrow" w:cs="Arial"/>
                <w:sz w:val="18"/>
                <w:szCs w:val="18"/>
              </w:rPr>
            </w:pPr>
          </w:p>
          <w:p w14:paraId="039F4124" w14:textId="77777777" w:rsidR="009A7A44" w:rsidRPr="008D2959" w:rsidRDefault="009A7A44" w:rsidP="00B24396">
            <w:pPr>
              <w:spacing w:before="0" w:after="0" w:line="240" w:lineRule="auto"/>
              <w:jc w:val="left"/>
              <w:rPr>
                <w:rFonts w:ascii="Arial Narrow" w:hAnsi="Arial Narrow" w:cs="Arial"/>
                <w:sz w:val="18"/>
                <w:szCs w:val="18"/>
              </w:rPr>
            </w:pPr>
            <w:r w:rsidRPr="008D2959">
              <w:rPr>
                <w:rFonts w:ascii="Arial Narrow" w:hAnsi="Arial Narrow" w:cs="Arial"/>
                <w:sz w:val="18"/>
                <w:szCs w:val="18"/>
                <w:lang w:val="mk-MK"/>
              </w:rPr>
              <w:t>За да се биде во согласност со националните комунални здравствени регулативи и со стандардите за БЗР</w:t>
            </w:r>
          </w:p>
        </w:tc>
        <w:tc>
          <w:tcPr>
            <w:tcW w:w="453" w:type="pct"/>
          </w:tcPr>
          <w:p w14:paraId="0F92C13F"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Вклучено во буџетот на проектот</w:t>
            </w:r>
          </w:p>
        </w:tc>
        <w:tc>
          <w:tcPr>
            <w:tcW w:w="303" w:type="pct"/>
          </w:tcPr>
          <w:p w14:paraId="0C0C4616" w14:textId="77777777" w:rsidR="009A7A44" w:rsidRPr="008D2959" w:rsidRDefault="009A7A44" w:rsidP="00B24396">
            <w:pPr>
              <w:spacing w:before="0" w:after="0" w:line="240" w:lineRule="auto"/>
              <w:rPr>
                <w:rFonts w:ascii="Arial Narrow" w:hAnsi="Arial Narrow" w:cs="Arial"/>
                <w:sz w:val="18"/>
                <w:szCs w:val="18"/>
              </w:rPr>
            </w:pPr>
          </w:p>
        </w:tc>
        <w:tc>
          <w:tcPr>
            <w:tcW w:w="782" w:type="pct"/>
          </w:tcPr>
          <w:p w14:paraId="4DE9764F"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Изведувач – Понудувач</w:t>
            </w:r>
          </w:p>
          <w:p w14:paraId="106C9702"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Надзор</w:t>
            </w:r>
          </w:p>
          <w:p w14:paraId="30E9E731"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Комунален инспектор во општина Сарај</w:t>
            </w:r>
          </w:p>
        </w:tc>
        <w:tc>
          <w:tcPr>
            <w:tcW w:w="543" w:type="pct"/>
          </w:tcPr>
          <w:p w14:paraId="185716E0" w14:textId="77777777" w:rsidR="009A7A44" w:rsidRPr="008D2959" w:rsidRDefault="009A7A44" w:rsidP="00B24396">
            <w:pPr>
              <w:spacing w:before="0" w:after="0" w:line="240" w:lineRule="auto"/>
              <w:rPr>
                <w:rFonts w:ascii="Arial Narrow" w:hAnsi="Arial Narrow" w:cs="Arial"/>
                <w:sz w:val="18"/>
                <w:szCs w:val="18"/>
              </w:rPr>
            </w:pPr>
          </w:p>
        </w:tc>
      </w:tr>
      <w:tr w:rsidR="009A7A44" w:rsidRPr="008D2959" w14:paraId="3242548F" w14:textId="77777777" w:rsidTr="00B24396">
        <w:trPr>
          <w:trHeight w:val="569"/>
          <w:jc w:val="center"/>
        </w:trPr>
        <w:tc>
          <w:tcPr>
            <w:tcW w:w="627" w:type="pct"/>
          </w:tcPr>
          <w:p w14:paraId="298D440F" w14:textId="77777777" w:rsidR="009A7A44" w:rsidRPr="008D2959" w:rsidRDefault="009A7A44" w:rsidP="00B24396">
            <w:pPr>
              <w:spacing w:before="0" w:after="0" w:line="240" w:lineRule="auto"/>
              <w:jc w:val="left"/>
              <w:rPr>
                <w:rFonts w:ascii="Arial Narrow" w:hAnsi="Arial Narrow" w:cs="Arial"/>
                <w:sz w:val="18"/>
                <w:szCs w:val="18"/>
              </w:rPr>
            </w:pPr>
            <w:r w:rsidRPr="008D2959">
              <w:rPr>
                <w:rFonts w:ascii="Arial Narrow" w:hAnsi="Arial Narrow" w:cs="Arial"/>
                <w:sz w:val="18"/>
                <w:szCs w:val="18"/>
                <w:lang w:val="mk-MK"/>
              </w:rPr>
              <w:t>Обука на работниците и информирање на локалното население за проектните активности</w:t>
            </w:r>
          </w:p>
        </w:tc>
        <w:tc>
          <w:tcPr>
            <w:tcW w:w="429" w:type="pct"/>
          </w:tcPr>
          <w:p w14:paraId="2B78CB31"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 xml:space="preserve">На проектната локација  </w:t>
            </w:r>
          </w:p>
        </w:tc>
        <w:tc>
          <w:tcPr>
            <w:tcW w:w="554" w:type="pct"/>
          </w:tcPr>
          <w:p w14:paraId="5417E52D"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Обука за БЗР</w:t>
            </w:r>
          </w:p>
          <w:p w14:paraId="33BFC90A"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од страна на овластена компанија ангажирана од Изведувачот</w:t>
            </w:r>
          </w:p>
          <w:p w14:paraId="5F90485E" w14:textId="77777777" w:rsidR="009A7A44" w:rsidRPr="008D2959" w:rsidRDefault="009A7A44" w:rsidP="00B24396">
            <w:pPr>
              <w:spacing w:before="0" w:after="0" w:line="240" w:lineRule="auto"/>
              <w:rPr>
                <w:rFonts w:ascii="Arial Narrow" w:hAnsi="Arial Narrow" w:cs="Arial"/>
                <w:sz w:val="18"/>
                <w:szCs w:val="18"/>
              </w:rPr>
            </w:pPr>
          </w:p>
          <w:p w14:paraId="3D351FC8"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Обезбедување на информации преку ТВ, радио и веб-</w:t>
            </w:r>
            <w:r w:rsidRPr="008D2959">
              <w:rPr>
                <w:rFonts w:ascii="Arial Narrow" w:hAnsi="Arial Narrow" w:cs="Arial"/>
                <w:sz w:val="18"/>
                <w:szCs w:val="18"/>
                <w:lang w:val="mk-MK"/>
              </w:rPr>
              <w:lastRenderedPageBreak/>
              <w:t xml:space="preserve">страница на општината </w:t>
            </w:r>
            <w:r w:rsidRPr="008D2959">
              <w:rPr>
                <w:rFonts w:ascii="Arial Narrow" w:hAnsi="Arial Narrow" w:cs="Arial"/>
                <w:sz w:val="18"/>
                <w:szCs w:val="18"/>
              </w:rPr>
              <w:t>(</w:t>
            </w:r>
            <w:hyperlink r:id="rId42" w:history="1">
              <w:r w:rsidRPr="008D2959">
                <w:rPr>
                  <w:rStyle w:val="Hyperlink"/>
                  <w:rFonts w:ascii="Arial Narrow" w:hAnsi="Arial Narrow" w:cs="Arial"/>
                  <w:bCs/>
                  <w:sz w:val="18"/>
                  <w:szCs w:val="18"/>
                </w:rPr>
                <w:t>https://saraj.gov.mk/</w:t>
              </w:r>
            </w:hyperlink>
            <w:r w:rsidRPr="008D2959">
              <w:rPr>
                <w:rFonts w:ascii="Arial Narrow" w:hAnsi="Arial Narrow" w:cs="Arial"/>
                <w:sz w:val="18"/>
                <w:szCs w:val="18"/>
              </w:rPr>
              <w:t xml:space="preserve">) </w:t>
            </w:r>
            <w:r w:rsidRPr="008D2959">
              <w:rPr>
                <w:rFonts w:ascii="Arial Narrow" w:hAnsi="Arial Narrow" w:cs="Arial"/>
                <w:sz w:val="18"/>
                <w:szCs w:val="18"/>
                <w:lang w:val="mk-MK"/>
              </w:rPr>
              <w:t>за проектните активности</w:t>
            </w:r>
          </w:p>
        </w:tc>
        <w:tc>
          <w:tcPr>
            <w:tcW w:w="654" w:type="pct"/>
          </w:tcPr>
          <w:p w14:paraId="3A110922"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lastRenderedPageBreak/>
              <w:t>Пред започнување на проектните активности</w:t>
            </w:r>
          </w:p>
        </w:tc>
        <w:tc>
          <w:tcPr>
            <w:tcW w:w="655" w:type="pct"/>
          </w:tcPr>
          <w:p w14:paraId="3A983026"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За да се спречат здравствените и безбедносните ризици - механички повреди на работникот и локалното население</w:t>
            </w:r>
          </w:p>
          <w:p w14:paraId="7B7BF0A0" w14:textId="77777777" w:rsidR="009A7A44" w:rsidRPr="008D2959" w:rsidRDefault="009A7A44" w:rsidP="00B24396">
            <w:pPr>
              <w:spacing w:before="0" w:after="0" w:line="240" w:lineRule="auto"/>
              <w:jc w:val="left"/>
              <w:rPr>
                <w:rFonts w:ascii="Arial Narrow" w:hAnsi="Arial Narrow" w:cs="Arial"/>
                <w:sz w:val="18"/>
                <w:szCs w:val="18"/>
              </w:rPr>
            </w:pPr>
            <w:r w:rsidRPr="008D2959">
              <w:rPr>
                <w:rFonts w:ascii="Arial Narrow" w:hAnsi="Arial Narrow" w:cs="Arial"/>
                <w:sz w:val="18"/>
                <w:szCs w:val="18"/>
                <w:lang w:val="mk-MK"/>
              </w:rPr>
              <w:t xml:space="preserve">Да биде во согласност со националните комунални здравствени </w:t>
            </w:r>
            <w:r w:rsidRPr="008D2959">
              <w:rPr>
                <w:rFonts w:ascii="Arial Narrow" w:hAnsi="Arial Narrow" w:cs="Arial"/>
                <w:sz w:val="18"/>
                <w:szCs w:val="18"/>
                <w:lang w:val="mk-MK"/>
              </w:rPr>
              <w:lastRenderedPageBreak/>
              <w:t>регулативи и стандардите за БЗР</w:t>
            </w:r>
          </w:p>
        </w:tc>
        <w:tc>
          <w:tcPr>
            <w:tcW w:w="453" w:type="pct"/>
          </w:tcPr>
          <w:p w14:paraId="5CCB2D9F"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lastRenderedPageBreak/>
              <w:t>Вклучено во буџетот на проектот</w:t>
            </w:r>
          </w:p>
        </w:tc>
        <w:tc>
          <w:tcPr>
            <w:tcW w:w="303" w:type="pct"/>
          </w:tcPr>
          <w:p w14:paraId="79A22492" w14:textId="77777777" w:rsidR="009A7A44" w:rsidRPr="008D2959" w:rsidRDefault="009A7A44" w:rsidP="00B24396">
            <w:pPr>
              <w:spacing w:before="0" w:after="0" w:line="240" w:lineRule="auto"/>
              <w:rPr>
                <w:rFonts w:ascii="Arial Narrow" w:hAnsi="Arial Narrow" w:cs="Arial"/>
                <w:sz w:val="18"/>
                <w:szCs w:val="18"/>
              </w:rPr>
            </w:pPr>
          </w:p>
        </w:tc>
        <w:tc>
          <w:tcPr>
            <w:tcW w:w="782" w:type="pct"/>
          </w:tcPr>
          <w:p w14:paraId="5C61DFE3"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Изведувач – Понудувач</w:t>
            </w:r>
          </w:p>
          <w:p w14:paraId="31D6E234" w14:textId="77777777" w:rsidR="009A7A44" w:rsidRPr="008D2959" w:rsidRDefault="009A7A44" w:rsidP="00B24396">
            <w:pPr>
              <w:spacing w:before="0" w:after="0" w:line="240" w:lineRule="auto"/>
              <w:rPr>
                <w:rFonts w:ascii="Arial Narrow" w:hAnsi="Arial Narrow" w:cs="Arial"/>
                <w:sz w:val="18"/>
                <w:szCs w:val="18"/>
                <w:lang w:val="mk-MK"/>
              </w:rPr>
            </w:pPr>
            <w:r w:rsidRPr="008D2959">
              <w:rPr>
                <w:rFonts w:ascii="Arial Narrow" w:hAnsi="Arial Narrow" w:cs="Arial"/>
                <w:sz w:val="18"/>
                <w:szCs w:val="18"/>
                <w:lang w:val="mk-MK"/>
              </w:rPr>
              <w:t>Надзор</w:t>
            </w:r>
          </w:p>
          <w:p w14:paraId="1BB0BD75" w14:textId="77777777" w:rsidR="009A7A44" w:rsidRPr="008D2959" w:rsidRDefault="009A7A44" w:rsidP="00B24396">
            <w:pPr>
              <w:spacing w:before="0" w:after="0" w:line="240" w:lineRule="auto"/>
              <w:rPr>
                <w:rFonts w:ascii="Arial Narrow" w:hAnsi="Arial Narrow" w:cs="Arial"/>
                <w:sz w:val="18"/>
                <w:szCs w:val="18"/>
              </w:rPr>
            </w:pPr>
            <w:r w:rsidRPr="008D2959">
              <w:rPr>
                <w:rFonts w:ascii="Arial Narrow" w:hAnsi="Arial Narrow" w:cs="Arial"/>
                <w:sz w:val="18"/>
                <w:szCs w:val="18"/>
                <w:lang w:val="mk-MK"/>
              </w:rPr>
              <w:t>Комунален инспектор во општина Сарај</w:t>
            </w:r>
          </w:p>
        </w:tc>
        <w:tc>
          <w:tcPr>
            <w:tcW w:w="543" w:type="pct"/>
          </w:tcPr>
          <w:p w14:paraId="6660FFCD" w14:textId="77777777" w:rsidR="009A7A44" w:rsidRPr="008D2959" w:rsidRDefault="009A7A44" w:rsidP="00B24396">
            <w:pPr>
              <w:spacing w:before="0" w:after="0" w:line="240" w:lineRule="auto"/>
              <w:rPr>
                <w:rFonts w:ascii="Arial Narrow" w:hAnsi="Arial Narrow" w:cs="Arial"/>
                <w:sz w:val="18"/>
                <w:szCs w:val="18"/>
              </w:rPr>
            </w:pPr>
          </w:p>
        </w:tc>
      </w:tr>
      <w:tr w:rsidR="009A7A44" w:rsidRPr="00085D75" w14:paraId="248EF518" w14:textId="77777777" w:rsidTr="00B24396">
        <w:trPr>
          <w:trHeight w:val="81"/>
          <w:jc w:val="center"/>
        </w:trPr>
        <w:tc>
          <w:tcPr>
            <w:tcW w:w="5000" w:type="pct"/>
            <w:gridSpan w:val="9"/>
            <w:shd w:val="clear" w:color="auto" w:fill="F7CAAC" w:themeFill="accent2" w:themeFillTint="66"/>
          </w:tcPr>
          <w:p w14:paraId="35B2B9CE" w14:textId="77777777" w:rsidR="009A7A44" w:rsidRPr="00085D75" w:rsidRDefault="009A7A44" w:rsidP="00B24396">
            <w:pPr>
              <w:spacing w:before="0" w:after="0" w:line="240" w:lineRule="auto"/>
              <w:rPr>
                <w:rFonts w:ascii="Arial Narrow" w:hAnsi="Arial Narrow" w:cs="Arial"/>
                <w:b/>
                <w:sz w:val="19"/>
                <w:szCs w:val="19"/>
              </w:rPr>
            </w:pPr>
            <w:r w:rsidRPr="00A5666F">
              <w:rPr>
                <w:rFonts w:ascii="Arial Narrow" w:hAnsi="Arial Narrow" w:cs="Arial"/>
                <w:b/>
                <w:bCs/>
                <w:sz w:val="19"/>
                <w:szCs w:val="19"/>
              </w:rPr>
              <w:t>Проектна фаза</w:t>
            </w:r>
            <w:r w:rsidRPr="00085D75">
              <w:rPr>
                <w:rFonts w:ascii="Arial Narrow" w:hAnsi="Arial Narrow" w:cs="Arial"/>
                <w:b/>
                <w:bCs/>
                <w:sz w:val="19"/>
                <w:szCs w:val="19"/>
              </w:rPr>
              <w:t>:</w:t>
            </w:r>
            <w:r w:rsidRPr="009A2E67">
              <w:rPr>
                <w:rFonts w:ascii="Arial Narrow" w:hAnsi="Arial Narrow" w:cstheme="minorHAnsi"/>
                <w:sz w:val="18"/>
                <w:szCs w:val="18"/>
              </w:rPr>
              <w:t xml:space="preserve"> </w:t>
            </w:r>
            <w:r>
              <w:rPr>
                <w:rFonts w:ascii="Arial Narrow" w:hAnsi="Arial Narrow" w:cs="Arial"/>
                <w:b/>
                <w:bCs/>
                <w:sz w:val="19"/>
                <w:szCs w:val="19"/>
                <w:lang w:val="mk-MK"/>
              </w:rPr>
              <w:t>Надградба а локален пат од с. Долно Свиларе до с. Горно Свиларе“</w:t>
            </w:r>
            <w:r w:rsidRPr="009A2E67">
              <w:rPr>
                <w:rFonts w:ascii="Arial Narrow" w:hAnsi="Arial Narrow" w:cs="Arial"/>
                <w:b/>
                <w:bCs/>
                <w:sz w:val="19"/>
                <w:szCs w:val="19"/>
              </w:rPr>
              <w:t xml:space="preserve">, </w:t>
            </w:r>
            <w:r>
              <w:rPr>
                <w:rFonts w:ascii="Arial Narrow" w:hAnsi="Arial Narrow" w:cs="Arial"/>
                <w:b/>
                <w:bCs/>
                <w:sz w:val="19"/>
                <w:szCs w:val="19"/>
                <w:lang w:val="mk-MK"/>
              </w:rPr>
              <w:t>Општина Сарај</w:t>
            </w:r>
          </w:p>
        </w:tc>
      </w:tr>
      <w:tr w:rsidR="009A7A44" w:rsidRPr="00085D75" w14:paraId="27C3926E" w14:textId="77777777" w:rsidTr="00B24396">
        <w:trPr>
          <w:trHeight w:val="409"/>
          <w:jc w:val="center"/>
        </w:trPr>
        <w:tc>
          <w:tcPr>
            <w:tcW w:w="627" w:type="pct"/>
          </w:tcPr>
          <w:p w14:paraId="1B5D6AB8"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Постоење на применлив План за управување со сообраќај и известувања за достапноста на планот и информации за регулација на сообраќајот поставени на сајтот  и огласната табла во Општина Сарај</w:t>
            </w:r>
          </w:p>
        </w:tc>
        <w:tc>
          <w:tcPr>
            <w:tcW w:w="429" w:type="pct"/>
          </w:tcPr>
          <w:p w14:paraId="69D3D5E1" w14:textId="77777777" w:rsidR="009A7A44" w:rsidRPr="00885663" w:rsidRDefault="009A7A44" w:rsidP="00B24396">
            <w:pPr>
              <w:spacing w:before="0" w:after="0" w:line="240" w:lineRule="auto"/>
              <w:jc w:val="left"/>
              <w:rPr>
                <w:rFonts w:ascii="Arial Narrow" w:hAnsi="Arial Narrow" w:cs="Arial"/>
                <w:sz w:val="18"/>
                <w:szCs w:val="18"/>
                <w:lang w:val="mk-MK"/>
              </w:rPr>
            </w:pPr>
            <w:r w:rsidRPr="00885663">
              <w:rPr>
                <w:rFonts w:ascii="Arial Narrow" w:hAnsi="Arial Narrow" w:cs="Arial"/>
                <w:sz w:val="18"/>
                <w:szCs w:val="18"/>
                <w:lang w:val="mk-MK"/>
              </w:rPr>
              <w:t>Во рамките на проектната локација</w:t>
            </w:r>
          </w:p>
        </w:tc>
        <w:tc>
          <w:tcPr>
            <w:tcW w:w="554" w:type="pct"/>
          </w:tcPr>
          <w:p w14:paraId="7EC10C0D"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Визуелно следење</w:t>
            </w:r>
          </w:p>
        </w:tc>
        <w:tc>
          <w:tcPr>
            <w:tcW w:w="654" w:type="pct"/>
          </w:tcPr>
          <w:p w14:paraId="4EF83D77"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За време на работниот ден</w:t>
            </w:r>
          </w:p>
        </w:tc>
        <w:tc>
          <w:tcPr>
            <w:tcW w:w="655" w:type="pct"/>
          </w:tcPr>
          <w:p w14:paraId="245AEA0E"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За да се осигури координиран тек на сообраќајот низ проектната локација и лесен пристап на локалното население до своите домови</w:t>
            </w:r>
          </w:p>
        </w:tc>
        <w:tc>
          <w:tcPr>
            <w:tcW w:w="453" w:type="pct"/>
          </w:tcPr>
          <w:p w14:paraId="4ED1DD2C"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641EC2C4" w14:textId="77777777" w:rsidR="009A7A44" w:rsidRPr="00885663" w:rsidRDefault="009A7A44" w:rsidP="00B24396">
            <w:pPr>
              <w:spacing w:before="0" w:after="0" w:line="240" w:lineRule="auto"/>
              <w:jc w:val="left"/>
              <w:rPr>
                <w:rFonts w:ascii="Arial Narrow" w:hAnsi="Arial Narrow" w:cs="Arial"/>
                <w:sz w:val="18"/>
                <w:szCs w:val="18"/>
              </w:rPr>
            </w:pPr>
          </w:p>
        </w:tc>
        <w:tc>
          <w:tcPr>
            <w:tcW w:w="782" w:type="pct"/>
          </w:tcPr>
          <w:p w14:paraId="0B22B49F"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Изведувач – Понудувач</w:t>
            </w:r>
          </w:p>
          <w:p w14:paraId="4D77DBF4"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Надзор</w:t>
            </w:r>
          </w:p>
          <w:p w14:paraId="0A3DEF38"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Комунален инспектор во општина Сарај</w:t>
            </w:r>
          </w:p>
        </w:tc>
        <w:tc>
          <w:tcPr>
            <w:tcW w:w="543" w:type="pct"/>
          </w:tcPr>
          <w:p w14:paraId="050EE714"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3620E374" w14:textId="77777777" w:rsidTr="00B24396">
        <w:trPr>
          <w:trHeight w:val="660"/>
          <w:jc w:val="center"/>
        </w:trPr>
        <w:tc>
          <w:tcPr>
            <w:tcW w:w="627" w:type="pct"/>
          </w:tcPr>
          <w:p w14:paraId="14D5473A"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Употреба на ЛЗО од страна на работниците</w:t>
            </w:r>
          </w:p>
        </w:tc>
        <w:tc>
          <w:tcPr>
            <w:tcW w:w="429" w:type="pct"/>
          </w:tcPr>
          <w:p w14:paraId="551A3790"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На градилиштето</w:t>
            </w:r>
          </w:p>
        </w:tc>
        <w:tc>
          <w:tcPr>
            <w:tcW w:w="554" w:type="pct"/>
          </w:tcPr>
          <w:p w14:paraId="69D271B1"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Визуелно следење</w:t>
            </w:r>
          </w:p>
        </w:tc>
        <w:tc>
          <w:tcPr>
            <w:tcW w:w="654" w:type="pct"/>
          </w:tcPr>
          <w:p w14:paraId="49608019"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За време на работата</w:t>
            </w:r>
          </w:p>
        </w:tc>
        <w:tc>
          <w:tcPr>
            <w:tcW w:w="655" w:type="pct"/>
          </w:tcPr>
          <w:p w14:paraId="161F0F09"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Да се осигури безбедноста на работниците на градилиштето</w:t>
            </w:r>
          </w:p>
        </w:tc>
        <w:tc>
          <w:tcPr>
            <w:tcW w:w="453" w:type="pct"/>
          </w:tcPr>
          <w:p w14:paraId="4090787A"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016AC09B" w14:textId="77777777" w:rsidR="009A7A44" w:rsidRPr="00885663" w:rsidRDefault="009A7A44" w:rsidP="00B24396">
            <w:pPr>
              <w:spacing w:before="0" w:after="0" w:line="240" w:lineRule="auto"/>
              <w:jc w:val="left"/>
              <w:rPr>
                <w:rFonts w:ascii="Arial Narrow" w:hAnsi="Arial Narrow" w:cs="Arial"/>
                <w:sz w:val="18"/>
                <w:szCs w:val="18"/>
              </w:rPr>
            </w:pPr>
          </w:p>
        </w:tc>
        <w:tc>
          <w:tcPr>
            <w:tcW w:w="782" w:type="pct"/>
          </w:tcPr>
          <w:p w14:paraId="776BBD71"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Општина Сарај, Трудова инспекција</w:t>
            </w:r>
          </w:p>
        </w:tc>
        <w:tc>
          <w:tcPr>
            <w:tcW w:w="543" w:type="pct"/>
          </w:tcPr>
          <w:p w14:paraId="7B4F8EA9"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2DC76563" w14:textId="77777777" w:rsidTr="00B24396">
        <w:trPr>
          <w:trHeight w:val="322"/>
          <w:jc w:val="center"/>
        </w:trPr>
        <w:tc>
          <w:tcPr>
            <w:tcW w:w="627" w:type="pct"/>
          </w:tcPr>
          <w:p w14:paraId="26C2AEEF"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Примарна селекција на создадените текови отпад на проектната локација</w:t>
            </w:r>
          </w:p>
        </w:tc>
        <w:tc>
          <w:tcPr>
            <w:tcW w:w="429" w:type="pct"/>
          </w:tcPr>
          <w:p w14:paraId="15BDDFD8"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На градилиштето во Сарај</w:t>
            </w:r>
          </w:p>
        </w:tc>
        <w:tc>
          <w:tcPr>
            <w:tcW w:w="554" w:type="pct"/>
          </w:tcPr>
          <w:p w14:paraId="30410CDB"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 xml:space="preserve">Преглед на документацијата </w:t>
            </w:r>
          </w:p>
        </w:tc>
        <w:tc>
          <w:tcPr>
            <w:tcW w:w="654" w:type="pct"/>
          </w:tcPr>
          <w:p w14:paraId="4A96E78E"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На почетокот на работата со нов/и материјал/и</w:t>
            </w:r>
          </w:p>
        </w:tc>
        <w:tc>
          <w:tcPr>
            <w:tcW w:w="655" w:type="pct"/>
          </w:tcPr>
          <w:p w14:paraId="1A3DFCB1"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За да се осигури одделување на опасниот од безопасниот отпад, како и инертниот од биоразградливиот отпад</w:t>
            </w:r>
          </w:p>
        </w:tc>
        <w:tc>
          <w:tcPr>
            <w:tcW w:w="453" w:type="pct"/>
          </w:tcPr>
          <w:p w14:paraId="5713DE6D"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3048EA6B" w14:textId="77777777" w:rsidR="009A7A44" w:rsidRPr="00885663" w:rsidRDefault="009A7A44" w:rsidP="00B24396">
            <w:pPr>
              <w:spacing w:before="0" w:after="0" w:line="240" w:lineRule="auto"/>
              <w:jc w:val="left"/>
              <w:rPr>
                <w:rFonts w:ascii="Arial Narrow" w:hAnsi="Arial Narrow" w:cs="Arial"/>
                <w:sz w:val="18"/>
                <w:szCs w:val="18"/>
              </w:rPr>
            </w:pPr>
          </w:p>
        </w:tc>
        <w:tc>
          <w:tcPr>
            <w:tcW w:w="782" w:type="pct"/>
          </w:tcPr>
          <w:p w14:paraId="7855D725"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Изведувач – Понудувач</w:t>
            </w:r>
          </w:p>
          <w:p w14:paraId="102BA333"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Надзор</w:t>
            </w:r>
          </w:p>
          <w:p w14:paraId="75209FA2" w14:textId="77777777" w:rsidR="009A7A44" w:rsidRPr="00885663" w:rsidRDefault="009A7A44" w:rsidP="00B24396">
            <w:pPr>
              <w:spacing w:before="0" w:after="0" w:line="240" w:lineRule="auto"/>
              <w:jc w:val="left"/>
              <w:rPr>
                <w:rFonts w:ascii="Arial Narrow" w:hAnsi="Arial Narrow" w:cs="Arial"/>
                <w:sz w:val="18"/>
                <w:szCs w:val="18"/>
              </w:rPr>
            </w:pPr>
          </w:p>
        </w:tc>
        <w:tc>
          <w:tcPr>
            <w:tcW w:w="543" w:type="pct"/>
          </w:tcPr>
          <w:p w14:paraId="7F990E52"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30D9A18D" w14:textId="77777777" w:rsidTr="00B24396">
        <w:trPr>
          <w:trHeight w:val="494"/>
          <w:jc w:val="center"/>
        </w:trPr>
        <w:tc>
          <w:tcPr>
            <w:tcW w:w="627" w:type="pct"/>
          </w:tcPr>
          <w:p w14:paraId="55895BB5"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sz w:val="18"/>
                <w:szCs w:val="18"/>
                <w:lang w:val="mk-MK"/>
              </w:rPr>
              <w:t>Забрането одлагање на отпад во водните текови или покрај водените тела (на пр. реката Вардар)</w:t>
            </w:r>
          </w:p>
        </w:tc>
        <w:tc>
          <w:tcPr>
            <w:tcW w:w="429" w:type="pct"/>
          </w:tcPr>
          <w:p w14:paraId="1190194E" w14:textId="77777777" w:rsidR="009A7A44" w:rsidRPr="00885663" w:rsidRDefault="009A7A44" w:rsidP="00B24396">
            <w:pPr>
              <w:spacing w:before="0" w:after="0" w:line="240" w:lineRule="auto"/>
              <w:rPr>
                <w:rFonts w:ascii="Arial Narrow" w:hAnsi="Arial Narrow" w:cs="Arial"/>
                <w:sz w:val="18"/>
                <w:szCs w:val="18"/>
                <w:lang w:val="en-GB"/>
              </w:rPr>
            </w:pPr>
            <w:r w:rsidRPr="00885663">
              <w:rPr>
                <w:rFonts w:ascii="Arial Narrow" w:hAnsi="Arial Narrow" w:cs="Arial"/>
                <w:sz w:val="18"/>
                <w:szCs w:val="18"/>
                <w:lang w:val="en-GB"/>
              </w:rPr>
              <w:t xml:space="preserve"> </w:t>
            </w:r>
            <w:r w:rsidRPr="00885663">
              <w:rPr>
                <w:rFonts w:ascii="Arial Narrow" w:hAnsi="Arial Narrow" w:cs="Arial"/>
                <w:sz w:val="18"/>
                <w:szCs w:val="18"/>
                <w:lang w:val="mk-MK"/>
              </w:rPr>
              <w:t>Покрај водените тела покрај проектната локација</w:t>
            </w:r>
          </w:p>
        </w:tc>
        <w:tc>
          <w:tcPr>
            <w:tcW w:w="554" w:type="pct"/>
          </w:tcPr>
          <w:p w14:paraId="6027840D"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Визуелно следење на одлагање на отпадот покрај водените тела</w:t>
            </w:r>
          </w:p>
        </w:tc>
        <w:tc>
          <w:tcPr>
            <w:tcW w:w="654" w:type="pct"/>
          </w:tcPr>
          <w:p w14:paraId="6701C1D5"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За време на проектните активности (еднаш во неделата)</w:t>
            </w:r>
          </w:p>
        </w:tc>
        <w:tc>
          <w:tcPr>
            <w:tcW w:w="655" w:type="pct"/>
          </w:tcPr>
          <w:p w14:paraId="497603C9"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Да се подобри статусот на квалитетот на водата во водените тела</w:t>
            </w:r>
          </w:p>
        </w:tc>
        <w:tc>
          <w:tcPr>
            <w:tcW w:w="453" w:type="pct"/>
          </w:tcPr>
          <w:p w14:paraId="4F7C1614"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Вклучено во општинскиот буџет</w:t>
            </w:r>
          </w:p>
        </w:tc>
        <w:tc>
          <w:tcPr>
            <w:tcW w:w="303" w:type="pct"/>
          </w:tcPr>
          <w:p w14:paraId="6667D1DC" w14:textId="77777777" w:rsidR="009A7A44" w:rsidRPr="00885663" w:rsidRDefault="009A7A44" w:rsidP="00B24396">
            <w:pPr>
              <w:spacing w:before="0" w:after="0" w:line="240" w:lineRule="auto"/>
              <w:rPr>
                <w:rFonts w:ascii="Arial Narrow" w:hAnsi="Arial Narrow" w:cs="Arial"/>
                <w:sz w:val="18"/>
                <w:szCs w:val="18"/>
              </w:rPr>
            </w:pPr>
          </w:p>
        </w:tc>
        <w:tc>
          <w:tcPr>
            <w:tcW w:w="782" w:type="pct"/>
          </w:tcPr>
          <w:p w14:paraId="37EAC189"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Изведувач – понудувач</w:t>
            </w:r>
          </w:p>
          <w:p w14:paraId="440F6BBA"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Надзор</w:t>
            </w:r>
          </w:p>
          <w:p w14:paraId="1EA498F0" w14:textId="77777777" w:rsidR="009A7A44" w:rsidRPr="00885663" w:rsidRDefault="009A7A44" w:rsidP="00B24396">
            <w:pPr>
              <w:spacing w:before="0" w:after="0" w:line="240" w:lineRule="auto"/>
              <w:rPr>
                <w:rFonts w:ascii="Arial Narrow" w:hAnsi="Arial Narrow" w:cs="Arial"/>
                <w:sz w:val="18"/>
                <w:szCs w:val="18"/>
              </w:rPr>
            </w:pPr>
          </w:p>
        </w:tc>
        <w:tc>
          <w:tcPr>
            <w:tcW w:w="543" w:type="pct"/>
          </w:tcPr>
          <w:p w14:paraId="2B8BE4EA"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71F550DD" w14:textId="77777777" w:rsidTr="00B24396">
        <w:trPr>
          <w:trHeight w:val="494"/>
          <w:jc w:val="center"/>
        </w:trPr>
        <w:tc>
          <w:tcPr>
            <w:tcW w:w="627" w:type="pct"/>
          </w:tcPr>
          <w:p w14:paraId="28176F12"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lastRenderedPageBreak/>
              <w:t>Собирање и транспорт на опасен отпад (доколку е потребно)</w:t>
            </w:r>
          </w:p>
        </w:tc>
        <w:tc>
          <w:tcPr>
            <w:tcW w:w="429" w:type="pct"/>
          </w:tcPr>
          <w:p w14:paraId="260CDF01"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На место за безбедно привремено складирање</w:t>
            </w:r>
          </w:p>
          <w:p w14:paraId="56D3FE8E" w14:textId="77777777" w:rsidR="009A7A44" w:rsidRPr="00885663" w:rsidRDefault="009A7A44" w:rsidP="00B24396">
            <w:pPr>
              <w:spacing w:before="0" w:after="0" w:line="240" w:lineRule="auto"/>
              <w:jc w:val="left"/>
              <w:rPr>
                <w:rFonts w:ascii="Arial Narrow" w:hAnsi="Arial Narrow" w:cs="Arial"/>
                <w:sz w:val="18"/>
                <w:szCs w:val="18"/>
              </w:rPr>
            </w:pPr>
          </w:p>
        </w:tc>
        <w:tc>
          <w:tcPr>
            <w:tcW w:w="554" w:type="pct"/>
          </w:tcPr>
          <w:p w14:paraId="1DD97B95"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Преглед на списокот за транспорт и условите во складиштето</w:t>
            </w:r>
          </w:p>
        </w:tc>
        <w:tc>
          <w:tcPr>
            <w:tcW w:w="654" w:type="pct"/>
          </w:tcPr>
          <w:p w14:paraId="3B66CF7B"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Пред транспортот на опасниот отпад (доколку има таков)</w:t>
            </w:r>
          </w:p>
        </w:tc>
        <w:tc>
          <w:tcPr>
            <w:tcW w:w="655" w:type="pct"/>
          </w:tcPr>
          <w:p w14:paraId="72327F0B"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Да се подобри практиката на управување со отпад на општинско и национално ниво/Да не се исфрла опасниот отпад на местата за исфрлање отпад</w:t>
            </w:r>
          </w:p>
        </w:tc>
        <w:tc>
          <w:tcPr>
            <w:tcW w:w="453" w:type="pct"/>
          </w:tcPr>
          <w:p w14:paraId="1640AF47"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4A90E805" w14:textId="77777777" w:rsidR="009A7A44" w:rsidRPr="00885663" w:rsidRDefault="009A7A44" w:rsidP="00B24396">
            <w:pPr>
              <w:spacing w:before="0" w:after="0" w:line="240" w:lineRule="auto"/>
              <w:rPr>
                <w:rFonts w:ascii="Arial Narrow" w:hAnsi="Arial Narrow" w:cs="Arial"/>
                <w:sz w:val="18"/>
                <w:szCs w:val="18"/>
              </w:rPr>
            </w:pPr>
          </w:p>
        </w:tc>
        <w:tc>
          <w:tcPr>
            <w:tcW w:w="782" w:type="pct"/>
          </w:tcPr>
          <w:p w14:paraId="3421EE9E"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Овластен Изведувач за собирање и транспорт на опасен отпад (доколку е потребно)</w:t>
            </w:r>
          </w:p>
        </w:tc>
        <w:tc>
          <w:tcPr>
            <w:tcW w:w="543" w:type="pct"/>
          </w:tcPr>
          <w:p w14:paraId="14CC0555"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07B57966" w14:textId="77777777" w:rsidTr="00B24396">
        <w:trPr>
          <w:trHeight w:val="247"/>
          <w:jc w:val="center"/>
        </w:trPr>
        <w:tc>
          <w:tcPr>
            <w:tcW w:w="627" w:type="pct"/>
          </w:tcPr>
          <w:p w14:paraId="6B2C16F5"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Собирање, транспорт и трајно одлагање на цврстиот отпад</w:t>
            </w:r>
          </w:p>
        </w:tc>
        <w:tc>
          <w:tcPr>
            <w:tcW w:w="429" w:type="pct"/>
          </w:tcPr>
          <w:p w14:paraId="1579ABC5"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Покрај и околу локаците</w:t>
            </w:r>
          </w:p>
        </w:tc>
        <w:tc>
          <w:tcPr>
            <w:tcW w:w="554" w:type="pct"/>
          </w:tcPr>
          <w:p w14:paraId="77BF544B"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Визуелно следење и прегледување на списоците за транспорт и исфрлање од подизведувачот</w:t>
            </w:r>
          </w:p>
        </w:tc>
        <w:tc>
          <w:tcPr>
            <w:tcW w:w="654" w:type="pct"/>
          </w:tcPr>
          <w:p w14:paraId="0211B623"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По собирањето и транспортот на цврстиот отпад на секојдневна база</w:t>
            </w:r>
          </w:p>
        </w:tc>
        <w:tc>
          <w:tcPr>
            <w:tcW w:w="655" w:type="pct"/>
          </w:tcPr>
          <w:p w14:paraId="7C851DF9"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19DBE1AF" w14:textId="77777777" w:rsidR="009A7A44" w:rsidRPr="00885663" w:rsidRDefault="009A7A44" w:rsidP="00B24396">
            <w:pPr>
              <w:spacing w:before="0" w:after="0" w:line="240" w:lineRule="auto"/>
              <w:rPr>
                <w:rFonts w:ascii="Arial Narrow" w:hAnsi="Arial Narrow" w:cs="Arial"/>
                <w:sz w:val="18"/>
                <w:szCs w:val="18"/>
              </w:rPr>
            </w:pPr>
          </w:p>
          <w:p w14:paraId="236DA34F"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Да има вистински податоци за создадениот отпад и да се подобри управувањето со истиот</w:t>
            </w:r>
          </w:p>
        </w:tc>
        <w:tc>
          <w:tcPr>
            <w:tcW w:w="453" w:type="pct"/>
          </w:tcPr>
          <w:p w14:paraId="401ED209"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796C6FEB" w14:textId="77777777" w:rsidR="009A7A44" w:rsidRPr="00885663" w:rsidRDefault="009A7A44" w:rsidP="00B24396">
            <w:pPr>
              <w:spacing w:before="0" w:after="0" w:line="240" w:lineRule="auto"/>
              <w:rPr>
                <w:rFonts w:ascii="Arial Narrow" w:hAnsi="Arial Narrow" w:cs="Arial"/>
                <w:sz w:val="18"/>
                <w:szCs w:val="18"/>
              </w:rPr>
            </w:pPr>
          </w:p>
        </w:tc>
        <w:tc>
          <w:tcPr>
            <w:tcW w:w="782" w:type="pct"/>
          </w:tcPr>
          <w:p w14:paraId="500E839B"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Изведувач – Понудувач</w:t>
            </w:r>
          </w:p>
          <w:p w14:paraId="57DBA740"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Надзор и ЈКП “Сарај” од Сарај</w:t>
            </w:r>
          </w:p>
        </w:tc>
        <w:tc>
          <w:tcPr>
            <w:tcW w:w="543" w:type="pct"/>
          </w:tcPr>
          <w:p w14:paraId="20AC2934"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2EDBFFF7" w14:textId="77777777" w:rsidTr="00B24396">
        <w:trPr>
          <w:trHeight w:val="52"/>
          <w:jc w:val="center"/>
        </w:trPr>
        <w:tc>
          <w:tcPr>
            <w:tcW w:w="627" w:type="pct"/>
          </w:tcPr>
          <w:p w14:paraId="57FEF8CC"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Исполнет годишен извештај за собирање, транспорт и одлагање на отпадот за локација на под-проектот</w:t>
            </w:r>
          </w:p>
        </w:tc>
        <w:tc>
          <w:tcPr>
            <w:tcW w:w="429" w:type="pct"/>
          </w:tcPr>
          <w:p w14:paraId="6B9B9388"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Администрација на локална самоуправа</w:t>
            </w:r>
          </w:p>
        </w:tc>
        <w:tc>
          <w:tcPr>
            <w:tcW w:w="554" w:type="pct"/>
          </w:tcPr>
          <w:p w14:paraId="4A77B80D"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Преглед на документација – идентификација на список за отпад</w:t>
            </w:r>
          </w:p>
        </w:tc>
        <w:tc>
          <w:tcPr>
            <w:tcW w:w="654" w:type="pct"/>
          </w:tcPr>
          <w:p w14:paraId="6DDC9712"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По завршување на задачата за собирање, транспорт, привремено исфрлање и трајно одлагање на отпад</w:t>
            </w:r>
          </w:p>
        </w:tc>
        <w:tc>
          <w:tcPr>
            <w:tcW w:w="655" w:type="pct"/>
          </w:tcPr>
          <w:p w14:paraId="429C9143"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Да се подобри управувањето со отпад на локално и национално ниво</w:t>
            </w:r>
          </w:p>
          <w:p w14:paraId="0B7D9DC5" w14:textId="77777777" w:rsidR="009A7A44" w:rsidRPr="00885663" w:rsidRDefault="009A7A44" w:rsidP="00B24396">
            <w:pPr>
              <w:spacing w:before="0" w:after="0" w:line="240" w:lineRule="auto"/>
              <w:rPr>
                <w:rFonts w:ascii="Arial Narrow" w:hAnsi="Arial Narrow" w:cs="Arial"/>
                <w:sz w:val="18"/>
                <w:szCs w:val="18"/>
              </w:rPr>
            </w:pPr>
          </w:p>
          <w:p w14:paraId="6D1A4DA7"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Да се биде во согласност со националните легални услови</w:t>
            </w:r>
          </w:p>
        </w:tc>
        <w:tc>
          <w:tcPr>
            <w:tcW w:w="453" w:type="pct"/>
          </w:tcPr>
          <w:p w14:paraId="2521FDA0"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Вклучено во буџетот на проектот</w:t>
            </w:r>
          </w:p>
        </w:tc>
        <w:tc>
          <w:tcPr>
            <w:tcW w:w="303" w:type="pct"/>
          </w:tcPr>
          <w:p w14:paraId="240BA3A4" w14:textId="77777777" w:rsidR="009A7A44" w:rsidRPr="00885663" w:rsidRDefault="009A7A44" w:rsidP="00B24396">
            <w:pPr>
              <w:spacing w:before="0" w:after="0" w:line="240" w:lineRule="auto"/>
              <w:rPr>
                <w:rFonts w:ascii="Arial Narrow" w:hAnsi="Arial Narrow" w:cs="Arial"/>
                <w:sz w:val="18"/>
                <w:szCs w:val="18"/>
              </w:rPr>
            </w:pPr>
          </w:p>
        </w:tc>
        <w:tc>
          <w:tcPr>
            <w:tcW w:w="782" w:type="pct"/>
          </w:tcPr>
          <w:p w14:paraId="6D918D1D"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 xml:space="preserve">Градоначалник на  Општина Сарај / Министерство за животна средина и просторно планирање   </w:t>
            </w:r>
          </w:p>
        </w:tc>
        <w:tc>
          <w:tcPr>
            <w:tcW w:w="543" w:type="pct"/>
          </w:tcPr>
          <w:p w14:paraId="03DF76C4"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212B23C1" w14:textId="77777777" w:rsidTr="00B24396">
        <w:trPr>
          <w:trHeight w:val="52"/>
          <w:jc w:val="center"/>
        </w:trPr>
        <w:tc>
          <w:tcPr>
            <w:tcW w:w="627" w:type="pct"/>
          </w:tcPr>
          <w:p w14:paraId="48F77A80"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 xml:space="preserve">Основен мониторинг на бучавата и дополнително по </w:t>
            </w:r>
            <w:r w:rsidRPr="00885663">
              <w:rPr>
                <w:rFonts w:ascii="Arial Narrow" w:hAnsi="Arial Narrow" w:cs="Arial"/>
                <w:sz w:val="18"/>
                <w:szCs w:val="18"/>
                <w:lang w:val="mk-MK"/>
              </w:rPr>
              <w:lastRenderedPageBreak/>
              <w:t>јавни приговори (доколку се случи)</w:t>
            </w:r>
          </w:p>
        </w:tc>
        <w:tc>
          <w:tcPr>
            <w:tcW w:w="429" w:type="pct"/>
          </w:tcPr>
          <w:p w14:paraId="59235D2F"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lastRenderedPageBreak/>
              <w:t>Покрај локалниот пат</w:t>
            </w:r>
            <w:r w:rsidRPr="00885663">
              <w:rPr>
                <w:rFonts w:ascii="Arial Narrow" w:hAnsi="Arial Narrow" w:cs="Arial"/>
                <w:sz w:val="18"/>
                <w:szCs w:val="18"/>
              </w:rPr>
              <w:t xml:space="preserve"> </w:t>
            </w:r>
          </w:p>
        </w:tc>
        <w:tc>
          <w:tcPr>
            <w:tcW w:w="554" w:type="pct"/>
          </w:tcPr>
          <w:p w14:paraId="3CBAC85D"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Со калибрирана опрема за мерење бучава</w:t>
            </w:r>
          </w:p>
        </w:tc>
        <w:tc>
          <w:tcPr>
            <w:tcW w:w="654" w:type="pct"/>
          </w:tcPr>
          <w:p w14:paraId="64A56E07"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Пред започнување на проектните активности и за време на работниот пик</w:t>
            </w:r>
          </w:p>
        </w:tc>
        <w:tc>
          <w:tcPr>
            <w:tcW w:w="655" w:type="pct"/>
          </w:tcPr>
          <w:p w14:paraId="397ADF01"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 xml:space="preserve">Да се обезбедат ограничувања на нивото на бучава </w:t>
            </w:r>
            <w:r w:rsidRPr="00885663">
              <w:rPr>
                <w:rFonts w:ascii="Arial Narrow" w:hAnsi="Arial Narrow" w:cs="Arial"/>
                <w:sz w:val="18"/>
                <w:szCs w:val="18"/>
                <w:lang w:val="mk-MK"/>
              </w:rPr>
              <w:lastRenderedPageBreak/>
              <w:t>според националната регулатива</w:t>
            </w:r>
          </w:p>
        </w:tc>
        <w:tc>
          <w:tcPr>
            <w:tcW w:w="453" w:type="pct"/>
          </w:tcPr>
          <w:p w14:paraId="39CA08BF"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lastRenderedPageBreak/>
              <w:t>Дел од редовниот договор</w:t>
            </w:r>
          </w:p>
        </w:tc>
        <w:tc>
          <w:tcPr>
            <w:tcW w:w="303" w:type="pct"/>
          </w:tcPr>
          <w:p w14:paraId="16BE69FF" w14:textId="77777777" w:rsidR="009A7A44" w:rsidRPr="00885663" w:rsidRDefault="009A7A44" w:rsidP="00B24396">
            <w:pPr>
              <w:spacing w:before="0" w:after="0" w:line="240" w:lineRule="auto"/>
              <w:rPr>
                <w:rFonts w:ascii="Arial Narrow" w:hAnsi="Arial Narrow" w:cs="Arial"/>
                <w:sz w:val="18"/>
                <w:szCs w:val="18"/>
              </w:rPr>
            </w:pPr>
          </w:p>
        </w:tc>
        <w:tc>
          <w:tcPr>
            <w:tcW w:w="782" w:type="pct"/>
          </w:tcPr>
          <w:p w14:paraId="21F5109D"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Изведувач;</w:t>
            </w:r>
          </w:p>
          <w:p w14:paraId="518B1A9F"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 xml:space="preserve">Акредитирана компанија за мерење на нивото на </w:t>
            </w:r>
            <w:r w:rsidRPr="00885663">
              <w:rPr>
                <w:rFonts w:ascii="Arial Narrow" w:hAnsi="Arial Narrow" w:cs="Arial"/>
                <w:sz w:val="18"/>
                <w:szCs w:val="18"/>
                <w:lang w:val="mk-MK"/>
              </w:rPr>
              <w:lastRenderedPageBreak/>
              <w:t>обезбедено од страна на изведувачот;</w:t>
            </w:r>
          </w:p>
          <w:p w14:paraId="60891974"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Овластен инспектор за животна средина, градежен инспектор.</w:t>
            </w:r>
          </w:p>
        </w:tc>
        <w:tc>
          <w:tcPr>
            <w:tcW w:w="543" w:type="pct"/>
          </w:tcPr>
          <w:p w14:paraId="06A2733A" w14:textId="77777777" w:rsidR="009A7A44" w:rsidRPr="00085D75" w:rsidRDefault="009A7A44" w:rsidP="00B24396">
            <w:pPr>
              <w:spacing w:before="0" w:after="0" w:line="240" w:lineRule="auto"/>
              <w:rPr>
                <w:rFonts w:ascii="Arial Narrow" w:hAnsi="Arial Narrow" w:cs="Arial"/>
                <w:sz w:val="19"/>
                <w:szCs w:val="19"/>
              </w:rPr>
            </w:pPr>
          </w:p>
        </w:tc>
      </w:tr>
      <w:tr w:rsidR="009A7A44" w:rsidRPr="00085D75" w14:paraId="2CB9152B" w14:textId="77777777" w:rsidTr="00B24396">
        <w:trPr>
          <w:trHeight w:val="52"/>
          <w:jc w:val="center"/>
        </w:trPr>
        <w:tc>
          <w:tcPr>
            <w:tcW w:w="5000" w:type="pct"/>
            <w:gridSpan w:val="9"/>
            <w:shd w:val="clear" w:color="auto" w:fill="F4B083" w:themeFill="accent2" w:themeFillTint="99"/>
          </w:tcPr>
          <w:p w14:paraId="0F0778FC" w14:textId="77777777" w:rsidR="009A7A44" w:rsidRPr="00A5666F" w:rsidRDefault="009A7A44" w:rsidP="00B24396">
            <w:pPr>
              <w:spacing w:before="0" w:after="0" w:line="240" w:lineRule="auto"/>
              <w:rPr>
                <w:rFonts w:ascii="Arial Narrow" w:hAnsi="Arial Narrow" w:cs="Arial"/>
                <w:b/>
                <w:bCs/>
                <w:sz w:val="19"/>
                <w:szCs w:val="19"/>
                <w:lang w:val="mk-MK"/>
              </w:rPr>
            </w:pPr>
            <w:r w:rsidRPr="00A5666F">
              <w:rPr>
                <w:rFonts w:ascii="Arial Narrow" w:hAnsi="Arial Narrow" w:cs="Arial"/>
                <w:b/>
                <w:bCs/>
                <w:sz w:val="19"/>
                <w:szCs w:val="19"/>
              </w:rPr>
              <w:t>Проектна фаза</w:t>
            </w:r>
            <w:r w:rsidRPr="00085D75">
              <w:rPr>
                <w:rFonts w:ascii="Arial Narrow" w:hAnsi="Arial Narrow" w:cs="Arial"/>
                <w:b/>
                <w:bCs/>
                <w:sz w:val="19"/>
                <w:szCs w:val="19"/>
              </w:rPr>
              <w:t xml:space="preserve">: </w:t>
            </w:r>
            <w:r>
              <w:rPr>
                <w:rFonts w:ascii="Arial Narrow" w:hAnsi="Arial Narrow" w:cs="Arial"/>
                <w:b/>
                <w:bCs/>
                <w:sz w:val="19"/>
                <w:szCs w:val="19"/>
                <w:lang w:val="mk-MK"/>
              </w:rPr>
              <w:t>Оперативна фаза</w:t>
            </w:r>
            <w:r w:rsidRPr="00085D75">
              <w:rPr>
                <w:rFonts w:ascii="Arial Narrow" w:hAnsi="Arial Narrow" w:cs="Arial"/>
                <w:b/>
                <w:bCs/>
                <w:sz w:val="19"/>
                <w:szCs w:val="19"/>
              </w:rPr>
              <w:t xml:space="preserve"> </w:t>
            </w:r>
            <w:r>
              <w:rPr>
                <w:rFonts w:ascii="Arial Narrow" w:hAnsi="Arial Narrow" w:cs="Arial"/>
                <w:b/>
                <w:bCs/>
                <w:sz w:val="19"/>
                <w:szCs w:val="19"/>
                <w:lang w:val="mk-MK"/>
              </w:rPr>
              <w:t>на</w:t>
            </w:r>
            <w:r w:rsidRPr="009A2E67">
              <w:rPr>
                <w:rFonts w:ascii="Arial Narrow" w:hAnsi="Arial Narrow" w:cs="Arial"/>
                <w:b/>
                <w:bCs/>
                <w:sz w:val="19"/>
                <w:szCs w:val="19"/>
              </w:rPr>
              <w:t xml:space="preserve"> </w:t>
            </w:r>
            <w:r>
              <w:rPr>
                <w:rFonts w:ascii="Arial Narrow" w:hAnsi="Arial Narrow" w:cs="Arial"/>
                <w:b/>
                <w:bCs/>
                <w:sz w:val="19"/>
                <w:szCs w:val="19"/>
                <w:lang w:val="mk-MK"/>
              </w:rPr>
              <w:t>„локален пат од с. Долно Свиларе до с. Горно Свиларе</w:t>
            </w:r>
            <w:r w:rsidRPr="009A2E67">
              <w:rPr>
                <w:rFonts w:ascii="Arial Narrow" w:hAnsi="Arial Narrow" w:cs="Arial"/>
                <w:b/>
                <w:bCs/>
                <w:sz w:val="19"/>
                <w:szCs w:val="19"/>
              </w:rPr>
              <w:t>”,</w:t>
            </w:r>
            <w:r>
              <w:rPr>
                <w:rFonts w:ascii="Arial Narrow" w:hAnsi="Arial Narrow" w:cs="Arial"/>
                <w:b/>
                <w:bCs/>
                <w:sz w:val="19"/>
                <w:szCs w:val="19"/>
                <w:lang w:val="mk-MK"/>
              </w:rPr>
              <w:t xml:space="preserve"> Општина Сарај</w:t>
            </w:r>
          </w:p>
        </w:tc>
      </w:tr>
      <w:tr w:rsidR="009A7A44" w:rsidRPr="00F51523" w14:paraId="1F6D8B02" w14:textId="77777777" w:rsidTr="00B24396">
        <w:trPr>
          <w:trHeight w:val="280"/>
          <w:jc w:val="center"/>
        </w:trPr>
        <w:tc>
          <w:tcPr>
            <w:tcW w:w="627" w:type="pct"/>
          </w:tcPr>
          <w:p w14:paraId="536DE03F"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Имплементација на мерки за ублажување (на пример, поставување хоризонтална и вертикална сообраќајна сигнализација за ограничување на брзината на возилата, конвексни огледала со широк агол, итн.)</w:t>
            </w:r>
          </w:p>
          <w:p w14:paraId="3940B19F" w14:textId="77777777" w:rsidR="009A7A44" w:rsidRPr="00885663" w:rsidRDefault="009A7A44" w:rsidP="00B24396">
            <w:pPr>
              <w:spacing w:before="0" w:after="0" w:line="240" w:lineRule="auto"/>
              <w:rPr>
                <w:rFonts w:ascii="Arial Narrow" w:hAnsi="Arial Narrow" w:cs="Arial"/>
                <w:sz w:val="18"/>
                <w:szCs w:val="18"/>
              </w:rPr>
            </w:pPr>
          </w:p>
          <w:p w14:paraId="01EAE759" w14:textId="77777777" w:rsidR="009A7A44" w:rsidRPr="00885663" w:rsidRDefault="009A7A44" w:rsidP="00B24396">
            <w:pPr>
              <w:spacing w:before="0" w:after="0" w:line="240" w:lineRule="auto"/>
              <w:rPr>
                <w:sz w:val="18"/>
                <w:szCs w:val="18"/>
              </w:rPr>
            </w:pPr>
            <w:r w:rsidRPr="00885663">
              <w:rPr>
                <w:rFonts w:ascii="Arial Narrow" w:hAnsi="Arial Narrow" w:cs="Arial"/>
                <w:sz w:val="18"/>
                <w:szCs w:val="18"/>
                <w:lang w:val="mk-MK"/>
              </w:rPr>
              <w:t>Ограничување на генерираната бучава како што дозволуваат условите на патот.</w:t>
            </w:r>
          </w:p>
          <w:p w14:paraId="2BB9F8DB" w14:textId="77777777" w:rsidR="009A7A44" w:rsidRPr="00885663" w:rsidRDefault="009A7A44" w:rsidP="00B24396">
            <w:pPr>
              <w:spacing w:before="0" w:after="0" w:line="240" w:lineRule="auto"/>
              <w:jc w:val="left"/>
              <w:rPr>
                <w:rFonts w:ascii="Arial Narrow" w:hAnsi="Arial Narrow" w:cs="Arial"/>
                <w:sz w:val="18"/>
                <w:szCs w:val="18"/>
              </w:rPr>
            </w:pPr>
          </w:p>
        </w:tc>
        <w:tc>
          <w:tcPr>
            <w:tcW w:w="429" w:type="pct"/>
          </w:tcPr>
          <w:p w14:paraId="188CB3E4"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Покрај патот</w:t>
            </w:r>
          </w:p>
        </w:tc>
        <w:tc>
          <w:tcPr>
            <w:tcW w:w="554" w:type="pct"/>
          </w:tcPr>
          <w:p w14:paraId="68DE037F"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Сообраќајот тече без застој</w:t>
            </w:r>
          </w:p>
        </w:tc>
        <w:tc>
          <w:tcPr>
            <w:tcW w:w="654" w:type="pct"/>
          </w:tcPr>
          <w:p w14:paraId="28391EE4"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Континуирано (параметарот треба да се следи во согласност со - Закон за безбедност во сообраќајот на патиштата (Службен весник на РМ, бр.54/07, 86/08, 98/08, 64/09, 161/09, 36/11, 51/ 11,114/12, 27/14 и 169/15).</w:t>
            </w:r>
          </w:p>
        </w:tc>
        <w:tc>
          <w:tcPr>
            <w:tcW w:w="655" w:type="pct"/>
          </w:tcPr>
          <w:p w14:paraId="3262DF0E"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За да се постигне безбедност на локалното население и нивните приватни имоти и да биде во согласност со националната регулатива за безбедност во сообраќајот</w:t>
            </w:r>
          </w:p>
        </w:tc>
        <w:tc>
          <w:tcPr>
            <w:tcW w:w="453" w:type="pct"/>
          </w:tcPr>
          <w:p w14:paraId="1613E7D7" w14:textId="77777777" w:rsidR="009A7A44" w:rsidRPr="00885663" w:rsidRDefault="009A7A44" w:rsidP="00B24396">
            <w:pPr>
              <w:spacing w:before="0" w:after="0" w:line="240" w:lineRule="auto"/>
              <w:rPr>
                <w:rFonts w:ascii="Arial Narrow" w:hAnsi="Arial Narrow" w:cs="Arial"/>
                <w:sz w:val="18"/>
                <w:szCs w:val="18"/>
              </w:rPr>
            </w:pPr>
          </w:p>
        </w:tc>
        <w:tc>
          <w:tcPr>
            <w:tcW w:w="303" w:type="pct"/>
          </w:tcPr>
          <w:p w14:paraId="14B1EF16"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Општински буџет</w:t>
            </w:r>
          </w:p>
        </w:tc>
        <w:tc>
          <w:tcPr>
            <w:tcW w:w="782" w:type="pct"/>
          </w:tcPr>
          <w:p w14:paraId="092DD984" w14:textId="77777777" w:rsidR="009A7A44" w:rsidRPr="00885663" w:rsidRDefault="009A7A44" w:rsidP="00B24396">
            <w:pPr>
              <w:spacing w:before="0" w:after="0" w:line="240" w:lineRule="auto"/>
              <w:rPr>
                <w:rFonts w:ascii="Arial Narrow" w:hAnsi="Arial Narrow" w:cs="Arial"/>
                <w:sz w:val="18"/>
                <w:szCs w:val="18"/>
              </w:rPr>
            </w:pPr>
          </w:p>
        </w:tc>
        <w:tc>
          <w:tcPr>
            <w:tcW w:w="543" w:type="pct"/>
          </w:tcPr>
          <w:p w14:paraId="3EFE4B1C"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Министерство за внатрешни работи (подружница во Општина Сарај</w:t>
            </w:r>
          </w:p>
          <w:p w14:paraId="3C9446D1" w14:textId="77777777" w:rsidR="009A7A44" w:rsidRPr="00885663" w:rsidRDefault="009A7A44" w:rsidP="00B24396">
            <w:pPr>
              <w:spacing w:before="0" w:after="0" w:line="240" w:lineRule="auto"/>
              <w:rPr>
                <w:rFonts w:ascii="Arial Narrow" w:hAnsi="Arial Narrow" w:cs="Arial"/>
                <w:sz w:val="18"/>
                <w:szCs w:val="18"/>
              </w:rPr>
            </w:pPr>
          </w:p>
        </w:tc>
      </w:tr>
      <w:tr w:rsidR="009A7A44" w:rsidRPr="00F51523" w14:paraId="56A66C43" w14:textId="77777777" w:rsidTr="00B24396">
        <w:trPr>
          <w:trHeight w:val="280"/>
          <w:jc w:val="center"/>
        </w:trPr>
        <w:tc>
          <w:tcPr>
            <w:tcW w:w="627" w:type="pct"/>
          </w:tcPr>
          <w:p w14:paraId="487A7F5A"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bCs/>
                <w:sz w:val="18"/>
                <w:szCs w:val="18"/>
                <w:lang w:val="mk-MK"/>
              </w:rPr>
              <w:t xml:space="preserve">Редовно одржување на локалниот пат од обрасната вегетација, создаден отпад, отстранување на снег, карпи или почвени седименти. Чистењето на дренажните елементи (олуци итн.) мора да се врши најмалку </w:t>
            </w:r>
            <w:r w:rsidRPr="00885663">
              <w:rPr>
                <w:rFonts w:ascii="Arial Narrow" w:hAnsi="Arial Narrow" w:cs="Arial"/>
                <w:bCs/>
                <w:sz w:val="18"/>
                <w:szCs w:val="18"/>
                <w:lang w:val="mk-MK"/>
              </w:rPr>
              <w:lastRenderedPageBreak/>
              <w:t>двапати годишно (пролет и есен)</w:t>
            </w:r>
          </w:p>
        </w:tc>
        <w:tc>
          <w:tcPr>
            <w:tcW w:w="429" w:type="pct"/>
          </w:tcPr>
          <w:p w14:paraId="1E747F4E"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lastRenderedPageBreak/>
              <w:t>По должината на локалниот пат</w:t>
            </w:r>
          </w:p>
        </w:tc>
        <w:tc>
          <w:tcPr>
            <w:tcW w:w="554" w:type="pct"/>
          </w:tcPr>
          <w:p w14:paraId="7644A47B"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Сообраќајот тече без застој</w:t>
            </w:r>
          </w:p>
        </w:tc>
        <w:tc>
          <w:tcPr>
            <w:tcW w:w="654" w:type="pct"/>
          </w:tcPr>
          <w:p w14:paraId="4266F806" w14:textId="77777777" w:rsidR="009A7A44" w:rsidRPr="00885663" w:rsidRDefault="009A7A44" w:rsidP="00B24396">
            <w:pPr>
              <w:spacing w:before="0" w:after="0" w:line="240" w:lineRule="auto"/>
              <w:jc w:val="left"/>
              <w:rPr>
                <w:rFonts w:ascii="Arial Narrow" w:hAnsi="Arial Narrow" w:cs="Arial"/>
                <w:sz w:val="18"/>
                <w:szCs w:val="18"/>
                <w:lang w:val="mk-MK"/>
              </w:rPr>
            </w:pPr>
            <w:r w:rsidRPr="00885663">
              <w:rPr>
                <w:rFonts w:ascii="Arial Narrow" w:hAnsi="Arial Narrow" w:cs="Arial"/>
                <w:sz w:val="18"/>
                <w:szCs w:val="18"/>
                <w:lang w:val="mk-MK"/>
              </w:rPr>
              <w:t>Постојано</w:t>
            </w:r>
            <w:r w:rsidRPr="00885663">
              <w:rPr>
                <w:rFonts w:ascii="Arial Narrow" w:hAnsi="Arial Narrow" w:cs="Arial"/>
                <w:sz w:val="18"/>
                <w:szCs w:val="18"/>
              </w:rPr>
              <w:t xml:space="preserve"> – </w:t>
            </w:r>
            <w:r w:rsidRPr="00885663">
              <w:rPr>
                <w:rFonts w:ascii="Arial Narrow" w:hAnsi="Arial Narrow" w:cs="Arial"/>
                <w:sz w:val="18"/>
                <w:szCs w:val="18"/>
                <w:lang w:val="mk-MK"/>
              </w:rPr>
              <w:t>за време на целиот период</w:t>
            </w:r>
          </w:p>
        </w:tc>
        <w:tc>
          <w:tcPr>
            <w:tcW w:w="655" w:type="pct"/>
          </w:tcPr>
          <w:p w14:paraId="0345C30B"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Да се постигне безбедност во сообраќајот</w:t>
            </w:r>
          </w:p>
        </w:tc>
        <w:tc>
          <w:tcPr>
            <w:tcW w:w="453" w:type="pct"/>
          </w:tcPr>
          <w:p w14:paraId="26582DB4" w14:textId="77777777" w:rsidR="009A7A44" w:rsidRPr="00885663" w:rsidRDefault="009A7A44" w:rsidP="00B24396">
            <w:pPr>
              <w:spacing w:before="0" w:after="0" w:line="240" w:lineRule="auto"/>
              <w:rPr>
                <w:rFonts w:ascii="Arial Narrow" w:hAnsi="Arial Narrow" w:cs="Arial"/>
                <w:sz w:val="18"/>
                <w:szCs w:val="18"/>
              </w:rPr>
            </w:pPr>
          </w:p>
        </w:tc>
        <w:tc>
          <w:tcPr>
            <w:tcW w:w="303" w:type="pct"/>
          </w:tcPr>
          <w:p w14:paraId="1FDE086B"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Општински буџет</w:t>
            </w:r>
          </w:p>
        </w:tc>
        <w:tc>
          <w:tcPr>
            <w:tcW w:w="782" w:type="pct"/>
          </w:tcPr>
          <w:p w14:paraId="23F5B9EE" w14:textId="77777777" w:rsidR="009A7A44" w:rsidRPr="00885663" w:rsidRDefault="009A7A44" w:rsidP="00B24396">
            <w:pPr>
              <w:spacing w:before="0" w:after="0" w:line="240" w:lineRule="auto"/>
              <w:rPr>
                <w:rFonts w:ascii="Arial Narrow" w:hAnsi="Arial Narrow" w:cs="Arial"/>
                <w:sz w:val="18"/>
                <w:szCs w:val="18"/>
              </w:rPr>
            </w:pPr>
          </w:p>
        </w:tc>
        <w:tc>
          <w:tcPr>
            <w:tcW w:w="543" w:type="pct"/>
          </w:tcPr>
          <w:p w14:paraId="24EA96C3" w14:textId="77777777" w:rsidR="009A7A44" w:rsidRPr="00885663" w:rsidRDefault="009A7A44" w:rsidP="00B24396">
            <w:pPr>
              <w:spacing w:before="0" w:after="0" w:line="240" w:lineRule="auto"/>
              <w:rPr>
                <w:rFonts w:ascii="Arial Narrow" w:hAnsi="Arial Narrow" w:cs="Arial"/>
                <w:sz w:val="18"/>
                <w:szCs w:val="18"/>
              </w:rPr>
            </w:pPr>
            <w:r w:rsidRPr="00885663">
              <w:rPr>
                <w:rFonts w:ascii="Arial Narrow" w:hAnsi="Arial Narrow" w:cs="Arial"/>
                <w:sz w:val="18"/>
                <w:szCs w:val="18"/>
                <w:lang w:val="mk-MK"/>
              </w:rPr>
              <w:t>ЈКП „Сарај“ во Општина Сарај</w:t>
            </w:r>
          </w:p>
        </w:tc>
      </w:tr>
      <w:tr w:rsidR="009A7A44" w:rsidRPr="00F51523" w14:paraId="636B236B" w14:textId="77777777" w:rsidTr="00B24396">
        <w:trPr>
          <w:trHeight w:val="280"/>
          <w:jc w:val="center"/>
        </w:trPr>
        <w:tc>
          <w:tcPr>
            <w:tcW w:w="627" w:type="pct"/>
          </w:tcPr>
          <w:p w14:paraId="499433BC" w14:textId="77777777" w:rsidR="009A7A44" w:rsidRPr="00885663" w:rsidRDefault="009A7A44" w:rsidP="00B24396">
            <w:pPr>
              <w:spacing w:before="0" w:after="0" w:line="240" w:lineRule="auto"/>
              <w:jc w:val="left"/>
              <w:rPr>
                <w:rFonts w:ascii="Arial Narrow" w:hAnsi="Arial Narrow" w:cs="Arial"/>
                <w:sz w:val="18"/>
                <w:szCs w:val="18"/>
              </w:rPr>
            </w:pPr>
            <w:r w:rsidRPr="00885663">
              <w:rPr>
                <w:rFonts w:ascii="Arial Narrow" w:hAnsi="Arial Narrow" w:cs="Arial"/>
                <w:sz w:val="18"/>
                <w:szCs w:val="18"/>
                <w:lang w:val="mk-MK"/>
              </w:rPr>
              <w:t>Следење на собирање на отпад (вклучувајќи угинати животни) и одлагање/преработка</w:t>
            </w:r>
          </w:p>
        </w:tc>
        <w:tc>
          <w:tcPr>
            <w:tcW w:w="429" w:type="pct"/>
          </w:tcPr>
          <w:p w14:paraId="559194A1"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Преглед на документација</w:t>
            </w:r>
          </w:p>
        </w:tc>
        <w:tc>
          <w:tcPr>
            <w:tcW w:w="554" w:type="pct"/>
          </w:tcPr>
          <w:p w14:paraId="4CFFBC74"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 xml:space="preserve">Преглед на документација (манифестации за отпад и ветеринарни извештаи за заштита на отстранување  угинати животни </w:t>
            </w:r>
          </w:p>
        </w:tc>
        <w:tc>
          <w:tcPr>
            <w:tcW w:w="654" w:type="pct"/>
          </w:tcPr>
          <w:p w14:paraId="09ED916D" w14:textId="77777777" w:rsidR="009A7A44" w:rsidRPr="00885663" w:rsidRDefault="009A7A44" w:rsidP="00B24396">
            <w:pPr>
              <w:spacing w:before="0" w:after="0" w:line="240" w:lineRule="auto"/>
              <w:jc w:val="left"/>
              <w:rPr>
                <w:rFonts w:ascii="Arial Narrow" w:hAnsi="Arial Narrow" w:cs="Arial"/>
                <w:sz w:val="18"/>
                <w:szCs w:val="18"/>
                <w:lang w:val="mk-MK"/>
              </w:rPr>
            </w:pPr>
            <w:r w:rsidRPr="00885663">
              <w:rPr>
                <w:rFonts w:ascii="Arial Narrow" w:hAnsi="Arial Narrow" w:cs="Arial"/>
                <w:sz w:val="18"/>
                <w:szCs w:val="18"/>
                <w:lang w:val="mk-MK"/>
              </w:rPr>
              <w:t>Периодично</w:t>
            </w:r>
          </w:p>
        </w:tc>
        <w:tc>
          <w:tcPr>
            <w:tcW w:w="655" w:type="pct"/>
          </w:tcPr>
          <w:p w14:paraId="79F0A98F"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 xml:space="preserve"> заштита на здравјето на луѓето и животната средина</w:t>
            </w:r>
          </w:p>
        </w:tc>
        <w:tc>
          <w:tcPr>
            <w:tcW w:w="453" w:type="pct"/>
          </w:tcPr>
          <w:p w14:paraId="20A5BE2D" w14:textId="77777777" w:rsidR="009A7A44" w:rsidRPr="00885663" w:rsidRDefault="009A7A44" w:rsidP="00B24396">
            <w:pPr>
              <w:spacing w:before="0" w:after="0" w:line="240" w:lineRule="auto"/>
              <w:rPr>
                <w:rFonts w:ascii="Arial Narrow" w:hAnsi="Arial Narrow" w:cs="Arial"/>
                <w:sz w:val="18"/>
                <w:szCs w:val="18"/>
              </w:rPr>
            </w:pPr>
          </w:p>
        </w:tc>
        <w:tc>
          <w:tcPr>
            <w:tcW w:w="303" w:type="pct"/>
          </w:tcPr>
          <w:p w14:paraId="117D7521"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Општински буџет</w:t>
            </w:r>
          </w:p>
        </w:tc>
        <w:tc>
          <w:tcPr>
            <w:tcW w:w="782" w:type="pct"/>
          </w:tcPr>
          <w:p w14:paraId="15032FFC" w14:textId="77777777" w:rsidR="009A7A44" w:rsidRPr="00885663" w:rsidRDefault="009A7A44" w:rsidP="00B24396">
            <w:pPr>
              <w:spacing w:before="0" w:after="0" w:line="240" w:lineRule="auto"/>
              <w:rPr>
                <w:rFonts w:ascii="Arial Narrow" w:hAnsi="Arial Narrow" w:cs="Arial"/>
                <w:sz w:val="18"/>
                <w:szCs w:val="18"/>
              </w:rPr>
            </w:pPr>
          </w:p>
        </w:tc>
        <w:tc>
          <w:tcPr>
            <w:tcW w:w="543" w:type="pct"/>
          </w:tcPr>
          <w:p w14:paraId="3654847B" w14:textId="77777777" w:rsidR="009A7A44" w:rsidRPr="00885663" w:rsidRDefault="009A7A44" w:rsidP="00B24396">
            <w:pPr>
              <w:spacing w:before="0" w:after="0" w:line="240" w:lineRule="auto"/>
              <w:rPr>
                <w:rFonts w:ascii="Arial Narrow" w:hAnsi="Arial Narrow" w:cs="Arial"/>
                <w:sz w:val="18"/>
                <w:szCs w:val="18"/>
                <w:lang w:val="mk-MK"/>
              </w:rPr>
            </w:pPr>
            <w:r w:rsidRPr="00885663">
              <w:rPr>
                <w:rFonts w:ascii="Arial Narrow" w:hAnsi="Arial Narrow" w:cs="Arial"/>
                <w:sz w:val="18"/>
                <w:szCs w:val="18"/>
                <w:lang w:val="mk-MK"/>
              </w:rPr>
              <w:t>Комунално претпријатие во општината ЈКП „Сарај“ од Општина Сарај</w:t>
            </w:r>
          </w:p>
        </w:tc>
      </w:tr>
    </w:tbl>
    <w:p w14:paraId="694C0EAF" w14:textId="77777777" w:rsidR="000F65D8" w:rsidRDefault="000F65D8" w:rsidP="00BB1878">
      <w:pPr>
        <w:spacing w:before="0" w:after="0" w:line="240" w:lineRule="auto"/>
        <w:rPr>
          <w:rFonts w:ascii="Arial Narrow" w:hAnsi="Arial Narrow" w:cs="Arial"/>
        </w:rPr>
      </w:pPr>
    </w:p>
    <w:p w14:paraId="25DC4D02" w14:textId="77777777" w:rsidR="00EB353F" w:rsidRDefault="00EB353F" w:rsidP="00BB1878">
      <w:pPr>
        <w:spacing w:before="0" w:after="0" w:line="240" w:lineRule="auto"/>
        <w:rPr>
          <w:rFonts w:ascii="Arial Narrow" w:hAnsi="Arial Narrow" w:cs="Arial"/>
        </w:rPr>
      </w:pPr>
    </w:p>
    <w:p w14:paraId="0F82FBC1" w14:textId="77777777" w:rsidR="00EB353F" w:rsidRDefault="00EB353F" w:rsidP="00BB1878">
      <w:pPr>
        <w:spacing w:before="0" w:after="0" w:line="240" w:lineRule="auto"/>
        <w:rPr>
          <w:rFonts w:ascii="Arial Narrow" w:hAnsi="Arial Narrow" w:cs="Arial"/>
        </w:rPr>
      </w:pPr>
    </w:p>
    <w:p w14:paraId="2F00CD2B" w14:textId="77777777" w:rsidR="00EB353F" w:rsidRPr="00325331" w:rsidRDefault="00EB353F" w:rsidP="00BB1878">
      <w:pPr>
        <w:spacing w:before="0" w:after="0" w:line="240" w:lineRule="auto"/>
        <w:rPr>
          <w:rFonts w:ascii="Arial Narrow" w:hAnsi="Arial Narrow" w:cs="Arial"/>
        </w:rPr>
        <w:sectPr w:rsidR="00EB353F" w:rsidRPr="00325331" w:rsidSect="00666A42">
          <w:footerReference w:type="default" r:id="rId43"/>
          <w:pgSz w:w="16838" w:h="11906" w:orient="landscape" w:code="9"/>
          <w:pgMar w:top="1440" w:right="1440" w:bottom="1135" w:left="1440" w:header="709" w:footer="709" w:gutter="0"/>
          <w:cols w:space="708"/>
          <w:docGrid w:linePitch="360"/>
        </w:sectPr>
      </w:pPr>
    </w:p>
    <w:p w14:paraId="4CCBAAFC" w14:textId="709186C8" w:rsidR="00EF3C90" w:rsidRPr="00263478" w:rsidRDefault="00135594" w:rsidP="00263478">
      <w:pPr>
        <w:pStyle w:val="Heading1"/>
      </w:pPr>
      <w:bookmarkStart w:id="120" w:name="_Toc90455416"/>
      <w:r>
        <w:rPr>
          <w:lang w:val="mk-MK"/>
        </w:rPr>
        <w:lastRenderedPageBreak/>
        <w:t>ПРИЛОГ</w:t>
      </w:r>
      <w:bookmarkEnd w:id="120"/>
    </w:p>
    <w:p w14:paraId="3C6B6083" w14:textId="52CED65D" w:rsidR="002934A0" w:rsidRPr="003A2C4F" w:rsidRDefault="00135594" w:rsidP="00DA40D2">
      <w:pPr>
        <w:pStyle w:val="Caption"/>
      </w:pPr>
      <w:bookmarkStart w:id="121" w:name="_Ref90387320"/>
      <w:bookmarkStart w:id="122" w:name="_Ref35007105"/>
      <w:bookmarkStart w:id="123" w:name="_Toc90020122"/>
      <w:r>
        <w:t xml:space="preserve">ПРИЛОГ  </w:t>
      </w:r>
      <w:r>
        <w:fldChar w:fldCharType="begin"/>
      </w:r>
      <w:r>
        <w:instrText xml:space="preserve"> SEQ ПРИЛОГ_ \* ARABIC </w:instrText>
      </w:r>
      <w:r>
        <w:fldChar w:fldCharType="separate"/>
      </w:r>
      <w:r>
        <w:rPr>
          <w:noProof/>
        </w:rPr>
        <w:t>1</w:t>
      </w:r>
      <w:r>
        <w:fldChar w:fldCharType="end"/>
      </w:r>
      <w:bookmarkEnd w:id="121"/>
      <w:r>
        <w:rPr>
          <w:lang w:val="mk-MK"/>
        </w:rPr>
        <w:t xml:space="preserve"> </w:t>
      </w:r>
      <w:bookmarkStart w:id="124" w:name="_Hlk89687728"/>
      <w:bookmarkEnd w:id="122"/>
      <w:bookmarkEnd w:id="123"/>
      <w:r w:rsidR="003D13A1" w:rsidRPr="00D06146">
        <w:rPr>
          <w:lang w:val="mk-MK"/>
        </w:rPr>
        <w:t xml:space="preserve">Карта на чувствителни области во поширокото опкружување на проектната локација во Општина </w:t>
      </w:r>
      <w:bookmarkEnd w:id="124"/>
      <w:r w:rsidR="003D13A1">
        <w:rPr>
          <w:lang w:val="mk-MK"/>
        </w:rPr>
        <w:t>Сарај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gridCol w:w="7047"/>
      </w:tblGrid>
      <w:tr w:rsidR="00157492" w:rsidRPr="00F75602" w14:paraId="5ADD2393" w14:textId="77777777" w:rsidTr="00B04B0E">
        <w:trPr>
          <w:trHeight w:val="2416"/>
          <w:jc w:val="center"/>
        </w:trPr>
        <w:tc>
          <w:tcPr>
            <w:tcW w:w="6816" w:type="dxa"/>
            <w:hideMark/>
          </w:tcPr>
          <w:p w14:paraId="1A850089" w14:textId="1B3A1168" w:rsidR="00157492" w:rsidRPr="00F75602" w:rsidRDefault="007E230F" w:rsidP="00BB71E5">
            <w:pPr>
              <w:spacing w:before="0" w:after="0"/>
              <w:jc w:val="center"/>
              <w:rPr>
                <w:rFonts w:ascii="Arial Narrow" w:eastAsiaTheme="majorEastAsia" w:hAnsi="Arial Narrow"/>
              </w:rPr>
            </w:pPr>
            <w:bookmarkStart w:id="125" w:name="_Ref35007434"/>
            <w:r w:rsidRPr="007E230F">
              <w:rPr>
                <w:rFonts w:ascii="Arial Narrow" w:eastAsiaTheme="majorEastAsia" w:hAnsi="Arial Narrow"/>
                <w:noProof/>
              </w:rPr>
              <w:drawing>
                <wp:inline distT="0" distB="0" distL="0" distR="0" wp14:anchorId="4AAD1654" wp14:editId="369D8505">
                  <wp:extent cx="3676650" cy="30536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81686" cy="3057879"/>
                          </a:xfrm>
                          <a:prstGeom prst="rect">
                            <a:avLst/>
                          </a:prstGeom>
                          <a:noFill/>
                          <a:ln>
                            <a:noFill/>
                          </a:ln>
                        </pic:spPr>
                      </pic:pic>
                    </a:graphicData>
                  </a:graphic>
                </wp:inline>
              </w:drawing>
            </w:r>
            <w:r w:rsidR="00157492" w:rsidRPr="00157492">
              <w:rPr>
                <w:rFonts w:ascii="Arial Narrow" w:eastAsiaTheme="majorEastAsia" w:hAnsi="Arial Narrow"/>
              </w:rPr>
              <w:t xml:space="preserve"> </w:t>
            </w:r>
            <w:r w:rsidR="00157492">
              <w:rPr>
                <w:rFonts w:ascii="Arial Narrow" w:eastAsiaTheme="majorEastAsia" w:hAnsi="Arial Narrow"/>
                <w:noProof/>
                <w:lang w:val="mk-MK" w:eastAsia="mk-MK"/>
              </w:rPr>
              <mc:AlternateContent>
                <mc:Choice Requires="wps">
                  <w:drawing>
                    <wp:anchor distT="0" distB="0" distL="114300" distR="114300" simplePos="0" relativeHeight="251757568" behindDoc="0" locked="0" layoutInCell="1" allowOverlap="1" wp14:anchorId="58B5A0B5" wp14:editId="78AC2176">
                      <wp:simplePos x="0" y="0"/>
                      <wp:positionH relativeFrom="column">
                        <wp:posOffset>1275715</wp:posOffset>
                      </wp:positionH>
                      <wp:positionV relativeFrom="paragraph">
                        <wp:posOffset>78740</wp:posOffset>
                      </wp:positionV>
                      <wp:extent cx="0" cy="0"/>
                      <wp:effectExtent l="0" t="0" r="0" b="0"/>
                      <wp:wrapNone/>
                      <wp:docPr id="35" name="Freeform 35"/>
                      <wp:cNvGraphicFramePr/>
                      <a:graphic xmlns:a="http://schemas.openxmlformats.org/drawingml/2006/main">
                        <a:graphicData uri="http://schemas.microsoft.com/office/word/2010/wordprocessingShape">
                          <wps:wsp>
                            <wps:cNvSpPr/>
                            <wps:spPr>
                              <a:xfrm>
                                <a:off x="0" y="0"/>
                                <a:ext cx="0" cy="0"/>
                              </a:xfrm>
                              <a:custGeom>
                                <a:avLst/>
                                <a:gdLst>
                                  <a:gd name="connsiteX0" fmla="*/ 0 w 0"/>
                                  <a:gd name="connsiteY0" fmla="*/ 0 h 0"/>
                                  <a:gd name="connsiteX1" fmla="*/ 0 w 0"/>
                                  <a:gd name="connsiteY1" fmla="*/ 0 h 0"/>
                                </a:gdLst>
                                <a:ahLst/>
                                <a:cxnLst>
                                  <a:cxn ang="0">
                                    <a:pos x="connsiteX0" y="connsiteY0"/>
                                  </a:cxn>
                                  <a:cxn ang="0">
                                    <a:pos x="connsiteX1" y="connsiteY1"/>
                                  </a:cxn>
                                </a:cxnLst>
                                <a:rect l="l" t="t" r="r" b="b"/>
                                <a:pathLst>
                                  <a:path>
                                    <a:moveTo>
                                      <a:pt x="0" y="0"/>
                                    </a:move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polyline w14:anchorId="36D33A94" id="Freeform 35"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v-text-anchor:middle" points="100.45pt,6.2pt,100.45pt,6.2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" filled="f" strokecolor="#1f4d78 [1604]" strokeweight="1pt">
                      <v:stroke joinstyle="miter"/>
                      <v:path arrowok="t" o:connecttype="custom" o:connectlocs="0,0;0,0" o:connectangles="0,0"/>
                    </v:polyline>
                  </w:pict>
                </mc:Fallback>
              </mc:AlternateContent>
            </w:r>
          </w:p>
        </w:tc>
        <w:tc>
          <w:tcPr>
            <w:tcW w:w="6996" w:type="dxa"/>
          </w:tcPr>
          <w:p w14:paraId="1B8BBCF7" w14:textId="5CDBA1E6" w:rsidR="00157492" w:rsidRPr="00F75602" w:rsidRDefault="007E230F" w:rsidP="00BB71E5">
            <w:pPr>
              <w:spacing w:before="0" w:after="0"/>
              <w:jc w:val="center"/>
              <w:rPr>
                <w:rFonts w:ascii="Arial Narrow" w:eastAsiaTheme="majorEastAsia" w:hAnsi="Arial Narrow"/>
              </w:rPr>
            </w:pPr>
            <w:r w:rsidRPr="007E230F">
              <w:rPr>
                <w:rFonts w:ascii="Arial Narrow" w:eastAsiaTheme="majorEastAsia" w:hAnsi="Arial Narrow"/>
                <w:noProof/>
              </w:rPr>
              <w:drawing>
                <wp:inline distT="0" distB="0" distL="0" distR="0" wp14:anchorId="173E40B5" wp14:editId="5A6050CB">
                  <wp:extent cx="4338171" cy="3019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42720" cy="3022591"/>
                          </a:xfrm>
                          <a:prstGeom prst="rect">
                            <a:avLst/>
                          </a:prstGeom>
                          <a:noFill/>
                          <a:ln>
                            <a:noFill/>
                          </a:ln>
                        </pic:spPr>
                      </pic:pic>
                    </a:graphicData>
                  </a:graphic>
                </wp:inline>
              </w:drawing>
            </w:r>
          </w:p>
        </w:tc>
      </w:tr>
    </w:tbl>
    <w:p w14:paraId="2782CA3A" w14:textId="20FA4998" w:rsidR="00696D21" w:rsidRPr="003D13A1" w:rsidRDefault="00CF5E5C" w:rsidP="00DA40D2">
      <w:pPr>
        <w:pStyle w:val="Caption"/>
        <w:rPr>
          <w:lang w:val="mk-MK"/>
        </w:rPr>
        <w:sectPr w:rsidR="00696D21" w:rsidRPr="003D13A1" w:rsidSect="00666A42">
          <w:pgSz w:w="16838" w:h="11906" w:orient="landscape" w:code="9"/>
          <w:pgMar w:top="1440" w:right="1440" w:bottom="1135" w:left="1440" w:header="709" w:footer="709" w:gutter="0"/>
          <w:cols w:space="708"/>
          <w:docGrid w:linePitch="360"/>
        </w:sectPr>
      </w:pPr>
      <w:bookmarkStart w:id="126" w:name="_Toc90020117"/>
      <w:bookmarkEnd w:id="125"/>
      <w:r>
        <w:t xml:space="preserve">Слика </w:t>
      </w:r>
      <w:r>
        <w:fldChar w:fldCharType="begin"/>
      </w:r>
      <w:r>
        <w:instrText xml:space="preserve"> SEQ Слика \* ARABIC </w:instrText>
      </w:r>
      <w:r>
        <w:fldChar w:fldCharType="separate"/>
      </w:r>
      <w:r>
        <w:rPr>
          <w:noProof/>
        </w:rPr>
        <w:t>9</w:t>
      </w:r>
      <w:r>
        <w:fldChar w:fldCharType="end"/>
      </w:r>
      <w:r w:rsidR="00B04B0E">
        <w:t xml:space="preserve">  </w:t>
      </w:r>
      <w:r w:rsidR="003D13A1">
        <w:rPr>
          <w:lang w:val="mk-MK"/>
        </w:rPr>
        <w:t>Емералд подрачје</w:t>
      </w:r>
      <w:r w:rsidR="00B04B0E">
        <w:t xml:space="preserve"> </w:t>
      </w:r>
      <w:r w:rsidR="003D13A1">
        <w:rPr>
          <w:lang w:val="mk-MK"/>
        </w:rPr>
        <w:t>Кањон Матка</w:t>
      </w:r>
      <w:r w:rsidR="00B04B0E">
        <w:t xml:space="preserve"> </w:t>
      </w:r>
      <w:r w:rsidR="003D13A1">
        <w:rPr>
          <w:lang w:val="mk-MK"/>
        </w:rPr>
        <w:t xml:space="preserve">во однос на проектната локација </w:t>
      </w:r>
      <w:r w:rsidR="00B04B0E">
        <w:tab/>
        <w:t xml:space="preserve"> </w:t>
      </w:r>
      <w:r w:rsidR="00BB7236">
        <w:t xml:space="preserve">   </w:t>
      </w:r>
      <w:r>
        <w:t xml:space="preserve">Слика </w:t>
      </w:r>
      <w:r>
        <w:fldChar w:fldCharType="begin"/>
      </w:r>
      <w:r>
        <w:instrText xml:space="preserve"> SEQ Слика \* ARABIC </w:instrText>
      </w:r>
      <w:r>
        <w:fldChar w:fldCharType="separate"/>
      </w:r>
      <w:r>
        <w:rPr>
          <w:noProof/>
        </w:rPr>
        <w:t>10</w:t>
      </w:r>
      <w:r>
        <w:fldChar w:fldCharType="end"/>
      </w:r>
      <w:r>
        <w:rPr>
          <w:lang w:val="mk-MK"/>
        </w:rPr>
        <w:t xml:space="preserve"> </w:t>
      </w:r>
      <w:r w:rsidR="003D13A1">
        <w:rPr>
          <w:lang w:val="mk-MK"/>
        </w:rPr>
        <w:t>Заштитени подрачја Кањон Матка</w:t>
      </w:r>
      <w:r w:rsidR="00B04B0E">
        <w:t xml:space="preserve"> </w:t>
      </w:r>
      <w:r w:rsidR="003D13A1">
        <w:rPr>
          <w:lang w:val="mk-MK"/>
        </w:rPr>
        <w:t>и Планина Водно</w:t>
      </w:r>
      <w:bookmarkEnd w:id="126"/>
      <w:r w:rsidR="003D13A1">
        <w:rPr>
          <w:lang w:val="mk-MK"/>
        </w:rPr>
        <w:t xml:space="preserve"> во однос на проектната локација</w:t>
      </w:r>
    </w:p>
    <w:p w14:paraId="5F94E7BD" w14:textId="2F3220AD" w:rsidR="00B76F43" w:rsidRPr="003A2C4F" w:rsidRDefault="00135594" w:rsidP="00DA40D2">
      <w:pPr>
        <w:pStyle w:val="Caption"/>
      </w:pPr>
      <w:bookmarkStart w:id="127" w:name="_Toc90020123"/>
      <w:r>
        <w:lastRenderedPageBreak/>
        <w:t xml:space="preserve">ПРИЛОГ  </w:t>
      </w:r>
      <w:r>
        <w:fldChar w:fldCharType="begin"/>
      </w:r>
      <w:r>
        <w:instrText xml:space="preserve"> SEQ ПРИЛОГ_ \* ARABIC </w:instrText>
      </w:r>
      <w:r>
        <w:fldChar w:fldCharType="separate"/>
      </w:r>
      <w:r>
        <w:rPr>
          <w:noProof/>
        </w:rPr>
        <w:t>2</w:t>
      </w:r>
      <w:r>
        <w:fldChar w:fldCharType="end"/>
      </w:r>
      <w:r w:rsidR="00B76F43" w:rsidRPr="003A2C4F">
        <w:t xml:space="preserve">   COVID-19 considerations in construction/civil works projects</w:t>
      </w:r>
      <w:bookmarkEnd w:id="127"/>
    </w:p>
    <w:p w14:paraId="6E8B213D" w14:textId="537964CB" w:rsidR="00B76F43" w:rsidRPr="00D26928" w:rsidRDefault="00BD6B1E" w:rsidP="00B76F43">
      <w:pPr>
        <w:rPr>
          <w:rFonts w:ascii="Arial Narrow" w:hAnsi="Arial Narrow" w:cstheme="minorHAnsi"/>
          <w:lang w:val="mk-MK"/>
        </w:rPr>
      </w:pPr>
      <w:bookmarkStart w:id="128" w:name="_Hlk89688099"/>
      <w:r w:rsidRPr="00D06146">
        <w:rPr>
          <w:rFonts w:ascii="Arial Narrow" w:hAnsi="Arial Narrow" w:cstheme="minorHAnsi"/>
          <w:lang w:val="mk-MK"/>
        </w:rPr>
        <w:t>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w:t>
      </w:r>
      <w:bookmarkEnd w:id="128"/>
    </w:p>
    <w:p w14:paraId="6A870A5B" w14:textId="5D223FE1" w:rsidR="00B76F43" w:rsidRPr="00D53F96" w:rsidRDefault="00D53F96" w:rsidP="00B76F43">
      <w:pPr>
        <w:rPr>
          <w:rFonts w:ascii="Arial Narrow" w:hAnsi="Arial Narrow" w:cstheme="minorHAnsi"/>
          <w:lang w:val="mk-MK"/>
        </w:rPr>
      </w:pPr>
      <w:bookmarkStart w:id="129" w:name="_Hlk89688181"/>
      <w:r w:rsidRPr="00D06146">
        <w:rPr>
          <w:rFonts w:ascii="Arial Narrow" w:hAnsi="Arial Narrow" w:cstheme="minorHAnsi"/>
          <w:lang w:val="mk-MK"/>
        </w:rPr>
        <w:t>Изведувачите, без сомнение, ќе се соочат со многу предизвици во новата ситуација, како што се:</w:t>
      </w:r>
      <w:bookmarkEnd w:id="129"/>
    </w:p>
    <w:p w14:paraId="0653143D" w14:textId="77777777" w:rsidR="00D53F96" w:rsidRPr="00D06146" w:rsidRDefault="00D53F96" w:rsidP="00D53F96">
      <w:pPr>
        <w:pStyle w:val="ListParagraph"/>
        <w:numPr>
          <w:ilvl w:val="0"/>
          <w:numId w:val="8"/>
        </w:numPr>
        <w:spacing w:line="276" w:lineRule="auto"/>
        <w:ind w:left="1134" w:hanging="283"/>
        <w:rPr>
          <w:rFonts w:ascii="Arial Narrow" w:hAnsi="Arial Narrow" w:cstheme="minorHAnsi"/>
          <w:szCs w:val="22"/>
          <w:lang w:val="mk-MK"/>
        </w:rPr>
      </w:pPr>
      <w:r w:rsidRPr="00D06146">
        <w:rPr>
          <w:rFonts w:ascii="Arial Narrow" w:hAnsi="Arial Narrow" w:cstheme="minorHAnsi"/>
          <w:szCs w:val="22"/>
          <w:lang w:val="mk-MK"/>
        </w:rPr>
        <w:t xml:space="preserve">Неможност да се купи заштитна опрема и средства за дезинфекција поради дефицит на пазарот, </w:t>
      </w:r>
    </w:p>
    <w:p w14:paraId="7EC3377B" w14:textId="77777777" w:rsidR="00D53F96" w:rsidRPr="00D06146" w:rsidRDefault="00D53F96" w:rsidP="00D53F96">
      <w:pPr>
        <w:pStyle w:val="ListParagraph"/>
        <w:numPr>
          <w:ilvl w:val="0"/>
          <w:numId w:val="8"/>
        </w:numPr>
        <w:spacing w:line="276" w:lineRule="auto"/>
        <w:ind w:left="1134" w:hanging="283"/>
        <w:rPr>
          <w:rFonts w:ascii="Arial Narrow" w:hAnsi="Arial Narrow" w:cstheme="minorHAnsi"/>
          <w:szCs w:val="22"/>
          <w:lang w:val="mk-MK"/>
        </w:rPr>
      </w:pPr>
      <w:r w:rsidRPr="00D06146">
        <w:rPr>
          <w:rFonts w:ascii="Arial Narrow" w:hAnsi="Arial Narrow" w:cstheme="minorHAnsi"/>
          <w:szCs w:val="22"/>
          <w:lang w:val="mk-MK"/>
        </w:rPr>
        <w:t>Недостаток на работна сила поради ограниченото движење и отсуство од работа,</w:t>
      </w:r>
    </w:p>
    <w:p w14:paraId="6736F2F6" w14:textId="77777777" w:rsidR="00D53F96" w:rsidRPr="00D06146" w:rsidRDefault="00D53F96" w:rsidP="00D53F96">
      <w:pPr>
        <w:pStyle w:val="ListParagraph"/>
        <w:numPr>
          <w:ilvl w:val="0"/>
          <w:numId w:val="8"/>
        </w:numPr>
        <w:spacing w:line="276" w:lineRule="auto"/>
        <w:ind w:left="1134" w:hanging="283"/>
        <w:rPr>
          <w:rFonts w:ascii="Arial Narrow" w:hAnsi="Arial Narrow" w:cstheme="minorHAnsi"/>
          <w:szCs w:val="22"/>
          <w:lang w:val="mk-MK"/>
        </w:rPr>
      </w:pPr>
      <w:r w:rsidRPr="00D06146">
        <w:rPr>
          <w:rFonts w:ascii="Arial Narrow" w:hAnsi="Arial Narrow" w:cstheme="minorHAnsi"/>
          <w:szCs w:val="22"/>
          <w:lang w:val="mk-MK"/>
        </w:rPr>
        <w:t xml:space="preserve">Неможност да се обезбедат материјали и работна опрема поради застој во сите сегменти од животот во земјата, </w:t>
      </w:r>
    </w:p>
    <w:p w14:paraId="442C8FEC" w14:textId="77777777" w:rsidR="00D53F96" w:rsidRPr="00D06146" w:rsidRDefault="00D53F96" w:rsidP="00D53F96">
      <w:pPr>
        <w:pStyle w:val="ListParagraph"/>
        <w:numPr>
          <w:ilvl w:val="0"/>
          <w:numId w:val="8"/>
        </w:numPr>
        <w:spacing w:line="276" w:lineRule="auto"/>
        <w:ind w:left="1134" w:hanging="283"/>
        <w:rPr>
          <w:rFonts w:ascii="Arial Narrow" w:hAnsi="Arial Narrow" w:cstheme="minorHAnsi"/>
          <w:szCs w:val="22"/>
          <w:lang w:val="mk-MK"/>
        </w:rPr>
      </w:pPr>
      <w:r w:rsidRPr="00D06146">
        <w:rPr>
          <w:rFonts w:ascii="Arial Narrow" w:hAnsi="Arial Narrow" w:cstheme="minorHAnsi"/>
          <w:szCs w:val="22"/>
          <w:lang w:val="mk-MK"/>
        </w:rPr>
        <w:t xml:space="preserve">Загриженост на работниците за потребните средства за живеење поради намалениот обем на работа, итн. </w:t>
      </w:r>
    </w:p>
    <w:p w14:paraId="47DA44F0" w14:textId="79CD56C7" w:rsidR="00D53F96" w:rsidRPr="00D53F96" w:rsidRDefault="00D53F96" w:rsidP="00D53F96">
      <w:pPr>
        <w:rPr>
          <w:rFonts w:ascii="Arial Narrow" w:hAnsi="Arial Narrow" w:cstheme="minorHAnsi"/>
          <w:lang w:val="mk-MK"/>
        </w:rPr>
      </w:pPr>
      <w:bookmarkStart w:id="130" w:name="_Hlk89688548"/>
      <w:r w:rsidRPr="00D06146">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D53F96">
        <w:rPr>
          <w:rFonts w:ascii="Arial Narrow" w:hAnsi="Arial Narrow" w:cstheme="minorHAnsi"/>
          <w:b/>
          <w:bCs/>
          <w:lang w:val="mk-MK"/>
        </w:rPr>
        <w:t>Овие мерки треба постојано и во континуитет да се ажурираат во согласност со најновите одредби воведени од страна на Владата</w:t>
      </w:r>
      <w:r w:rsidRPr="00D06146">
        <w:rPr>
          <w:rFonts w:ascii="Arial Narrow" w:hAnsi="Arial Narrow" w:cstheme="minorHAnsi"/>
          <w:lang w:val="mk-MK"/>
        </w:rPr>
        <w:t>.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r>
        <w:rPr>
          <w:rFonts w:ascii="Arial Narrow" w:hAnsi="Arial Narrow" w:cstheme="minorHAnsi"/>
          <w:lang w:val="mk-MK"/>
        </w:rPr>
        <w:t>.</w:t>
      </w:r>
      <w:bookmarkEnd w:id="130"/>
    </w:p>
    <w:p w14:paraId="358F6AE9" w14:textId="29C6A13D" w:rsidR="00B76F43" w:rsidRPr="00D53F96" w:rsidRDefault="00D53F96" w:rsidP="00D53F96">
      <w:pPr>
        <w:jc w:val="left"/>
        <w:rPr>
          <w:rFonts w:ascii="Arial Narrow" w:hAnsi="Arial Narrow" w:cstheme="minorHAnsi"/>
          <w:lang w:val="mk-MK"/>
        </w:rPr>
      </w:pPr>
      <w:bookmarkStart w:id="131" w:name="_Hlk89688589"/>
      <w:r w:rsidRPr="00D06146">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bookmarkEnd w:id="131"/>
    </w:p>
    <w:p w14:paraId="5A053DA4" w14:textId="7EB72B8B" w:rsidR="00B76F43" w:rsidRPr="00D26928" w:rsidRDefault="00D53F96" w:rsidP="00FA7B72">
      <w:pPr>
        <w:pStyle w:val="ListParagraph"/>
        <w:numPr>
          <w:ilvl w:val="0"/>
          <w:numId w:val="10"/>
        </w:numPr>
        <w:spacing w:line="276" w:lineRule="auto"/>
        <w:ind w:left="567" w:hanging="283"/>
        <w:rPr>
          <w:rFonts w:ascii="Arial Narrow" w:hAnsi="Arial Narrow" w:cstheme="minorHAnsi"/>
          <w:b/>
          <w:szCs w:val="22"/>
        </w:rPr>
      </w:pPr>
      <w:r w:rsidRPr="00D06146">
        <w:rPr>
          <w:rFonts w:ascii="Arial Narrow" w:hAnsi="Arial Narrow" w:cstheme="minorHAnsi"/>
          <w:b/>
          <w:szCs w:val="22"/>
          <w:lang w:val="mk-MK"/>
        </w:rPr>
        <w:t xml:space="preserve">Влада на Република Северна Македонија </w:t>
      </w:r>
      <w:r w:rsidR="00B76F43" w:rsidRPr="00D26928">
        <w:rPr>
          <w:rFonts w:ascii="Arial Narrow" w:hAnsi="Arial Narrow" w:cstheme="minorHAnsi"/>
          <w:b/>
          <w:szCs w:val="22"/>
        </w:rPr>
        <w:t xml:space="preserve">- </w:t>
      </w:r>
      <w:hyperlink r:id="rId46" w:history="1">
        <w:r w:rsidR="00B76F43" w:rsidRPr="00D26928">
          <w:rPr>
            <w:rStyle w:val="Hyperlink"/>
            <w:rFonts w:ascii="Arial Narrow" w:hAnsi="Arial Narrow" w:cstheme="minorHAnsi"/>
            <w:b/>
            <w:szCs w:val="22"/>
          </w:rPr>
          <w:t>https://vlada.mk/node/20488?ln=en-gb</w:t>
        </w:r>
      </w:hyperlink>
    </w:p>
    <w:p w14:paraId="161AA3FB" w14:textId="528A8B5C" w:rsidR="00B76F43" w:rsidRPr="00D26928" w:rsidRDefault="00D53F96" w:rsidP="00FA7B72">
      <w:pPr>
        <w:pStyle w:val="ListParagraph"/>
        <w:numPr>
          <w:ilvl w:val="0"/>
          <w:numId w:val="10"/>
        </w:numPr>
        <w:spacing w:line="276" w:lineRule="auto"/>
        <w:ind w:left="567" w:hanging="283"/>
        <w:rPr>
          <w:rFonts w:ascii="Arial Narrow" w:hAnsi="Arial Narrow" w:cstheme="minorHAnsi"/>
          <w:b/>
          <w:szCs w:val="22"/>
        </w:rPr>
      </w:pPr>
      <w:r w:rsidRPr="00D06146">
        <w:rPr>
          <w:rFonts w:ascii="Arial Narrow" w:hAnsi="Arial Narrow" w:cstheme="minorHAnsi"/>
          <w:b/>
          <w:szCs w:val="22"/>
          <w:lang w:val="mk-MK"/>
        </w:rPr>
        <w:t xml:space="preserve">Министерство за здравство </w:t>
      </w:r>
      <w:r w:rsidR="00B76F43" w:rsidRPr="00D26928">
        <w:rPr>
          <w:rFonts w:ascii="Arial Narrow" w:hAnsi="Arial Narrow" w:cstheme="minorHAnsi"/>
          <w:b/>
          <w:szCs w:val="22"/>
        </w:rPr>
        <w:t xml:space="preserve">- </w:t>
      </w:r>
      <w:hyperlink r:id="rId47" w:history="1">
        <w:r w:rsidR="00B76F43" w:rsidRPr="00D26928">
          <w:rPr>
            <w:rStyle w:val="Hyperlink"/>
            <w:rFonts w:ascii="Arial Narrow" w:hAnsi="Arial Narrow" w:cstheme="minorHAnsi"/>
            <w:b/>
            <w:szCs w:val="22"/>
          </w:rPr>
          <w:t>http://zdravstvo.gov.mk/korona-virus/</w:t>
        </w:r>
      </w:hyperlink>
    </w:p>
    <w:p w14:paraId="1711A123" w14:textId="76990739" w:rsidR="00B76F43" w:rsidRPr="00D26928" w:rsidRDefault="00D53F96" w:rsidP="00FA7B72">
      <w:pPr>
        <w:pStyle w:val="ListParagraph"/>
        <w:numPr>
          <w:ilvl w:val="0"/>
          <w:numId w:val="10"/>
        </w:numPr>
        <w:spacing w:line="276" w:lineRule="auto"/>
        <w:ind w:left="567" w:hanging="283"/>
        <w:rPr>
          <w:rStyle w:val="Hyperlink"/>
          <w:rFonts w:ascii="Arial Narrow" w:hAnsi="Arial Narrow" w:cstheme="minorHAnsi"/>
          <w:b/>
          <w:color w:val="auto"/>
          <w:szCs w:val="22"/>
          <w:u w:val="none"/>
        </w:rPr>
      </w:pPr>
      <w:r w:rsidRPr="00D06146">
        <w:rPr>
          <w:rFonts w:ascii="Arial Narrow" w:hAnsi="Arial Narrow" w:cstheme="minorHAnsi"/>
          <w:b/>
          <w:szCs w:val="22"/>
          <w:lang w:val="mk-MK"/>
        </w:rPr>
        <w:t xml:space="preserve">Министерство за труд и социјална политика </w:t>
      </w:r>
      <w:r w:rsidR="00B76F43" w:rsidRPr="00D26928">
        <w:rPr>
          <w:rFonts w:ascii="Arial Narrow" w:hAnsi="Arial Narrow" w:cstheme="minorHAnsi"/>
          <w:b/>
          <w:szCs w:val="22"/>
        </w:rPr>
        <w:t xml:space="preserve">- </w:t>
      </w:r>
      <w:hyperlink r:id="rId48" w:history="1">
        <w:r w:rsidR="00B76F43" w:rsidRPr="00D26928">
          <w:rPr>
            <w:rStyle w:val="Hyperlink"/>
            <w:rFonts w:ascii="Arial Narrow" w:hAnsi="Arial Narrow" w:cstheme="minorHAnsi"/>
            <w:b/>
            <w:szCs w:val="22"/>
          </w:rPr>
          <w:t>http://mtsp.gov.mk/covid-19.nspx</w:t>
        </w:r>
      </w:hyperlink>
    </w:p>
    <w:p w14:paraId="1A5F8419" w14:textId="38755A15" w:rsidR="00B76F43" w:rsidRPr="00D26928" w:rsidRDefault="00D53F96" w:rsidP="00FA7B72">
      <w:pPr>
        <w:pStyle w:val="ListParagraph"/>
        <w:numPr>
          <w:ilvl w:val="0"/>
          <w:numId w:val="10"/>
        </w:numPr>
        <w:spacing w:line="276" w:lineRule="auto"/>
        <w:ind w:left="567" w:hanging="283"/>
        <w:rPr>
          <w:rFonts w:ascii="Arial Narrow" w:hAnsi="Arial Narrow" w:cstheme="minorHAnsi"/>
          <w:b/>
          <w:szCs w:val="22"/>
        </w:rPr>
      </w:pPr>
      <w:r w:rsidRPr="00D06146">
        <w:rPr>
          <w:rFonts w:ascii="Arial Narrow" w:hAnsi="Arial Narrow" w:cstheme="minorHAnsi"/>
          <w:b/>
          <w:szCs w:val="22"/>
          <w:lang w:val="mk-MK"/>
        </w:rPr>
        <w:t xml:space="preserve">Министерство за транспорт и врски </w:t>
      </w:r>
      <w:r w:rsidR="00B76F43" w:rsidRPr="00D26928">
        <w:rPr>
          <w:rFonts w:ascii="Arial Narrow" w:hAnsi="Arial Narrow" w:cstheme="minorHAnsi"/>
          <w:b/>
          <w:szCs w:val="22"/>
        </w:rPr>
        <w:t xml:space="preserve">- </w:t>
      </w:r>
      <w:hyperlink r:id="rId49" w:history="1">
        <w:r w:rsidR="00B76F43" w:rsidRPr="00D26928">
          <w:rPr>
            <w:rStyle w:val="Hyperlink"/>
            <w:rFonts w:ascii="Arial Narrow" w:hAnsi="Arial Narrow" w:cstheme="minorHAnsi"/>
            <w:b/>
            <w:szCs w:val="22"/>
          </w:rPr>
          <w:t>http://mtc.gov.mk/Preporaki%20od%20Vlada</w:t>
        </w:r>
      </w:hyperlink>
    </w:p>
    <w:p w14:paraId="5D5B7864" w14:textId="06C48FA8" w:rsidR="00B76F43" w:rsidRPr="00D26928" w:rsidRDefault="00D53F96" w:rsidP="00FA7B72">
      <w:pPr>
        <w:pStyle w:val="ListParagraph"/>
        <w:numPr>
          <w:ilvl w:val="0"/>
          <w:numId w:val="10"/>
        </w:numPr>
        <w:spacing w:line="276" w:lineRule="auto"/>
        <w:ind w:left="567" w:hanging="283"/>
        <w:rPr>
          <w:rFonts w:ascii="Arial Narrow" w:hAnsi="Arial Narrow" w:cstheme="minorHAnsi"/>
          <w:b/>
          <w:szCs w:val="22"/>
        </w:rPr>
      </w:pPr>
      <w:r w:rsidRPr="00D06146">
        <w:rPr>
          <w:rFonts w:ascii="Arial Narrow" w:hAnsi="Arial Narrow" w:cstheme="minorHAnsi"/>
          <w:b/>
          <w:szCs w:val="22"/>
          <w:lang w:val="mk-MK"/>
        </w:rPr>
        <w:t xml:space="preserve">Официјална страница за КОВИД – 19  </w:t>
      </w:r>
      <w:r w:rsidR="00B76F43" w:rsidRPr="00D26928">
        <w:rPr>
          <w:rFonts w:ascii="Arial Narrow" w:hAnsi="Arial Narrow" w:cstheme="minorHAnsi"/>
          <w:b/>
          <w:szCs w:val="22"/>
        </w:rPr>
        <w:t xml:space="preserve">- </w:t>
      </w:r>
      <w:hyperlink r:id="rId50" w:history="1">
        <w:r w:rsidR="00B76F43" w:rsidRPr="00D26928">
          <w:rPr>
            <w:rStyle w:val="Hyperlink"/>
            <w:rFonts w:ascii="Arial Narrow" w:hAnsi="Arial Narrow" w:cstheme="minorHAnsi"/>
            <w:b/>
            <w:szCs w:val="22"/>
          </w:rPr>
          <w:t>https://koronavirus.gov.mk/en</w:t>
        </w:r>
      </w:hyperlink>
    </w:p>
    <w:p w14:paraId="06852BD9" w14:textId="77777777" w:rsidR="00D53F96" w:rsidRPr="00D06146" w:rsidRDefault="00D53F96" w:rsidP="00D53F96">
      <w:pPr>
        <w:rPr>
          <w:rFonts w:ascii="Arial Narrow" w:hAnsi="Arial Narrow" w:cstheme="minorHAnsi"/>
          <w:lang w:val="mk-MK"/>
        </w:rPr>
      </w:pPr>
      <w:bookmarkStart w:id="132" w:name="_Hlk89688860"/>
      <w:r w:rsidRPr="00D06146">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72771820" w14:textId="600C30F3" w:rsidR="00B76F43" w:rsidRPr="00D26928" w:rsidRDefault="00D53F96" w:rsidP="00B76F43">
      <w:pPr>
        <w:rPr>
          <w:rFonts w:ascii="Arial Narrow" w:hAnsi="Arial Narrow" w:cstheme="minorHAnsi"/>
        </w:rPr>
      </w:pPr>
      <w:bookmarkStart w:id="133" w:name="_Hlk89688885"/>
      <w:bookmarkEnd w:id="132"/>
      <w:r w:rsidRPr="00D06146">
        <w:rPr>
          <w:rFonts w:ascii="Arial Narrow" w:hAnsi="Arial Narrow" w:cstheme="minorHAnsi"/>
          <w:lang w:val="mk-MK"/>
        </w:rPr>
        <w:t>Водичот во неколку поглавја, со повеќе детали, го содржи следното</w:t>
      </w:r>
      <w:bookmarkEnd w:id="133"/>
      <w:r w:rsidR="00B76F43" w:rsidRPr="00D26928">
        <w:rPr>
          <w:rFonts w:ascii="Arial Narrow" w:hAnsi="Arial Narrow" w:cstheme="minorHAnsi"/>
        </w:rPr>
        <w:t xml:space="preserve">: </w:t>
      </w:r>
    </w:p>
    <w:p w14:paraId="5DE584A6" w14:textId="6CF101D9" w:rsidR="00B76F43" w:rsidRPr="00D26928" w:rsidRDefault="00D53F96" w:rsidP="00FA7B72">
      <w:pPr>
        <w:pStyle w:val="ListParagraph"/>
        <w:numPr>
          <w:ilvl w:val="0"/>
          <w:numId w:val="9"/>
        </w:numPr>
        <w:spacing w:line="276" w:lineRule="auto"/>
        <w:ind w:left="1134" w:hanging="283"/>
        <w:rPr>
          <w:rFonts w:ascii="Arial Narrow" w:hAnsi="Arial Narrow" w:cstheme="minorHAnsi"/>
          <w:szCs w:val="22"/>
        </w:rPr>
      </w:pPr>
      <w:r w:rsidRPr="00D06146">
        <w:rPr>
          <w:rFonts w:ascii="Arial Narrow" w:hAnsi="Arial Narrow" w:cstheme="minorHAnsi"/>
          <w:szCs w:val="22"/>
          <w:lang w:val="mk-MK"/>
        </w:rPr>
        <w:t>Предизвици во градежништвото</w:t>
      </w:r>
      <w:r w:rsidR="00B76F43" w:rsidRPr="00D26928">
        <w:rPr>
          <w:rFonts w:ascii="Arial Narrow" w:hAnsi="Arial Narrow" w:cstheme="minorHAnsi"/>
          <w:szCs w:val="22"/>
        </w:rPr>
        <w:t>;</w:t>
      </w:r>
    </w:p>
    <w:p w14:paraId="491ECC6A" w14:textId="5BAF765A" w:rsidR="00B76F43" w:rsidRPr="00D26928" w:rsidRDefault="00D53F96" w:rsidP="00FA7B72">
      <w:pPr>
        <w:pStyle w:val="ListParagraph"/>
        <w:numPr>
          <w:ilvl w:val="0"/>
          <w:numId w:val="9"/>
        </w:numPr>
        <w:spacing w:line="276" w:lineRule="auto"/>
        <w:ind w:left="1134" w:hanging="283"/>
        <w:rPr>
          <w:rFonts w:ascii="Arial Narrow" w:hAnsi="Arial Narrow" w:cstheme="minorHAnsi"/>
          <w:szCs w:val="22"/>
        </w:rPr>
      </w:pPr>
      <w:r w:rsidRPr="00D06146">
        <w:rPr>
          <w:rFonts w:ascii="Arial Narrow" w:hAnsi="Arial Narrow" w:cstheme="minorHAnsi"/>
          <w:szCs w:val="22"/>
          <w:lang w:val="mk-MK"/>
        </w:rPr>
        <w:t>Обврски на Изведувачот</w:t>
      </w:r>
      <w:r w:rsidR="00B76F43" w:rsidRPr="00D26928">
        <w:rPr>
          <w:rFonts w:ascii="Arial Narrow" w:hAnsi="Arial Narrow" w:cstheme="minorHAnsi"/>
          <w:szCs w:val="22"/>
        </w:rPr>
        <w:t xml:space="preserve">; </w:t>
      </w:r>
    </w:p>
    <w:p w14:paraId="3D94DEDE" w14:textId="52FECCF8" w:rsidR="00B76F43" w:rsidRPr="00D26928" w:rsidRDefault="00D53F96" w:rsidP="00FA7B72">
      <w:pPr>
        <w:pStyle w:val="ListParagraph"/>
        <w:numPr>
          <w:ilvl w:val="0"/>
          <w:numId w:val="9"/>
        </w:numPr>
        <w:spacing w:line="276" w:lineRule="auto"/>
        <w:ind w:left="1134" w:hanging="283"/>
        <w:rPr>
          <w:rFonts w:ascii="Arial Narrow" w:hAnsi="Arial Narrow" w:cstheme="minorHAnsi"/>
          <w:szCs w:val="22"/>
        </w:rPr>
      </w:pPr>
      <w:r w:rsidRPr="00D06146">
        <w:rPr>
          <w:rFonts w:ascii="Arial Narrow" w:hAnsi="Arial Narrow" w:cstheme="minorHAnsi"/>
          <w:szCs w:val="22"/>
          <w:lang w:val="mk-MK"/>
        </w:rPr>
        <w:t>Обврски на вработените</w:t>
      </w:r>
      <w:r w:rsidR="00B76F43" w:rsidRPr="00D26928">
        <w:rPr>
          <w:rFonts w:ascii="Arial Narrow" w:hAnsi="Arial Narrow" w:cstheme="minorHAnsi"/>
          <w:szCs w:val="22"/>
        </w:rPr>
        <w:t xml:space="preserve">; </w:t>
      </w:r>
    </w:p>
    <w:p w14:paraId="1336B4C1" w14:textId="1213C699" w:rsidR="00B76F43" w:rsidRPr="00D26928" w:rsidRDefault="00D53F96" w:rsidP="00FA7B72">
      <w:pPr>
        <w:pStyle w:val="ListParagraph"/>
        <w:numPr>
          <w:ilvl w:val="0"/>
          <w:numId w:val="9"/>
        </w:numPr>
        <w:spacing w:line="276" w:lineRule="auto"/>
        <w:ind w:left="1134" w:hanging="283"/>
        <w:rPr>
          <w:rFonts w:ascii="Arial Narrow" w:hAnsi="Arial Narrow" w:cstheme="minorHAnsi"/>
          <w:szCs w:val="22"/>
        </w:rPr>
      </w:pPr>
      <w:r w:rsidRPr="00D06146">
        <w:rPr>
          <w:rFonts w:ascii="Arial Narrow" w:hAnsi="Arial Narrow" w:cstheme="minorHAnsi"/>
          <w:szCs w:val="22"/>
          <w:lang w:val="mk-MK"/>
        </w:rPr>
        <w:t>Обврски на Инвеститорите</w:t>
      </w:r>
      <w:r w:rsidR="00B76F43" w:rsidRPr="00D26928">
        <w:rPr>
          <w:rFonts w:ascii="Arial Narrow" w:hAnsi="Arial Narrow" w:cstheme="minorHAnsi"/>
          <w:szCs w:val="22"/>
        </w:rPr>
        <w:t xml:space="preserve">; </w:t>
      </w:r>
    </w:p>
    <w:p w14:paraId="34C11C3E" w14:textId="29B37623" w:rsidR="00B76F43" w:rsidRPr="00D53F96" w:rsidRDefault="00D53F96" w:rsidP="00D53F96">
      <w:pPr>
        <w:pStyle w:val="ListParagraph"/>
        <w:numPr>
          <w:ilvl w:val="0"/>
          <w:numId w:val="9"/>
        </w:numPr>
        <w:spacing w:line="276" w:lineRule="auto"/>
        <w:ind w:left="1134" w:hanging="283"/>
        <w:rPr>
          <w:rFonts w:ascii="Arial Narrow" w:hAnsi="Arial Narrow" w:cstheme="minorHAnsi"/>
          <w:szCs w:val="22"/>
          <w:lang w:val="mk-MK"/>
        </w:rPr>
      </w:pPr>
      <w:r w:rsidRPr="00D06146">
        <w:rPr>
          <w:rFonts w:ascii="Arial Narrow" w:hAnsi="Arial Narrow" w:cstheme="minorHAnsi"/>
          <w:szCs w:val="22"/>
          <w:lang w:val="mk-MK"/>
        </w:rPr>
        <w:t>Начини за постапување доколку има сомнителен случај или случаи на заболени со КОВИД</w:t>
      </w:r>
      <w:r w:rsidRPr="00D06146" w:rsidDel="004E6245">
        <w:rPr>
          <w:rFonts w:ascii="Arial Narrow" w:hAnsi="Arial Narrow" w:cstheme="minorHAnsi"/>
          <w:szCs w:val="22"/>
          <w:lang w:val="mk-MK"/>
        </w:rPr>
        <w:t xml:space="preserve"> </w:t>
      </w:r>
      <w:r w:rsidRPr="00D06146">
        <w:rPr>
          <w:rFonts w:ascii="Arial Narrow" w:hAnsi="Arial Narrow" w:cstheme="minorHAnsi"/>
          <w:szCs w:val="22"/>
          <w:lang w:val="mk-MK"/>
        </w:rPr>
        <w:t xml:space="preserve">19; </w:t>
      </w:r>
    </w:p>
    <w:p w14:paraId="6F653EFA" w14:textId="055210D9" w:rsidR="00B76F43" w:rsidRPr="00D26928" w:rsidRDefault="00D53F96" w:rsidP="00FA7B72">
      <w:pPr>
        <w:pStyle w:val="ListParagraph"/>
        <w:numPr>
          <w:ilvl w:val="0"/>
          <w:numId w:val="9"/>
        </w:numPr>
        <w:spacing w:line="276" w:lineRule="auto"/>
        <w:ind w:left="1134" w:hanging="283"/>
        <w:rPr>
          <w:rFonts w:ascii="Arial Narrow" w:hAnsi="Arial Narrow" w:cstheme="minorHAnsi"/>
          <w:szCs w:val="22"/>
          <w:lang w:val="en-US"/>
        </w:rPr>
      </w:pPr>
      <w:r w:rsidRPr="00D06146">
        <w:rPr>
          <w:rFonts w:ascii="Arial Narrow" w:hAnsi="Arial Narrow" w:cstheme="minorHAnsi"/>
          <w:szCs w:val="22"/>
          <w:lang w:val="mk-MK"/>
        </w:rPr>
        <w:t>Контакт-телефони на одговорните национални институции со кои треба да се контактира во случај на појава на лице заразено со КОВИД 19</w:t>
      </w:r>
      <w:r w:rsidR="00B76F43" w:rsidRPr="00D26928">
        <w:rPr>
          <w:rFonts w:ascii="Arial Narrow" w:hAnsi="Arial Narrow" w:cstheme="minorHAnsi"/>
          <w:szCs w:val="22"/>
        </w:rPr>
        <w:t>.</w:t>
      </w:r>
    </w:p>
    <w:p w14:paraId="015B4E08" w14:textId="77777777" w:rsidR="00D53F96" w:rsidRDefault="00D53F96" w:rsidP="00B76F43">
      <w:pPr>
        <w:jc w:val="left"/>
        <w:rPr>
          <w:rFonts w:ascii="Arial Narrow" w:hAnsi="Arial Narrow" w:cstheme="minorHAnsi"/>
          <w:lang w:val="mk-MK"/>
        </w:rPr>
      </w:pPr>
      <w:bookmarkStart w:id="134" w:name="_Hlk89689152"/>
      <w:r w:rsidRPr="00D06146">
        <w:rPr>
          <w:rFonts w:ascii="Arial Narrow" w:hAnsi="Arial Narrow" w:cstheme="minorHAnsi"/>
          <w:lang w:val="mk-MK"/>
        </w:rPr>
        <w:t>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w:t>
      </w:r>
      <w:bookmarkEnd w:id="134"/>
      <w:r w:rsidRPr="00D06146">
        <w:rPr>
          <w:rFonts w:ascii="Arial Narrow" w:hAnsi="Arial Narrow" w:cstheme="minorHAnsi"/>
          <w:lang w:val="mk-MK"/>
        </w:rPr>
        <w:t xml:space="preserve"> </w:t>
      </w:r>
    </w:p>
    <w:p w14:paraId="1A2DEF77" w14:textId="20088176" w:rsidR="00B76F43" w:rsidRPr="00D26928" w:rsidRDefault="002F3D39" w:rsidP="00B76F43">
      <w:pPr>
        <w:jc w:val="left"/>
        <w:rPr>
          <w:rFonts w:ascii="Arial Narrow" w:hAnsi="Arial Narrow" w:cstheme="minorHAnsi"/>
        </w:rPr>
      </w:pPr>
      <w:hyperlink r:id="rId51" w:history="1">
        <w:r w:rsidR="00B76F43" w:rsidRPr="00D26928">
          <w:rPr>
            <w:rStyle w:val="Hyperlink"/>
            <w:rFonts w:ascii="Arial Narrow" w:hAnsi="Arial Narrow" w:cstheme="minorHAnsi"/>
          </w:rPr>
          <w:t>http://mzzpr.org.mk/wp-content/uploads/2020/04/covid19-%D0%B3%D1%80%D0%B0%D0%B4%D0%B5%D0%B6%D0%BD%D0%B8%D1%88%D1%82%D0%B2%D0%BE.pdf</w:t>
        </w:r>
      </w:hyperlink>
      <w:r w:rsidR="00B76F43" w:rsidRPr="00D26928">
        <w:rPr>
          <w:rFonts w:ascii="Arial Narrow" w:hAnsi="Arial Narrow" w:cstheme="minorHAnsi"/>
        </w:rPr>
        <w:t>.</w:t>
      </w:r>
    </w:p>
    <w:p w14:paraId="6F485868" w14:textId="4C2E0D6C" w:rsidR="00B76F43" w:rsidRPr="00D53F96" w:rsidRDefault="00D53F96" w:rsidP="00B76F43">
      <w:pPr>
        <w:jc w:val="left"/>
        <w:rPr>
          <w:rFonts w:ascii="Arial Narrow" w:hAnsi="Arial Narrow" w:cstheme="minorHAnsi"/>
          <w:b/>
          <w:lang w:val="mk-MK"/>
        </w:rPr>
      </w:pPr>
      <w:bookmarkStart w:id="135" w:name="_Hlk89689352"/>
      <w:r w:rsidRPr="00D06146">
        <w:rPr>
          <w:rFonts w:ascii="Arial Narrow" w:hAnsi="Arial Narrow" w:cstheme="minorHAnsi"/>
          <w:b/>
          <w:lang w:val="mk-MK"/>
        </w:rPr>
        <w:lastRenderedPageBreak/>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bookmarkEnd w:id="135"/>
    </w:p>
    <w:p w14:paraId="2249FBF3" w14:textId="2C9D1277" w:rsidR="00B76F43" w:rsidRPr="0006599E" w:rsidRDefault="00D53F96" w:rsidP="0006599E">
      <w:pPr>
        <w:rPr>
          <w:rFonts w:ascii="Arial Narrow" w:hAnsi="Arial Narrow" w:cstheme="minorHAnsi"/>
          <w:lang w:val="mk-MK"/>
        </w:rPr>
        <w:sectPr w:rsidR="00B76F43" w:rsidRPr="0006599E" w:rsidSect="003C71AE">
          <w:pgSz w:w="11906" w:h="16838" w:code="9"/>
          <w:pgMar w:top="1440" w:right="1440" w:bottom="1440" w:left="1135" w:header="709" w:footer="709" w:gutter="0"/>
          <w:cols w:space="708"/>
          <w:docGrid w:linePitch="360"/>
        </w:sectPr>
      </w:pPr>
      <w:bookmarkStart w:id="136" w:name="_Hlk89689377"/>
      <w:r w:rsidRPr="00D06146">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bookmarkStart w:id="137" w:name="_Ref38615302"/>
      <w:bookmarkEnd w:id="136"/>
      <w:r w:rsidR="0006599E">
        <w:rPr>
          <w:rFonts w:ascii="Arial Narrow" w:hAnsi="Arial Narrow" w:cstheme="minorHAnsi"/>
          <w:lang w:val="mk-MK"/>
        </w:rPr>
        <w:t xml:space="preserve"> </w:t>
      </w:r>
      <w:r w:rsidR="00135594">
        <w:rPr>
          <w:rFonts w:ascii="Arial Narrow" w:hAnsi="Arial Narrow" w:cstheme="minorHAnsi"/>
          <w:lang w:val="mk-MK"/>
        </w:rPr>
        <w:fldChar w:fldCharType="begin"/>
      </w:r>
      <w:r w:rsidR="00135594">
        <w:rPr>
          <w:rFonts w:ascii="Arial Narrow" w:hAnsi="Arial Narrow" w:cstheme="minorHAnsi"/>
          <w:lang w:val="mk-MK"/>
        </w:rPr>
        <w:instrText xml:space="preserve"> REF _Ref90300997 \h  \* MERGEFORMAT </w:instrText>
      </w:r>
      <w:r w:rsidR="00135594">
        <w:rPr>
          <w:rFonts w:ascii="Arial Narrow" w:hAnsi="Arial Narrow" w:cstheme="minorHAnsi"/>
          <w:lang w:val="mk-MK"/>
        </w:rPr>
      </w:r>
      <w:r w:rsidR="00135594">
        <w:rPr>
          <w:rFonts w:ascii="Arial Narrow" w:hAnsi="Arial Narrow" w:cstheme="minorHAnsi"/>
          <w:lang w:val="mk-MK"/>
        </w:rPr>
        <w:fldChar w:fldCharType="separate"/>
      </w:r>
      <w:r w:rsidR="00135594" w:rsidRPr="00135594">
        <w:rPr>
          <w:rFonts w:ascii="Arial Narrow" w:hAnsi="Arial Narrow" w:cstheme="minorHAnsi"/>
          <w:lang w:val="mk-MK"/>
        </w:rPr>
        <w:t>Табела 4</w:t>
      </w:r>
      <w:r w:rsidR="00135594">
        <w:rPr>
          <w:rFonts w:ascii="Arial Narrow" w:hAnsi="Arial Narrow" w:cstheme="minorHAnsi"/>
          <w:lang w:val="mk-MK"/>
        </w:rPr>
        <w:fldChar w:fldCharType="end"/>
      </w:r>
      <w:r w:rsidR="0006599E">
        <w:rPr>
          <w:rFonts w:ascii="Arial Narrow" w:hAnsi="Arial Narrow" w:cstheme="minorHAnsi"/>
          <w:lang w:val="mk-MK"/>
        </w:rPr>
        <w:t>.</w:t>
      </w:r>
    </w:p>
    <w:p w14:paraId="146C7F50" w14:textId="3EF9D7F8" w:rsidR="00B76F43" w:rsidRPr="00DF3ACA" w:rsidRDefault="00135594" w:rsidP="00DA40D2">
      <w:pPr>
        <w:pStyle w:val="Caption"/>
        <w:rPr>
          <w:i/>
          <w:lang w:val="mk-MK"/>
        </w:rPr>
      </w:pPr>
      <w:bookmarkStart w:id="138" w:name="_Ref90300997"/>
      <w:bookmarkStart w:id="139" w:name="_Toc63532166"/>
      <w:bookmarkStart w:id="140" w:name="_Toc90020121"/>
      <w:bookmarkEnd w:id="137"/>
      <w:r>
        <w:lastRenderedPageBreak/>
        <w:t xml:space="preserve">Табела </w:t>
      </w:r>
      <w:r>
        <w:fldChar w:fldCharType="begin"/>
      </w:r>
      <w:r>
        <w:instrText xml:space="preserve"> SEQ Табела \* ARABIC </w:instrText>
      </w:r>
      <w:r>
        <w:fldChar w:fldCharType="separate"/>
      </w:r>
      <w:r>
        <w:rPr>
          <w:noProof/>
        </w:rPr>
        <w:t>4</w:t>
      </w:r>
      <w:r>
        <w:fldChar w:fldCharType="end"/>
      </w:r>
      <w:bookmarkEnd w:id="138"/>
      <w:r>
        <w:rPr>
          <w:lang w:val="mk-MK"/>
        </w:rPr>
        <w:t xml:space="preserve"> </w:t>
      </w:r>
      <w:bookmarkEnd w:id="139"/>
      <w:bookmarkEnd w:id="140"/>
      <w:r w:rsidR="00DF3ACA">
        <w:rPr>
          <w:lang w:val="mk-MK"/>
        </w:rPr>
        <w:t>Аспекти препорачани од Светска Банка во врска со КОВИД-19 во проектите од градежништвото/градежните работи</w:t>
      </w:r>
    </w:p>
    <w:tbl>
      <w:tblPr>
        <w:tblStyle w:val="TableGrid1"/>
        <w:tblW w:w="0" w:type="auto"/>
        <w:tblLook w:val="04A0" w:firstRow="1" w:lastRow="0" w:firstColumn="1" w:lastColumn="0" w:noHBand="0" w:noVBand="1"/>
      </w:tblPr>
      <w:tblGrid>
        <w:gridCol w:w="1373"/>
        <w:gridCol w:w="7948"/>
      </w:tblGrid>
      <w:tr w:rsidR="00BD5ECA" w:rsidRPr="00BD5ECA" w14:paraId="7F812EB0" w14:textId="77777777" w:rsidTr="00D80C59">
        <w:trPr>
          <w:tblHeader/>
        </w:trPr>
        <w:tc>
          <w:tcPr>
            <w:tcW w:w="9321" w:type="dxa"/>
            <w:gridSpan w:val="2"/>
            <w:shd w:val="clear" w:color="auto" w:fill="FF05FF"/>
          </w:tcPr>
          <w:p w14:paraId="3B7E8355" w14:textId="77777777" w:rsidR="00BD5ECA" w:rsidRPr="00BD5ECA" w:rsidRDefault="00BD5ECA" w:rsidP="00BD5ECA">
            <w:pPr>
              <w:spacing w:before="0" w:line="240" w:lineRule="auto"/>
              <w:jc w:val="center"/>
              <w:rPr>
                <w:rFonts w:ascii="Arial Narrow" w:hAnsi="Arial Narrow" w:cstheme="minorHAnsi"/>
                <w:b/>
                <w:color w:val="auto"/>
                <w:sz w:val="20"/>
                <w:szCs w:val="20"/>
                <w:lang w:val="mk-MK"/>
              </w:rPr>
            </w:pPr>
            <w:bookmarkStart w:id="141" w:name="_Hlk89689883"/>
            <w:r w:rsidRPr="00BD5ECA">
              <w:rPr>
                <w:rFonts w:ascii="Arial Narrow" w:hAnsi="Arial Narrow" w:cstheme="minorHAnsi"/>
                <w:b/>
                <w:color w:val="auto"/>
                <w:sz w:val="20"/>
                <w:szCs w:val="20"/>
                <w:lang w:val="mk-MK"/>
              </w:rPr>
              <w:t>Аспекти поврзани со КОВИД-19 во областа на проектите од градежништвото/градежните работи</w:t>
            </w:r>
          </w:p>
        </w:tc>
      </w:tr>
      <w:tr w:rsidR="00BD5ECA" w:rsidRPr="00BD5ECA" w14:paraId="38F5D2B4" w14:textId="77777777" w:rsidTr="00D80C59">
        <w:trPr>
          <w:tblHeader/>
        </w:trPr>
        <w:tc>
          <w:tcPr>
            <w:tcW w:w="1373" w:type="dxa"/>
            <w:shd w:val="clear" w:color="auto" w:fill="F3A3E8"/>
          </w:tcPr>
          <w:p w14:paraId="19E91BD6" w14:textId="77777777" w:rsidR="00BD5ECA" w:rsidRPr="00BD5ECA" w:rsidRDefault="00BD5ECA" w:rsidP="00BD5ECA">
            <w:pPr>
              <w:spacing w:before="0" w:line="240" w:lineRule="auto"/>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Прашања поврзани со Ковид-19</w:t>
            </w:r>
          </w:p>
        </w:tc>
        <w:tc>
          <w:tcPr>
            <w:tcW w:w="7948" w:type="dxa"/>
            <w:shd w:val="clear" w:color="auto" w:fill="F3A3E8"/>
          </w:tcPr>
          <w:p w14:paraId="1EDDAB00" w14:textId="77777777" w:rsidR="00BD5ECA" w:rsidRPr="00BD5ECA" w:rsidRDefault="00BD5ECA" w:rsidP="00BD5ECA">
            <w:pPr>
              <w:spacing w:before="0" w:line="240" w:lineRule="auto"/>
              <w:jc w:val="center"/>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Вид на активности</w:t>
            </w:r>
          </w:p>
        </w:tc>
      </w:tr>
      <w:tr w:rsidR="00BD5ECA" w:rsidRPr="00BD5ECA" w14:paraId="3BDC9898" w14:textId="77777777" w:rsidTr="00D80C59">
        <w:tc>
          <w:tcPr>
            <w:tcW w:w="9321" w:type="dxa"/>
            <w:gridSpan w:val="2"/>
          </w:tcPr>
          <w:p w14:paraId="49A1039B" w14:textId="77777777" w:rsidR="00BD5ECA" w:rsidRPr="00BD5ECA" w:rsidRDefault="00BD5ECA" w:rsidP="00BD5ECA">
            <w:pPr>
              <w:spacing w:before="0" w:line="240" w:lineRule="auto"/>
              <w:rPr>
                <w:rFonts w:ascii="Arial Narrow" w:eastAsia="Calibri" w:hAnsi="Arial Narrow" w:cs="Calibri"/>
                <w:color w:val="auto"/>
                <w:sz w:val="20"/>
                <w:szCs w:val="20"/>
                <w:lang w:val="mk-MK"/>
              </w:rPr>
            </w:pPr>
            <w:r w:rsidRPr="00BD5ECA">
              <w:rPr>
                <w:rFonts w:ascii="Arial Narrow" w:eastAsia="Calibri" w:hAnsi="Arial Narrow" w:cs="Calibri"/>
                <w:color w:val="auto"/>
                <w:sz w:val="20"/>
                <w:szCs w:val="20"/>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41141E56" w14:textId="77777777" w:rsidR="00BD5ECA" w:rsidRPr="00BD5ECA" w:rsidRDefault="00BD5ECA" w:rsidP="00BD5ECA">
            <w:pPr>
              <w:spacing w:before="0" w:line="240" w:lineRule="auto"/>
              <w:rPr>
                <w:rFonts w:ascii="Arial Narrow" w:hAnsi="Arial Narrow" w:cstheme="minorHAnsi"/>
                <w:color w:val="auto"/>
                <w:sz w:val="20"/>
                <w:szCs w:val="20"/>
                <w:lang w:val="mk-MK"/>
              </w:rPr>
            </w:pPr>
            <w:r w:rsidRPr="00BD5ECA">
              <w:rPr>
                <w:rFonts w:ascii="Arial Narrow" w:eastAsia="Calibri" w:hAnsi="Arial Narrow" w:cs="Calibri"/>
                <w:color w:val="auto"/>
                <w:sz w:val="20"/>
                <w:szCs w:val="20"/>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BD5ECA" w:rsidRPr="00BD5ECA" w14:paraId="65BBD028" w14:textId="77777777" w:rsidTr="00D80C59">
        <w:tc>
          <w:tcPr>
            <w:tcW w:w="1373" w:type="dxa"/>
            <w:vAlign w:val="center"/>
          </w:tcPr>
          <w:p w14:paraId="18D6C069"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Проценка на карактеристиките на работната сила</w:t>
            </w:r>
          </w:p>
        </w:tc>
        <w:tc>
          <w:tcPr>
            <w:tcW w:w="7948" w:type="dxa"/>
          </w:tcPr>
          <w:p w14:paraId="01A030AC"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7977F69F"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КОВИД-19, оние кои веќе имаат постојни здравствени проблеми или кои се поинаку во ризик;;</w:t>
            </w:r>
          </w:p>
          <w:p w14:paraId="0A3D1E30"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BD5ECA" w:rsidRPr="00BD5ECA" w14:paraId="01B6342E" w14:textId="77777777" w:rsidTr="00D80C59">
        <w:tc>
          <w:tcPr>
            <w:tcW w:w="1373" w:type="dxa"/>
            <w:vAlign w:val="center"/>
          </w:tcPr>
          <w:p w14:paraId="712D7BA0"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Влез/излез од работната локација и проверки при започнување на работа</w:t>
            </w:r>
          </w:p>
        </w:tc>
        <w:tc>
          <w:tcPr>
            <w:tcW w:w="7948" w:type="dxa"/>
          </w:tcPr>
          <w:p w14:paraId="78EC94F2"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271AF071"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КОВИД-19;  </w:t>
            </w:r>
          </w:p>
          <w:p w14:paraId="4F86E18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4863CDB"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2CD93E01"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252C78CB"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Обезбедување на секојдневни извештаи за работниците пред започнување со работата, со фокус на специфичните аспекти поврзани со КОВИД-19, вклучително со нормите за однесување при кашлање, хигиена на раце и мерки за дистанцирање, со примена на демонстрации и партиципативни методи;</w:t>
            </w:r>
          </w:p>
          <w:p w14:paraId="3622C1B6"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рЕУПираторни симптоми) и да ги информираат своите претпоставени или одговорното лице за КОВИД-19 ако имаат симптоми или ако не се чувствуваат добро</w:t>
            </w:r>
          </w:p>
          <w:p w14:paraId="6E6E4545"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w:t>
            </w:r>
            <w:r w:rsidRPr="00BD5ECA">
              <w:rPr>
                <w:rFonts w:ascii="Arial Narrow" w:hAnsi="Arial Narrow" w:cstheme="minorHAnsi"/>
                <w:color w:val="auto"/>
                <w:sz w:val="20"/>
                <w:szCs w:val="20"/>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1764665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BD5ECA" w:rsidRPr="00BD5ECA" w14:paraId="444DDCC4" w14:textId="77777777" w:rsidTr="00D80C59">
        <w:tc>
          <w:tcPr>
            <w:tcW w:w="1373" w:type="dxa"/>
            <w:vAlign w:val="center"/>
          </w:tcPr>
          <w:p w14:paraId="45FC7AC3" w14:textId="77777777" w:rsidR="00BD5ECA" w:rsidRPr="00BD5ECA" w:rsidRDefault="00BD5ECA" w:rsidP="00BD5ECA">
            <w:pPr>
              <w:spacing w:before="0" w:line="240" w:lineRule="auto"/>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Општа хигиена</w:t>
            </w:r>
          </w:p>
        </w:tc>
        <w:tc>
          <w:tcPr>
            <w:tcW w:w="7948" w:type="dxa"/>
          </w:tcPr>
          <w:p w14:paraId="01FE719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Поставување на постери и знаци околу локацијата, со слики и текст на локалните јазици (МК/АЛБ);</w:t>
            </w:r>
          </w:p>
          <w:p w14:paraId="1957B9A5"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5579ACFC" w14:textId="77777777" w:rsidR="00BD5ECA" w:rsidRPr="00BD5ECA" w:rsidRDefault="00BD5ECA" w:rsidP="00BD5ECA">
            <w:pPr>
              <w:numPr>
                <w:ilvl w:val="0"/>
                <w:numId w:val="11"/>
              </w:numPr>
              <w:spacing w:before="0" w:line="240" w:lineRule="auto"/>
              <w:ind w:left="466" w:hanging="283"/>
              <w:contextualSpacing/>
              <w:jc w:val="left"/>
              <w:rPr>
                <w:rFonts w:ascii="Arial Narrow" w:hAnsi="Arial Narrow" w:cstheme="minorHAnsi"/>
                <w:color w:val="auto"/>
                <w:sz w:val="20"/>
                <w:szCs w:val="20"/>
                <w:lang w:val="mk-MK" w:eastAsia="es-ES"/>
              </w:rPr>
            </w:pPr>
            <w:r w:rsidRPr="00BD5ECA">
              <w:rPr>
                <w:rFonts w:ascii="Arial Narrow" w:hAnsi="Arial Narrow" w:cstheme="minorHAnsi"/>
                <w:color w:val="auto"/>
                <w:sz w:val="20"/>
                <w:szCs w:val="20"/>
                <w:lang w:val="mk-MK" w:eastAsia="es-ES"/>
              </w:rPr>
              <w:t>Обука за работниците и персоналот на локацијата за знаците и симптомите на 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p>
          <w:p w14:paraId="37EE1950"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BD5ECA" w:rsidRPr="00BD5ECA" w14:paraId="341FCFD1" w14:textId="77777777" w:rsidTr="00D80C59">
        <w:tc>
          <w:tcPr>
            <w:tcW w:w="1373" w:type="dxa"/>
            <w:vAlign w:val="center"/>
          </w:tcPr>
          <w:p w14:paraId="7A1B28B6"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Чистење и отстранување на отпад</w:t>
            </w:r>
          </w:p>
        </w:tc>
        <w:tc>
          <w:tcPr>
            <w:tcW w:w="7948" w:type="dxa"/>
          </w:tcPr>
          <w:p w14:paraId="7EF5C254"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352D063B"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1B54C6B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Кога се очекува дека хигиеничарите ќе треба да исчистат области кои биле или за кои се сомнева дека се контаминирани со 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 Ако не е достапна соодветна ЛЗО, на хигиеничарите треба да им се обезбедат најдобрите достапни алтернативи; </w:t>
            </w:r>
          </w:p>
          <w:p w14:paraId="1E577C86"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1D50DCB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52" w:history="1">
              <w:r w:rsidRPr="00BD5ECA">
                <w:rPr>
                  <w:rFonts w:ascii="Arial Narrow" w:hAnsi="Arial Narrow" w:cstheme="minorHAnsi"/>
                  <w:color w:val="0563C1" w:themeColor="hyperlink"/>
                  <w:sz w:val="20"/>
                  <w:szCs w:val="20"/>
                  <w:u w:val="single"/>
                  <w:lang w:val="mk-MK"/>
                </w:rPr>
                <w:t>http://www.moepp.gov.mk/?nastani=%d0%bf%d1%80%d0%b5%d0%bf%d0%be%d1%80%d0%b0%d0%ba%d0%b8-%d0%b7%d0%b0-%d1%83%d0%bf%d1%80%d0%b0%d0%b2%d1%83%d0%b2%d0%b0%d1%9a%d0%b5-%d1%81%d0%be-%d0%be%d1%82%d0%bf%d0%b0%d0%b4-%d0%b7%d0%b0-%d0%b3%d1%80</w:t>
              </w:r>
            </w:hyperlink>
            <w:r w:rsidRPr="00BD5ECA">
              <w:rPr>
                <w:rFonts w:ascii="Arial Narrow" w:hAnsi="Arial Narrow" w:cstheme="minorHAnsi"/>
                <w:color w:val="auto"/>
                <w:sz w:val="20"/>
                <w:szCs w:val="20"/>
                <w:lang w:val="mk-MK"/>
              </w:rPr>
              <w:t>,</w:t>
            </w:r>
          </w:p>
          <w:p w14:paraId="422F8576"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 xml:space="preserve">       WHO).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BD5ECA" w:rsidRPr="00BD5ECA" w14:paraId="31BEC32C" w14:textId="77777777" w:rsidTr="00D80C59">
        <w:tc>
          <w:tcPr>
            <w:tcW w:w="1373" w:type="dxa"/>
            <w:vAlign w:val="center"/>
          </w:tcPr>
          <w:p w14:paraId="4374577F"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Прилагодување на работните практики</w:t>
            </w:r>
          </w:p>
        </w:tc>
        <w:tc>
          <w:tcPr>
            <w:tcW w:w="7948" w:type="dxa"/>
          </w:tcPr>
          <w:p w14:paraId="614D836B"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Намалување на големината на работните тимови;</w:t>
            </w:r>
          </w:p>
          <w:p w14:paraId="75B7895E"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Ограничување на бројот на работници на локацијата во определен временски период;</w:t>
            </w:r>
          </w:p>
          <w:p w14:paraId="1D1DD1C3"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Промена во 24-часовна работна ротација; </w:t>
            </w:r>
          </w:p>
          <w:p w14:paraId="1C04EE00"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w:t>
            </w:r>
            <w:r w:rsidRPr="00BD5ECA">
              <w:rPr>
                <w:rFonts w:ascii="Arial Narrow" w:hAnsi="Arial Narrow" w:cstheme="minorHAnsi"/>
                <w:color w:val="auto"/>
                <w:sz w:val="20"/>
                <w:szCs w:val="20"/>
                <w:lang w:val="mk-MK"/>
              </w:rPr>
              <w:tab/>
              <w:t>Приспособување или редизајнирање на работните процеси за специфични работни активности и задачи за да се овозможи социјално дистанцирање и обука на работниците за овие процеси</w:t>
            </w:r>
          </w:p>
          <w:p w14:paraId="042B2668"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Продолжување со реализацијата на стандардните обуки за безбедност, со додавање на посебните аспекти поврзани со КОВИД-19.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КОВИД-19, истото треба редовно да се ревидира;</w:t>
            </w:r>
          </w:p>
          <w:p w14:paraId="066D244C"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Паузите да се организираат (онаму каде е можно) во надворешни услови во рамките на локацијата;</w:t>
            </w:r>
          </w:p>
          <w:p w14:paraId="24163A26"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03C182AC"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BD5ECA" w:rsidRPr="00BD5ECA" w14:paraId="19ECDAA0" w14:textId="77777777" w:rsidTr="00D80C59">
        <w:tc>
          <w:tcPr>
            <w:tcW w:w="1373" w:type="dxa"/>
            <w:vAlign w:val="center"/>
          </w:tcPr>
          <w:p w14:paraId="7E523BC8" w14:textId="77777777" w:rsidR="00BD5ECA" w:rsidRPr="00BD5ECA" w:rsidRDefault="00BD5ECA" w:rsidP="00BD5ECA">
            <w:pPr>
              <w:spacing w:before="0" w:line="240" w:lineRule="auto"/>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Проектни медицински служби</w:t>
            </w:r>
          </w:p>
        </w:tc>
        <w:tc>
          <w:tcPr>
            <w:tcW w:w="7948" w:type="dxa"/>
          </w:tcPr>
          <w:p w14:paraId="33CC6ED4" w14:textId="5B24738D"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BD5ECA">
              <w:rPr>
                <w:rFonts w:ascii="Calibri" w:hAnsi="Calibri" w:cs="Calibri"/>
                <w:color w:val="auto"/>
                <w:sz w:val="20"/>
                <w:szCs w:val="20"/>
                <w:lang w:val="mk-MK"/>
              </w:rPr>
              <w:t>ѐ</w:t>
            </w:r>
            <w:r w:rsidRPr="00BD5ECA">
              <w:rPr>
                <w:rFonts w:ascii="Arial Narrow" w:hAnsi="Arial Narrow" w:cstheme="minorHAnsi"/>
                <w:color w:val="auto"/>
                <w:sz w:val="20"/>
                <w:szCs w:val="20"/>
                <w:lang w:val="mk-MK"/>
              </w:rPr>
              <w:t xml:space="preserve"> </w:t>
            </w:r>
            <w:r w:rsidRPr="00BD5ECA">
              <w:rPr>
                <w:rFonts w:ascii="Arial Narrow" w:hAnsi="Arial Narrow" w:cs="Arial Narrow"/>
                <w:color w:val="auto"/>
                <w:sz w:val="20"/>
                <w:szCs w:val="20"/>
                <w:lang w:val="mk-MK"/>
              </w:rPr>
              <w:t>додека</w:t>
            </w:r>
            <w:r w:rsidRPr="00BD5ECA">
              <w:rPr>
                <w:rFonts w:ascii="Arial Narrow" w:hAnsi="Arial Narrow" w:cstheme="minorHAnsi"/>
                <w:color w:val="auto"/>
                <w:sz w:val="20"/>
                <w:szCs w:val="20"/>
                <w:lang w:val="mk-MK"/>
              </w:rPr>
              <w:t xml:space="preserve"> </w:t>
            </w:r>
            <w:r w:rsidRPr="00BD5ECA">
              <w:rPr>
                <w:rFonts w:ascii="Arial Narrow" w:hAnsi="Arial Narrow" w:cs="Arial Narrow"/>
                <w:color w:val="auto"/>
                <w:sz w:val="20"/>
                <w:szCs w:val="20"/>
                <w:lang w:val="mk-MK"/>
              </w:rPr>
              <w:t>не</w:t>
            </w:r>
            <w:r w:rsidRPr="00BD5ECA">
              <w:rPr>
                <w:rFonts w:ascii="Arial Narrow" w:hAnsi="Arial Narrow" w:cstheme="minorHAnsi"/>
                <w:color w:val="auto"/>
                <w:sz w:val="20"/>
                <w:szCs w:val="20"/>
                <w:lang w:val="mk-MK"/>
              </w:rPr>
              <w:t xml:space="preserve"> </w:t>
            </w:r>
            <w:r w:rsidRPr="00BD5ECA">
              <w:rPr>
                <w:rFonts w:ascii="Arial Narrow" w:hAnsi="Arial Narrow" w:cs="Arial Narrow"/>
                <w:color w:val="auto"/>
                <w:sz w:val="20"/>
                <w:szCs w:val="20"/>
                <w:lang w:val="mk-MK"/>
              </w:rPr>
              <w:t>помине</w:t>
            </w:r>
            <w:r w:rsidRPr="00BD5ECA">
              <w:rPr>
                <w:rFonts w:ascii="Arial Narrow" w:hAnsi="Arial Narrow" w:cstheme="minorHAnsi"/>
                <w:color w:val="auto"/>
                <w:sz w:val="20"/>
                <w:szCs w:val="20"/>
                <w:lang w:val="mk-MK"/>
              </w:rPr>
              <w:t xml:space="preserve"> </w:t>
            </w:r>
            <w:r w:rsidRPr="00BD5ECA">
              <w:rPr>
                <w:rFonts w:ascii="Arial Narrow" w:hAnsi="Arial Narrow" w:cs="Arial Narrow"/>
                <w:color w:val="auto"/>
                <w:sz w:val="20"/>
                <w:szCs w:val="20"/>
                <w:lang w:val="mk-MK"/>
              </w:rPr>
              <w:t>периодот</w:t>
            </w:r>
            <w:r w:rsidRPr="00BD5ECA">
              <w:rPr>
                <w:rFonts w:ascii="Arial Narrow" w:hAnsi="Arial Narrow" w:cstheme="minorHAnsi"/>
                <w:color w:val="auto"/>
                <w:sz w:val="20"/>
                <w:szCs w:val="20"/>
                <w:lang w:val="mk-MK"/>
              </w:rPr>
              <w:t xml:space="preserve"> </w:t>
            </w:r>
            <w:r w:rsidRPr="00BD5ECA">
              <w:rPr>
                <w:rFonts w:ascii="Arial Narrow" w:hAnsi="Arial Narrow" w:cs="Arial Narrow"/>
                <w:color w:val="auto"/>
                <w:sz w:val="20"/>
                <w:szCs w:val="20"/>
                <w:lang w:val="mk-MK"/>
              </w:rPr>
              <w:t>од</w:t>
            </w:r>
            <w:r w:rsidRPr="00BD5ECA">
              <w:rPr>
                <w:rFonts w:ascii="Arial Narrow" w:hAnsi="Arial Narrow" w:cstheme="minorHAnsi"/>
                <w:color w:val="auto"/>
                <w:sz w:val="20"/>
                <w:szCs w:val="20"/>
                <w:lang w:val="mk-MK"/>
              </w:rPr>
              <w:t xml:space="preserve">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w:t>
            </w:r>
            <w:r w:rsidR="00E05D19">
              <w:rPr>
                <w:rFonts w:ascii="Arial Narrow" w:hAnsi="Arial Narrow" w:cstheme="minorHAnsi"/>
                <w:color w:val="auto"/>
                <w:sz w:val="20"/>
                <w:szCs w:val="20"/>
                <w:lang w:val="mk-MK"/>
              </w:rPr>
              <w:t xml:space="preserve"> </w:t>
            </w:r>
            <w:r w:rsidRPr="00BD5ECA">
              <w:rPr>
                <w:rFonts w:ascii="Arial Narrow" w:hAnsi="Arial Narrow" w:cstheme="minorHAnsi"/>
                <w:color w:val="auto"/>
                <w:sz w:val="20"/>
                <w:szCs w:val="20"/>
                <w:lang w:val="mk-MK"/>
              </w:rPr>
              <w:t>заразени работници, а просториите/капацитетите треба да се чистат пред и по користењето.</w:t>
            </w:r>
          </w:p>
          <w:p w14:paraId="44C48891" w14:textId="0BFF45C6"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Обука за медицинскиот персонал, која треба да ги вклучи постојните совети на СЗО за 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w:t>
            </w:r>
            <w:r w:rsidR="00E05D19">
              <w:rPr>
                <w:rFonts w:ascii="Arial Narrow" w:hAnsi="Arial Narrow" w:cstheme="minorHAnsi"/>
                <w:color w:val="auto"/>
                <w:sz w:val="20"/>
                <w:szCs w:val="20"/>
                <w:lang w:val="mk-MK"/>
              </w:rPr>
              <w:t xml:space="preserve"> </w:t>
            </w:r>
            <w:r w:rsidRPr="00BD5ECA">
              <w:rPr>
                <w:rFonts w:ascii="Arial Narrow" w:hAnsi="Arial Narrow" w:cstheme="minorHAnsi"/>
                <w:color w:val="auto"/>
                <w:sz w:val="20"/>
                <w:szCs w:val="20"/>
                <w:lang w:val="mk-MK"/>
              </w:rPr>
              <w:t>вирус (nCoV);;</w:t>
            </w:r>
          </w:p>
          <w:p w14:paraId="42B7FC71"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275C45C2"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BD5ECA" w:rsidRPr="00BD5ECA" w14:paraId="7CB334A6" w14:textId="77777777" w:rsidTr="00D80C59">
        <w:tc>
          <w:tcPr>
            <w:tcW w:w="1373" w:type="dxa"/>
            <w:vAlign w:val="center"/>
          </w:tcPr>
          <w:p w14:paraId="2E8BF9FA"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Локални медицински и други служби</w:t>
            </w:r>
          </w:p>
        </w:tc>
        <w:tc>
          <w:tcPr>
            <w:tcW w:w="7948" w:type="dxa"/>
          </w:tcPr>
          <w:p w14:paraId="4B01BB18"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1C73684E" w14:textId="77777777" w:rsidR="00BD5ECA" w:rsidRPr="00BD5ECA" w:rsidRDefault="00BD5ECA" w:rsidP="00BD5ECA">
            <w:pPr>
              <w:numPr>
                <w:ilvl w:val="0"/>
                <w:numId w:val="11"/>
              </w:numPr>
              <w:spacing w:before="0" w:after="0" w:line="240" w:lineRule="auto"/>
              <w:contextualSpacing/>
              <w:jc w:val="left"/>
              <w:rPr>
                <w:rFonts w:ascii="Arial Narrow" w:hAnsi="Arial Narrow" w:cstheme="minorHAnsi"/>
                <w:color w:val="auto"/>
                <w:sz w:val="20"/>
                <w:szCs w:val="20"/>
                <w:lang w:val="mk-MK" w:eastAsia="es-ES"/>
              </w:rPr>
            </w:pPr>
            <w:r w:rsidRPr="00BD5ECA">
              <w:rPr>
                <w:rFonts w:ascii="Arial Narrow" w:hAnsi="Arial Narrow" w:cstheme="minorHAnsi"/>
                <w:color w:val="auto"/>
                <w:sz w:val="20"/>
                <w:szCs w:val="20"/>
                <w:lang w:val="mk-MK" w:eastAsia="es-ES"/>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27530FC" w14:textId="77777777" w:rsidR="00BD5ECA" w:rsidRPr="00BD5ECA" w:rsidRDefault="00BD5ECA" w:rsidP="00BD5ECA">
            <w:pPr>
              <w:numPr>
                <w:ilvl w:val="0"/>
                <w:numId w:val="11"/>
              </w:numPr>
              <w:spacing w:before="0" w:after="0" w:line="240" w:lineRule="auto"/>
              <w:contextualSpacing/>
              <w:jc w:val="left"/>
              <w:rPr>
                <w:rFonts w:ascii="Arial Narrow" w:hAnsi="Arial Narrow" w:cstheme="minorHAnsi"/>
                <w:color w:val="auto"/>
                <w:sz w:val="20"/>
                <w:szCs w:val="20"/>
                <w:lang w:val="mk-MK" w:eastAsia="es-ES"/>
              </w:rPr>
            </w:pPr>
            <w:r w:rsidRPr="00BD5ECA">
              <w:rPr>
                <w:rFonts w:ascii="Arial Narrow" w:hAnsi="Arial Narrow" w:cstheme="minorHAnsi"/>
                <w:color w:val="auto"/>
                <w:sz w:val="20"/>
                <w:szCs w:val="20"/>
                <w:lang w:val="mk-MK" w:eastAsia="es-ES"/>
              </w:rPr>
              <w:lastRenderedPageBreak/>
              <w:t xml:space="preserve"> 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34E4F350"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4E570DA4" w14:textId="77777777" w:rsidR="00BD5ECA" w:rsidRPr="00BD5ECA" w:rsidRDefault="00BD5ECA" w:rsidP="00BD5ECA">
            <w:pPr>
              <w:spacing w:before="0" w:line="240" w:lineRule="auto"/>
              <w:ind w:left="466" w:hanging="2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КОВИД-19. Иако и понатаму продолжуваат да се применуваат стандардните проектни постапки, КОВИД-19 може да покрене и други прашања поради заразната природа на болеста.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BD5ECA" w:rsidRPr="00BD5ECA" w14:paraId="50E3EDC5" w14:textId="77777777" w:rsidTr="00D80C59">
        <w:tc>
          <w:tcPr>
            <w:tcW w:w="1373" w:type="dxa"/>
            <w:vAlign w:val="center"/>
          </w:tcPr>
          <w:p w14:paraId="01F7CFFA"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Случаи или ширење на вирусот</w:t>
            </w:r>
          </w:p>
        </w:tc>
        <w:tc>
          <w:tcPr>
            <w:tcW w:w="7948" w:type="dxa"/>
          </w:tcPr>
          <w:p w14:paraId="1AF24D1D"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5C851A37"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794BA82A"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667F3A95"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39F7528D"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6026BEB1"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96E737A"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2D50EDBB"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14BCF3AE"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2FDD1E66" w14:textId="77777777" w:rsidR="00BD5ECA" w:rsidRPr="00BD5ECA" w:rsidRDefault="00BD5ECA" w:rsidP="00BD5ECA">
            <w:pPr>
              <w:spacing w:before="0" w:line="240" w:lineRule="auto"/>
              <w:ind w:left="325" w:hanging="284"/>
              <w:jc w:val="left"/>
              <w:rPr>
                <w:rFonts w:ascii="Arial Narrow" w:hAnsi="Arial Narrow" w:cstheme="minorHAnsi"/>
                <w:b/>
                <w:color w:val="auto"/>
                <w:sz w:val="20"/>
                <w:szCs w:val="20"/>
                <w:lang w:val="mk-MK"/>
              </w:rPr>
            </w:pPr>
            <w:r w:rsidRPr="00BD5ECA">
              <w:rPr>
                <w:rFonts w:ascii="Arial Narrow" w:hAnsi="Arial Narrow" w:cstheme="minorHAnsi"/>
                <w:b/>
                <w:color w:val="auto"/>
                <w:sz w:val="20"/>
                <w:szCs w:val="20"/>
                <w:lang w:val="mk-MK"/>
              </w:rPr>
              <w:t>•</w:t>
            </w:r>
            <w:r w:rsidRPr="00BD5ECA">
              <w:rPr>
                <w:rFonts w:ascii="Arial Narrow" w:hAnsi="Arial Narrow" w:cstheme="minorHAnsi"/>
                <w:b/>
                <w:color w:val="auto"/>
                <w:sz w:val="20"/>
                <w:szCs w:val="20"/>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BD5ECA" w:rsidRPr="00BD5ECA" w14:paraId="1781F1D6" w14:textId="77777777" w:rsidTr="00D80C59">
        <w:tc>
          <w:tcPr>
            <w:tcW w:w="1373" w:type="dxa"/>
            <w:vAlign w:val="center"/>
          </w:tcPr>
          <w:p w14:paraId="532579AE"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Континуитет на набавките и проектните активности</w:t>
            </w:r>
          </w:p>
        </w:tc>
        <w:tc>
          <w:tcPr>
            <w:tcW w:w="7948" w:type="dxa"/>
          </w:tcPr>
          <w:p w14:paraId="5FB9DD41"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w:t>
            </w:r>
          </w:p>
          <w:p w14:paraId="7869E6AB"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Документирање на постапките за сите да знаат која е нивната улога и да не зависат од знаењето на едно лице;</w:t>
            </w:r>
          </w:p>
          <w:p w14:paraId="11C32915" w14:textId="2318DDBC"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w:t>
            </w:r>
            <w:r w:rsidRPr="00BD5ECA">
              <w:rPr>
                <w:rFonts w:ascii="Arial Narrow" w:hAnsi="Arial Narrow" w:cstheme="minorHAnsi"/>
                <w:color w:val="auto"/>
                <w:sz w:val="20"/>
                <w:szCs w:val="20"/>
                <w:lang w:val="mk-MK"/>
              </w:rPr>
              <w:tab/>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w:t>
            </w:r>
            <w:r w:rsidR="00E05D19">
              <w:rPr>
                <w:rFonts w:ascii="Arial Narrow" w:hAnsi="Arial Narrow" w:cstheme="minorHAnsi"/>
                <w:color w:val="auto"/>
                <w:sz w:val="20"/>
                <w:szCs w:val="20"/>
                <w:lang w:val="mk-MK"/>
              </w:rPr>
              <w:t xml:space="preserve"> </w:t>
            </w:r>
            <w:r w:rsidRPr="00BD5ECA">
              <w:rPr>
                <w:rFonts w:ascii="Arial Narrow" w:hAnsi="Arial Narrow" w:cstheme="minorHAnsi"/>
                <w:color w:val="auto"/>
                <w:sz w:val="20"/>
                <w:szCs w:val="20"/>
                <w:lang w:val="mk-MK"/>
              </w:rPr>
              <w:t>о</w:t>
            </w:r>
            <w:r w:rsidR="00E05D19">
              <w:rPr>
                <w:rFonts w:ascii="Arial Narrow" w:hAnsi="Arial Narrow" w:cstheme="minorHAnsi"/>
                <w:color w:val="auto"/>
                <w:sz w:val="20"/>
                <w:szCs w:val="20"/>
                <w:lang w:val="mk-MK"/>
              </w:rPr>
              <w:t>д</w:t>
            </w:r>
            <w:r w:rsidRPr="00BD5ECA">
              <w:rPr>
                <w:rFonts w:ascii="Arial Narrow" w:hAnsi="Arial Narrow" w:cstheme="minorHAnsi"/>
                <w:color w:val="auto"/>
                <w:sz w:val="20"/>
                <w:szCs w:val="20"/>
                <w:lang w:val="mk-MK"/>
              </w:rPr>
              <w:t>далечени области</w:t>
            </w:r>
          </w:p>
          <w:p w14:paraId="070BC0F5"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Порачување/набавка на неопходни залихи. Ако не е достапно, да се разгледаат алтернативите (онаму каде е изводливо);</w:t>
            </w:r>
          </w:p>
          <w:p w14:paraId="68F61E90"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44FF76EB"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BD5ECA" w:rsidRPr="00BD5ECA" w14:paraId="3DB90126" w14:textId="77777777" w:rsidTr="00D80C59">
        <w:tc>
          <w:tcPr>
            <w:tcW w:w="1373" w:type="dxa"/>
            <w:vAlign w:val="center"/>
          </w:tcPr>
          <w:p w14:paraId="6F2757C3"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Планови за непредвидени/ вонредни ситуации во случај на епидемија</w:t>
            </w:r>
          </w:p>
        </w:tc>
        <w:tc>
          <w:tcPr>
            <w:tcW w:w="7948" w:type="dxa"/>
          </w:tcPr>
          <w:p w14:paraId="535EB672"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738A0EC0"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Треба да се изготват планови за непредвидени/вонредни ситуации и работниците треба да бидат информирани за истите во однос на:</w:t>
            </w:r>
          </w:p>
          <w:p w14:paraId="1264C5B4"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Постапките за изолација и тестирање за работниците (и за оние со кои биле во контакт) кои имаат симптоми;</w:t>
            </w:r>
          </w:p>
          <w:p w14:paraId="3F0137DF"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Грижа и третман на работниците, вклучително со тоа каде и како истото ќе се обезбеди;</w:t>
            </w:r>
          </w:p>
          <w:p w14:paraId="2CC949AB"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411BEEED"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67A9D0B6"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78B8D56B"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65E05B03"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B1066B7"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6F417882"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w:t>
            </w:r>
          </w:p>
        </w:tc>
      </w:tr>
      <w:tr w:rsidR="00BD5ECA" w:rsidRPr="00BD5ECA" w14:paraId="40537581" w14:textId="77777777" w:rsidTr="00D80C59">
        <w:tc>
          <w:tcPr>
            <w:tcW w:w="1373" w:type="dxa"/>
            <w:vAlign w:val="center"/>
          </w:tcPr>
          <w:p w14:paraId="7D6DD443"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lastRenderedPageBreak/>
              <w:t>Обука и комуникација со работниците</w:t>
            </w:r>
          </w:p>
        </w:tc>
        <w:tc>
          <w:tcPr>
            <w:tcW w:w="7948" w:type="dxa"/>
          </w:tcPr>
          <w:p w14:paraId="7974F6C9"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172C8551"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203377D"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70747FB0" w14:textId="77777777" w:rsidR="00BD5ECA" w:rsidRPr="00BD5ECA" w:rsidRDefault="00BD5ECA" w:rsidP="00BD5ECA">
            <w:pPr>
              <w:spacing w:before="0" w:line="240" w:lineRule="auto"/>
              <w:ind w:left="325" w:hanging="284"/>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BD5ECA" w:rsidRPr="00BD5ECA" w14:paraId="136013BC" w14:textId="77777777" w:rsidTr="00D80C59">
        <w:tc>
          <w:tcPr>
            <w:tcW w:w="1373" w:type="dxa"/>
            <w:vAlign w:val="center"/>
          </w:tcPr>
          <w:p w14:paraId="5CCFA55C"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Комуникација и контакт со заедницата</w:t>
            </w:r>
          </w:p>
        </w:tc>
        <w:tc>
          <w:tcPr>
            <w:tcW w:w="7948" w:type="dxa"/>
          </w:tcPr>
          <w:p w14:paraId="2507AFE9" w14:textId="77777777" w:rsidR="00BD5ECA" w:rsidRPr="00BD5ECA" w:rsidRDefault="00BD5ECA" w:rsidP="00BD5ECA">
            <w:pPr>
              <w:spacing w:before="0" w:line="240" w:lineRule="auto"/>
              <w:ind w:left="183" w:hanging="1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2F4504B" w14:textId="77777777" w:rsidR="00BD5ECA" w:rsidRPr="00BD5ECA" w:rsidRDefault="00BD5ECA" w:rsidP="00BD5ECA">
            <w:pPr>
              <w:spacing w:before="0" w:line="240" w:lineRule="auto"/>
              <w:ind w:left="183" w:hanging="1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61B90E22" w14:textId="77777777" w:rsidR="00BD5ECA" w:rsidRPr="00BD5ECA" w:rsidRDefault="00BD5ECA" w:rsidP="00BD5ECA">
            <w:pPr>
              <w:spacing w:before="0" w:line="240" w:lineRule="auto"/>
              <w:ind w:left="183" w:hanging="183"/>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w:t>
            </w:r>
            <w:r w:rsidRPr="00BD5ECA">
              <w:rPr>
                <w:rFonts w:ascii="Arial Narrow" w:hAnsi="Arial Narrow" w:cstheme="minorHAnsi"/>
                <w:color w:val="auto"/>
                <w:sz w:val="20"/>
                <w:szCs w:val="20"/>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BD5ECA" w:rsidRPr="00BD5ECA" w14:paraId="45BEEBC8" w14:textId="77777777" w:rsidTr="00D80C59">
        <w:tc>
          <w:tcPr>
            <w:tcW w:w="1373" w:type="dxa"/>
            <w:vAlign w:val="center"/>
          </w:tcPr>
          <w:p w14:paraId="67E1BD8E" w14:textId="77777777" w:rsidR="00BD5ECA" w:rsidRPr="00BD5ECA" w:rsidRDefault="00BD5ECA" w:rsidP="00BD5ECA">
            <w:pPr>
              <w:spacing w:before="0" w:line="240" w:lineRule="auto"/>
              <w:jc w:val="left"/>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Известување за Ковид-19</w:t>
            </w:r>
          </w:p>
        </w:tc>
        <w:tc>
          <w:tcPr>
            <w:tcW w:w="7948" w:type="dxa"/>
          </w:tcPr>
          <w:p w14:paraId="5A31DB82" w14:textId="77777777" w:rsidR="00BD5ECA" w:rsidRPr="00BD5ECA" w:rsidRDefault="00BD5ECA" w:rsidP="00BD5ECA">
            <w:pPr>
              <w:spacing w:before="0" w:line="240" w:lineRule="auto"/>
              <w:rPr>
                <w:rFonts w:ascii="Arial Narrow" w:hAnsi="Arial Narrow" w:cstheme="minorHAnsi"/>
                <w:color w:val="auto"/>
                <w:sz w:val="20"/>
                <w:szCs w:val="20"/>
                <w:lang w:val="mk-MK"/>
              </w:rPr>
            </w:pPr>
            <w:r w:rsidRPr="00BD5ECA">
              <w:rPr>
                <w:rFonts w:ascii="Arial Narrow" w:hAnsi="Arial Narrow" w:cstheme="minorHAnsi"/>
                <w:color w:val="auto"/>
                <w:sz w:val="20"/>
                <w:szCs w:val="20"/>
                <w:lang w:val="mk-MK"/>
              </w:rPr>
              <w:t>Изведувачот треба да пријави прекин на работа како последица на пријавени заболени работници од КОВИД 19.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bookmarkEnd w:id="141"/>
    </w:tbl>
    <w:p w14:paraId="215CDFE7" w14:textId="77777777" w:rsidR="00321596" w:rsidRDefault="00321596" w:rsidP="00DA40D2">
      <w:pPr>
        <w:pStyle w:val="Caption"/>
        <w:rPr>
          <w:rStyle w:val="alt-edited"/>
        </w:rPr>
        <w:sectPr w:rsidR="00321596" w:rsidSect="003C71AE">
          <w:pgSz w:w="11906" w:h="16838" w:code="9"/>
          <w:pgMar w:top="1440" w:right="1440" w:bottom="1440" w:left="1135" w:header="709" w:footer="709" w:gutter="0"/>
          <w:cols w:space="708"/>
          <w:docGrid w:linePitch="360"/>
        </w:sectPr>
      </w:pPr>
    </w:p>
    <w:p w14:paraId="03067178" w14:textId="47F089A9" w:rsidR="000C51C0" w:rsidRDefault="00135594" w:rsidP="00DA40D2">
      <w:pPr>
        <w:pStyle w:val="Caption"/>
      </w:pPr>
      <w:bookmarkStart w:id="142" w:name="_Ref90364681"/>
      <w:bookmarkStart w:id="143" w:name="_Toc90020124"/>
      <w:r>
        <w:lastRenderedPageBreak/>
        <w:t xml:space="preserve">ПРИЛОГ  </w:t>
      </w:r>
      <w:r>
        <w:fldChar w:fldCharType="begin"/>
      </w:r>
      <w:r>
        <w:instrText xml:space="preserve"> SEQ ПРИЛОГ_ \* ARABIC </w:instrText>
      </w:r>
      <w:r>
        <w:fldChar w:fldCharType="separate"/>
      </w:r>
      <w:r>
        <w:rPr>
          <w:noProof/>
        </w:rPr>
        <w:t>3</w:t>
      </w:r>
      <w:r>
        <w:fldChar w:fldCharType="end"/>
      </w:r>
      <w:bookmarkEnd w:id="142"/>
      <w:r>
        <w:rPr>
          <w:lang w:val="mk-MK"/>
        </w:rPr>
        <w:t xml:space="preserve"> </w:t>
      </w:r>
      <w:bookmarkEnd w:id="143"/>
      <w:r w:rsidR="00743675" w:rsidRPr="00D06146">
        <w:rPr>
          <w:rFonts w:eastAsia="Times New Roman"/>
          <w:sz w:val="20"/>
          <w:szCs w:val="20"/>
          <w:lang w:val="mk-MK"/>
        </w:rPr>
        <w:t>Образец за доставување коментари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EB353F" w:rsidRPr="00EB353F" w14:paraId="156BBD2F" w14:textId="77777777" w:rsidTr="006C465D">
        <w:trPr>
          <w:trHeight w:val="2717"/>
          <w:jc w:val="center"/>
        </w:trPr>
        <w:tc>
          <w:tcPr>
            <w:tcW w:w="9017" w:type="dxa"/>
            <w:gridSpan w:val="3"/>
            <w:shd w:val="clear" w:color="auto" w:fill="FFE599" w:themeFill="accent4" w:themeFillTint="66"/>
          </w:tcPr>
          <w:p w14:paraId="23DF29B9" w14:textId="26E2748F" w:rsidR="004216B3" w:rsidRPr="001E01E5" w:rsidRDefault="001E01E5" w:rsidP="001E01E5">
            <w:pPr>
              <w:spacing w:before="0" w:after="0" w:line="240" w:lineRule="auto"/>
              <w:jc w:val="center"/>
              <w:rPr>
                <w:rFonts w:ascii="Arial Narrow" w:eastAsia="Calibri" w:hAnsi="Arial Narrow" w:cs="Calibri Light"/>
                <w:b/>
                <w:sz w:val="18"/>
                <w:szCs w:val="18"/>
                <w:lang w:val="mk-MK"/>
              </w:rPr>
            </w:pPr>
            <w:r w:rsidRPr="00D06146">
              <w:rPr>
                <w:rFonts w:ascii="Arial Narrow" w:eastAsia="Calibri" w:hAnsi="Arial Narrow" w:cs="Calibri Light"/>
                <w:b/>
                <w:sz w:val="18"/>
                <w:szCs w:val="18"/>
                <w:lang w:val="mk-MK"/>
              </w:rPr>
              <w:t xml:space="preserve">Образец за доставување коментари предлози за ПУЖССА Проект „Надградба на локален пат </w:t>
            </w:r>
            <w:r>
              <w:rPr>
                <w:rFonts w:ascii="Arial Narrow" w:eastAsia="Calibri" w:hAnsi="Arial Narrow" w:cs="Calibri Light"/>
                <w:b/>
                <w:sz w:val="18"/>
                <w:szCs w:val="18"/>
                <w:lang w:val="mk-MK"/>
              </w:rPr>
              <w:t>од с.</w:t>
            </w:r>
            <w:r w:rsidR="00FB29EA">
              <w:rPr>
                <w:rFonts w:ascii="Arial Narrow" w:eastAsia="Calibri" w:hAnsi="Arial Narrow" w:cs="Calibri Light"/>
                <w:b/>
                <w:sz w:val="18"/>
                <w:szCs w:val="18"/>
                <w:lang w:val="mk-MK"/>
              </w:rPr>
              <w:t xml:space="preserve"> </w:t>
            </w:r>
            <w:r>
              <w:rPr>
                <w:rFonts w:ascii="Arial Narrow" w:eastAsia="Calibri" w:hAnsi="Arial Narrow" w:cs="Calibri Light"/>
                <w:b/>
                <w:sz w:val="18"/>
                <w:szCs w:val="18"/>
                <w:lang w:val="mk-MK"/>
              </w:rPr>
              <w:t xml:space="preserve">Долно Свиларе до с. Горно Свиларе“, Општина Сарај </w:t>
            </w:r>
          </w:p>
          <w:p w14:paraId="752EDEC0" w14:textId="7B6BFCAD" w:rsidR="00EB353F" w:rsidRPr="00135594" w:rsidRDefault="00135594" w:rsidP="004216B3">
            <w:pPr>
              <w:jc w:val="center"/>
              <w:rPr>
                <w:rFonts w:ascii="Arial Narrow" w:hAnsi="Arial Narrow" w:cstheme="minorHAnsi"/>
                <w:b/>
                <w:i/>
                <w:sz w:val="32"/>
                <w:szCs w:val="32"/>
                <w:lang w:val="mk-MK"/>
              </w:rPr>
            </w:pPr>
            <w:r>
              <w:rPr>
                <w:rFonts w:ascii="Arial Narrow" w:eastAsia="Calibri" w:hAnsi="Arial Narrow" w:cs="Calibri Light"/>
                <w:b/>
                <w:sz w:val="18"/>
                <w:szCs w:val="18"/>
                <w:lang w:val="mk-MK"/>
              </w:rPr>
              <w:t>Главен опис на проектот</w:t>
            </w:r>
          </w:p>
          <w:p w14:paraId="3971EFAD" w14:textId="18ECCF5C" w:rsidR="000068A2" w:rsidRPr="00E167E4" w:rsidRDefault="001E01E5" w:rsidP="00EB353F">
            <w:pPr>
              <w:spacing w:line="240" w:lineRule="auto"/>
              <w:ind w:firstLine="644"/>
              <w:rPr>
                <w:rFonts w:ascii="Arial Narrow" w:hAnsi="Arial Narrow" w:cs="Arial"/>
                <w:sz w:val="16"/>
                <w:szCs w:val="16"/>
                <w:lang w:val="mk-MK"/>
              </w:rPr>
            </w:pPr>
            <w:r>
              <w:rPr>
                <w:rFonts w:ascii="Arial Narrow" w:hAnsi="Arial Narrow" w:cs="Arial"/>
                <w:sz w:val="16"/>
                <w:szCs w:val="16"/>
                <w:lang w:val="mk-MK"/>
              </w:rPr>
              <w:t xml:space="preserve">Проектната локација за конструкција на локален пат од Долно Свиларе до Горно Свиларе со вкупна должина од 2.209,94 </w:t>
            </w:r>
            <w:r>
              <w:rPr>
                <w:rFonts w:ascii="Arial Narrow" w:hAnsi="Arial Narrow" w:cs="Arial"/>
                <w:sz w:val="16"/>
                <w:szCs w:val="16"/>
              </w:rPr>
              <w:t>m</w:t>
            </w:r>
            <w:r>
              <w:rPr>
                <w:rFonts w:ascii="Arial Narrow" w:hAnsi="Arial Narrow" w:cs="Arial"/>
                <w:sz w:val="16"/>
                <w:szCs w:val="16"/>
                <w:lang w:val="mk-MK"/>
              </w:rPr>
              <w:t xml:space="preserve">, со крак 1 со должина од 286,55 </w:t>
            </w:r>
            <w:r>
              <w:rPr>
                <w:rFonts w:ascii="Arial Narrow" w:hAnsi="Arial Narrow" w:cs="Arial"/>
                <w:sz w:val="16"/>
                <w:szCs w:val="16"/>
              </w:rPr>
              <w:t>m</w:t>
            </w:r>
            <w:r>
              <w:rPr>
                <w:rFonts w:ascii="Arial Narrow" w:hAnsi="Arial Narrow" w:cs="Arial"/>
                <w:sz w:val="16"/>
                <w:szCs w:val="16"/>
                <w:lang w:val="mk-MK"/>
              </w:rPr>
              <w:t xml:space="preserve"> и крак 2 со должина од 449,04 </w:t>
            </w:r>
            <w:r>
              <w:rPr>
                <w:rFonts w:ascii="Arial Narrow" w:hAnsi="Arial Narrow" w:cs="Arial"/>
                <w:sz w:val="16"/>
                <w:szCs w:val="16"/>
              </w:rPr>
              <w:t>m</w:t>
            </w:r>
            <w:r>
              <w:rPr>
                <w:rFonts w:ascii="Arial Narrow" w:hAnsi="Arial Narrow" w:cs="Arial"/>
                <w:sz w:val="16"/>
                <w:szCs w:val="16"/>
                <w:lang w:val="mk-MK"/>
              </w:rPr>
              <w:t xml:space="preserve"> кое е еднакво на 2.</w:t>
            </w:r>
            <w:r w:rsidR="00E167E4">
              <w:rPr>
                <w:rFonts w:ascii="Arial Narrow" w:hAnsi="Arial Narrow" w:cs="Arial"/>
                <w:sz w:val="16"/>
                <w:szCs w:val="16"/>
                <w:lang w:val="mk-MK"/>
              </w:rPr>
              <w:t xml:space="preserve">945,53 </w:t>
            </w:r>
            <w:r w:rsidR="00E167E4">
              <w:rPr>
                <w:rFonts w:ascii="Arial Narrow" w:hAnsi="Arial Narrow" w:cs="Arial"/>
                <w:sz w:val="16"/>
                <w:szCs w:val="16"/>
              </w:rPr>
              <w:t>m</w:t>
            </w:r>
            <w:r w:rsidR="00E167E4">
              <w:rPr>
                <w:rFonts w:ascii="Arial Narrow" w:hAnsi="Arial Narrow" w:cs="Arial"/>
                <w:sz w:val="16"/>
                <w:szCs w:val="16"/>
                <w:lang w:val="mk-MK"/>
              </w:rPr>
              <w:t>. Постоечкиот пат е составен од асфалт, бекатон и дел од крак 2 е нечист.</w:t>
            </w:r>
          </w:p>
          <w:p w14:paraId="4B498683" w14:textId="6335186F" w:rsidR="00EB353F" w:rsidRPr="009E3B81" w:rsidRDefault="00E167E4" w:rsidP="00A973F1">
            <w:pPr>
              <w:spacing w:line="240" w:lineRule="auto"/>
              <w:ind w:firstLine="644"/>
              <w:rPr>
                <w:rFonts w:ascii="Arial Narrow" w:eastAsia="Calibri" w:hAnsi="Arial Narrow" w:cs="Calibri Light"/>
                <w:sz w:val="16"/>
                <w:szCs w:val="16"/>
                <w:lang w:val="mk-MK"/>
              </w:rPr>
            </w:pPr>
            <w:r w:rsidRPr="009E3B81">
              <w:rPr>
                <w:rFonts w:ascii="Arial Narrow" w:eastAsia="Calibri" w:hAnsi="Arial Narrow" w:cs="Calibri Light"/>
                <w:sz w:val="16"/>
                <w:szCs w:val="16"/>
                <w:lang w:val="mk-MK"/>
              </w:rPr>
              <w:t>Главн</w:t>
            </w:r>
            <w:r w:rsidR="00E05D19" w:rsidRPr="009E3B81">
              <w:rPr>
                <w:rFonts w:ascii="Arial Narrow" w:eastAsia="Calibri" w:hAnsi="Arial Narrow" w:cs="Calibri Light"/>
                <w:sz w:val="16"/>
                <w:szCs w:val="16"/>
                <w:lang w:val="mk-MK"/>
              </w:rPr>
              <w:t>и</w:t>
            </w:r>
            <w:r w:rsidRPr="009E3B81">
              <w:rPr>
                <w:rFonts w:ascii="Arial Narrow" w:eastAsia="Calibri" w:hAnsi="Arial Narrow" w:cs="Calibri Light"/>
                <w:sz w:val="16"/>
                <w:szCs w:val="16"/>
                <w:lang w:val="mk-MK"/>
              </w:rPr>
              <w:t xml:space="preserve"> активност</w:t>
            </w:r>
            <w:r w:rsidR="00E05D19" w:rsidRPr="009E3B81">
              <w:rPr>
                <w:rFonts w:ascii="Arial Narrow" w:eastAsia="Calibri" w:hAnsi="Arial Narrow" w:cs="Calibri Light"/>
                <w:sz w:val="16"/>
                <w:szCs w:val="16"/>
                <w:lang w:val="mk-MK"/>
              </w:rPr>
              <w:t>и</w:t>
            </w:r>
            <w:r w:rsidRPr="009E3B81">
              <w:rPr>
                <w:rFonts w:ascii="Arial Narrow" w:eastAsia="Calibri" w:hAnsi="Arial Narrow" w:cs="Calibri Light"/>
                <w:sz w:val="16"/>
                <w:szCs w:val="16"/>
                <w:lang w:val="mk-MK"/>
              </w:rPr>
              <w:t xml:space="preserve"> на локалниот пат се</w:t>
            </w:r>
            <w:r w:rsidRPr="009E3B81">
              <w:rPr>
                <w:rFonts w:ascii="Arial Narrow" w:eastAsia="Calibri" w:hAnsi="Arial Narrow" w:cs="Calibri Light"/>
                <w:sz w:val="16"/>
                <w:szCs w:val="16"/>
              </w:rPr>
              <w:t>:</w:t>
            </w:r>
            <w:r w:rsidR="00E05D19">
              <w:rPr>
                <w:rFonts w:ascii="Arial Narrow" w:eastAsia="Calibri" w:hAnsi="Arial Narrow" w:cs="Calibri Light"/>
                <w:sz w:val="16"/>
                <w:szCs w:val="16"/>
                <w:lang w:val="mk-MK"/>
              </w:rPr>
              <w:t xml:space="preserve"> </w:t>
            </w:r>
            <w:r>
              <w:rPr>
                <w:rFonts w:ascii="Arial Narrow" w:eastAsia="Calibri" w:hAnsi="Arial Narrow" w:cs="Calibri Light"/>
                <w:sz w:val="16"/>
                <w:szCs w:val="16"/>
              </w:rPr>
              <w:t xml:space="preserve"> </w:t>
            </w:r>
            <w:r w:rsidR="009E3B81">
              <w:rPr>
                <w:rFonts w:ascii="Arial Narrow" w:eastAsia="Calibri" w:hAnsi="Arial Narrow" w:cs="Calibri Light"/>
                <w:sz w:val="16"/>
                <w:szCs w:val="16"/>
                <w:lang w:val="mk-MK"/>
              </w:rPr>
              <w:t>рушење на постоечкиот коловоз, ископ на почва со широк ископ, изработка на подлоги, набавка, транспорт и вградување на тампонски материјал од дробен камен, вградување на асфалтен битуминизиран носиф слој БНХС 16 А д=7</w:t>
            </w:r>
            <w:r w:rsidR="009E3B81">
              <w:rPr>
                <w:rFonts w:ascii="Arial Narrow" w:eastAsia="Calibri" w:hAnsi="Arial Narrow" w:cs="Calibri Light"/>
                <w:sz w:val="16"/>
                <w:szCs w:val="16"/>
              </w:rPr>
              <w:t>cm</w:t>
            </w:r>
            <w:r w:rsidR="009E3B81">
              <w:rPr>
                <w:rFonts w:ascii="Arial Narrow" w:eastAsia="Calibri" w:hAnsi="Arial Narrow" w:cs="Calibri Light"/>
                <w:sz w:val="16"/>
                <w:szCs w:val="16"/>
                <w:lang w:val="mk-MK"/>
              </w:rPr>
              <w:t>, инсталација на 32 сливници и 32 бунари</w:t>
            </w:r>
          </w:p>
          <w:p w14:paraId="5EBA2A54" w14:textId="14DE776B" w:rsidR="00EB353F" w:rsidRPr="000068A2" w:rsidRDefault="00E167E4" w:rsidP="00EB353F">
            <w:pPr>
              <w:spacing w:after="0"/>
              <w:rPr>
                <w:rFonts w:ascii="Arial Narrow" w:eastAsia="Calibri" w:hAnsi="Arial Narrow" w:cs="Calibri Light"/>
                <w:b/>
                <w:i/>
                <w:sz w:val="16"/>
                <w:szCs w:val="16"/>
              </w:rPr>
            </w:pPr>
            <w:r w:rsidRPr="00E167E4">
              <w:rPr>
                <w:rFonts w:ascii="Arial Narrow" w:eastAsia="Calibri" w:hAnsi="Arial Narrow" w:cs="Calibri Light"/>
                <w:b/>
                <w:sz w:val="16"/>
                <w:szCs w:val="16"/>
                <w:lang w:val="en-GB"/>
              </w:rPr>
              <w:t xml:space="preserve">Електронска верзија од ПУЖССА Проект </w:t>
            </w:r>
            <w:r>
              <w:rPr>
                <w:rFonts w:ascii="Arial Narrow" w:eastAsia="Calibri" w:hAnsi="Arial Narrow" w:cs="Calibri Light"/>
                <w:b/>
                <w:sz w:val="16"/>
                <w:szCs w:val="16"/>
                <w:lang w:val="mk-MK"/>
              </w:rPr>
              <w:t>„Над</w:t>
            </w:r>
            <w:r w:rsidR="00743675">
              <w:rPr>
                <w:rFonts w:ascii="Arial Narrow" w:eastAsia="Calibri" w:hAnsi="Arial Narrow" w:cs="Calibri Light"/>
                <w:b/>
                <w:sz w:val="16"/>
                <w:szCs w:val="16"/>
                <w:lang w:val="mk-MK"/>
              </w:rPr>
              <w:t>градба на локален пат од с.Долно Свиларе до с.Горно Силаре</w:t>
            </w:r>
            <w:r w:rsidR="000068A2" w:rsidRPr="000068A2">
              <w:rPr>
                <w:rFonts w:ascii="Arial Narrow" w:eastAsia="Calibri" w:hAnsi="Arial Narrow" w:cs="Calibri Light"/>
                <w:b/>
                <w:sz w:val="16"/>
                <w:szCs w:val="16"/>
              </w:rPr>
              <w:t xml:space="preserve">”, </w:t>
            </w:r>
            <w:r w:rsidR="00743675">
              <w:rPr>
                <w:rFonts w:ascii="Arial Narrow" w:eastAsia="Calibri" w:hAnsi="Arial Narrow" w:cs="Calibri Light"/>
                <w:b/>
                <w:sz w:val="16"/>
                <w:szCs w:val="16"/>
                <w:lang w:val="mk-MK"/>
              </w:rPr>
              <w:t xml:space="preserve">Општина Сарај </w:t>
            </w:r>
            <w:r w:rsidR="00AE7633" w:rsidRPr="000068A2">
              <w:rPr>
                <w:rFonts w:ascii="Arial Narrow" w:eastAsia="Calibri" w:hAnsi="Arial Narrow" w:cs="Calibri Light"/>
                <w:b/>
                <w:sz w:val="16"/>
                <w:szCs w:val="16"/>
              </w:rPr>
              <w:t xml:space="preserve"> </w:t>
            </w:r>
            <w:r w:rsidR="00743675" w:rsidRPr="00D06146">
              <w:rPr>
                <w:rFonts w:ascii="Arial Narrow" w:eastAsia="Calibri" w:hAnsi="Arial Narrow" w:cs="Calibri Light"/>
                <w:b/>
                <w:sz w:val="18"/>
                <w:szCs w:val="18"/>
                <w:lang w:val="mk-MK"/>
              </w:rPr>
              <w:t>е достапна на следните веб-страни</w:t>
            </w:r>
            <w:r w:rsidR="00EB353F" w:rsidRPr="000068A2">
              <w:rPr>
                <w:rFonts w:ascii="Arial Narrow" w:eastAsia="Calibri" w:hAnsi="Arial Narrow" w:cs="Calibri Light"/>
                <w:sz w:val="16"/>
                <w:szCs w:val="16"/>
                <w:lang w:val="en-GB"/>
              </w:rPr>
              <w:t>:</w:t>
            </w:r>
          </w:p>
          <w:p w14:paraId="26F6B115" w14:textId="13074149" w:rsidR="00EB353F" w:rsidRPr="000068A2" w:rsidRDefault="00743675" w:rsidP="00FA7B72">
            <w:pPr>
              <w:numPr>
                <w:ilvl w:val="0"/>
                <w:numId w:val="16"/>
              </w:numPr>
              <w:spacing w:before="0" w:after="0"/>
              <w:contextualSpacing/>
              <w:rPr>
                <w:rFonts w:ascii="Arial Narrow" w:eastAsia="Calibri" w:hAnsi="Arial Narrow" w:cs="Calibri Light"/>
                <w:color w:val="FF0000"/>
                <w:sz w:val="16"/>
                <w:szCs w:val="16"/>
                <w:lang w:val="en-GB" w:eastAsia="es-ES"/>
              </w:rPr>
            </w:pPr>
            <w:r>
              <w:rPr>
                <w:rFonts w:ascii="Arial Narrow" w:eastAsia="Calibri" w:hAnsi="Arial Narrow" w:cs="Calibri Light"/>
                <w:sz w:val="16"/>
                <w:szCs w:val="16"/>
                <w:lang w:val="mk-MK" w:eastAsia="es-ES"/>
              </w:rPr>
              <w:t>Општина Градско</w:t>
            </w:r>
            <w:r w:rsidR="00EB353F" w:rsidRPr="000068A2">
              <w:rPr>
                <w:rFonts w:ascii="Arial Narrow" w:eastAsia="Calibri" w:hAnsi="Arial Narrow" w:cs="Calibri Light"/>
                <w:sz w:val="16"/>
                <w:szCs w:val="16"/>
                <w:lang w:val="en-GB" w:eastAsia="es-ES"/>
              </w:rPr>
              <w:t xml:space="preserve">: </w:t>
            </w:r>
            <w:hyperlink r:id="rId53" w:history="1">
              <w:r w:rsidR="000068A2" w:rsidRPr="00C41543">
                <w:rPr>
                  <w:rStyle w:val="Hyperlink"/>
                  <w:rFonts w:ascii="Arial Narrow" w:eastAsia="Calibri" w:hAnsi="Arial Narrow" w:cs="Calibri Light"/>
                  <w:sz w:val="16"/>
                  <w:szCs w:val="16"/>
                  <w:lang w:val="en-GB" w:eastAsia="es-ES"/>
                </w:rPr>
                <w:t>https://saraj.gov.mk/</w:t>
              </w:r>
            </w:hyperlink>
          </w:p>
          <w:p w14:paraId="60F440ED" w14:textId="0818426B" w:rsidR="00EB353F" w:rsidRPr="00EB353F" w:rsidRDefault="00743675" w:rsidP="00FA7B72">
            <w:pPr>
              <w:numPr>
                <w:ilvl w:val="0"/>
                <w:numId w:val="16"/>
              </w:numPr>
              <w:spacing w:before="0" w:after="0"/>
              <w:contextualSpacing/>
              <w:rPr>
                <w:rFonts w:ascii="Arial Narrow" w:eastAsia="Calibri" w:hAnsi="Arial Narrow" w:cs="Calibri Light"/>
                <w:b/>
                <w:sz w:val="18"/>
                <w:szCs w:val="18"/>
                <w:lang w:val="en-GB" w:eastAsia="es-ES"/>
              </w:rPr>
            </w:pPr>
            <w:r>
              <w:rPr>
                <w:rFonts w:ascii="Arial Narrow" w:eastAsia="Calibri" w:hAnsi="Arial Narrow" w:cs="Calibri Light"/>
                <w:sz w:val="18"/>
                <w:szCs w:val="18"/>
                <w:lang w:val="mk-MK" w:eastAsia="es-ES"/>
              </w:rPr>
              <w:t>МТВ - ЕУП</w:t>
            </w:r>
            <w:r w:rsidR="00EB353F" w:rsidRPr="00EB353F">
              <w:rPr>
                <w:rFonts w:ascii="Arial Narrow" w:eastAsia="Calibri" w:hAnsi="Arial Narrow" w:cs="Calibri Light"/>
                <w:sz w:val="18"/>
                <w:szCs w:val="18"/>
                <w:lang w:val="en-GB" w:eastAsia="es-ES"/>
              </w:rPr>
              <w:t xml:space="preserve">: </w:t>
            </w:r>
            <w:hyperlink r:id="rId54" w:history="1">
              <w:r w:rsidR="00EB353F" w:rsidRPr="00EB353F">
                <w:rPr>
                  <w:rFonts w:ascii="Arial Narrow" w:eastAsia="Calibri" w:hAnsi="Arial Narrow" w:cs="Calibri Light"/>
                  <w:color w:val="0563C1" w:themeColor="hyperlink"/>
                  <w:sz w:val="18"/>
                  <w:szCs w:val="18"/>
                  <w:u w:val="single"/>
                  <w:lang w:val="en-GB" w:eastAsia="es-ES"/>
                </w:rPr>
                <w:t>http://mtc.gov.mk/</w:t>
              </w:r>
            </w:hyperlink>
            <w:r w:rsidR="00EB353F" w:rsidRPr="00EB353F">
              <w:rPr>
                <w:rFonts w:ascii="Arial Narrow" w:eastAsia="Calibri" w:hAnsi="Arial Narrow" w:cs="Calibri Light"/>
                <w:sz w:val="18"/>
                <w:szCs w:val="18"/>
                <w:lang w:val="en-GB" w:eastAsia="es-ES"/>
              </w:rPr>
              <w:t xml:space="preserve"> </w:t>
            </w:r>
          </w:p>
        </w:tc>
      </w:tr>
      <w:tr w:rsidR="00EB353F" w:rsidRPr="00EB353F" w14:paraId="6BBAA081" w14:textId="77777777" w:rsidTr="006C465D">
        <w:trPr>
          <w:trHeight w:val="679"/>
          <w:jc w:val="center"/>
        </w:trPr>
        <w:tc>
          <w:tcPr>
            <w:tcW w:w="2578" w:type="dxa"/>
            <w:shd w:val="clear" w:color="auto" w:fill="FFF2CC" w:themeFill="accent4" w:themeFillTint="33"/>
          </w:tcPr>
          <w:p w14:paraId="61457BEE" w14:textId="195CD807" w:rsidR="00EB353F" w:rsidRPr="00EB353F" w:rsidRDefault="00AD3891" w:rsidP="00EB353F">
            <w:pPr>
              <w:spacing w:after="0"/>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 xml:space="preserve">Име и презиме на лицето кое дава коментар </w:t>
            </w:r>
            <w:r w:rsidR="00EB353F" w:rsidRPr="00EB353F">
              <w:rPr>
                <w:rFonts w:ascii="Arial Narrow" w:eastAsia="Calibri" w:hAnsi="Arial Narrow" w:cs="Calibri Light"/>
                <w:b/>
                <w:sz w:val="18"/>
                <w:szCs w:val="18"/>
                <w:lang w:val="en-GB"/>
              </w:rPr>
              <w:t>*</w:t>
            </w:r>
          </w:p>
          <w:p w14:paraId="41B03AB8" w14:textId="77777777" w:rsidR="00EB353F" w:rsidRPr="00EB353F" w:rsidRDefault="00EB353F" w:rsidP="00EB353F">
            <w:pPr>
              <w:spacing w:after="0"/>
              <w:rPr>
                <w:rFonts w:ascii="Arial Narrow" w:eastAsia="Calibri" w:hAnsi="Arial Narrow" w:cs="Calibri Light"/>
                <w:sz w:val="18"/>
                <w:szCs w:val="18"/>
                <w:lang w:val="en-GB"/>
              </w:rPr>
            </w:pPr>
          </w:p>
        </w:tc>
        <w:tc>
          <w:tcPr>
            <w:tcW w:w="6439" w:type="dxa"/>
            <w:gridSpan w:val="2"/>
            <w:shd w:val="clear" w:color="auto" w:fill="FFF2CC" w:themeFill="accent4" w:themeFillTint="33"/>
          </w:tcPr>
          <w:p w14:paraId="20C975D8" w14:textId="77777777" w:rsidR="00EB353F" w:rsidRPr="00EB353F" w:rsidRDefault="00EB353F" w:rsidP="00EB353F">
            <w:pPr>
              <w:spacing w:after="0"/>
              <w:rPr>
                <w:rFonts w:ascii="Arial Narrow" w:eastAsia="Calibri" w:hAnsi="Arial Narrow" w:cs="Calibri Light"/>
                <w:sz w:val="18"/>
                <w:szCs w:val="18"/>
                <w:lang w:val="en-GB"/>
              </w:rPr>
            </w:pPr>
          </w:p>
        </w:tc>
      </w:tr>
      <w:tr w:rsidR="00EB353F" w:rsidRPr="00EB353F" w14:paraId="66F3BE1C" w14:textId="77777777" w:rsidTr="006C465D">
        <w:trPr>
          <w:jc w:val="center"/>
        </w:trPr>
        <w:tc>
          <w:tcPr>
            <w:tcW w:w="2578" w:type="dxa"/>
            <w:shd w:val="clear" w:color="auto" w:fill="FFF2CC" w:themeFill="accent4" w:themeFillTint="33"/>
          </w:tcPr>
          <w:p w14:paraId="71AC682D" w14:textId="15FFA67D" w:rsidR="00EB353F" w:rsidRPr="00EB353F" w:rsidRDefault="00AD3891" w:rsidP="00EB353F">
            <w:pPr>
              <w:spacing w:after="0"/>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 xml:space="preserve">Информации за контакт </w:t>
            </w:r>
            <w:r w:rsidR="00EB353F" w:rsidRPr="00EB353F">
              <w:rPr>
                <w:rFonts w:ascii="Arial Narrow" w:eastAsia="Calibri" w:hAnsi="Arial Narrow" w:cs="Calibri Light"/>
                <w:b/>
                <w:sz w:val="18"/>
                <w:szCs w:val="18"/>
                <w:lang w:val="en-GB"/>
              </w:rPr>
              <w:t>*</w:t>
            </w:r>
          </w:p>
          <w:p w14:paraId="7E25752A" w14:textId="77777777" w:rsidR="00EB353F" w:rsidRPr="00EB353F" w:rsidRDefault="00EB353F" w:rsidP="00EB353F">
            <w:pPr>
              <w:spacing w:after="0"/>
              <w:rPr>
                <w:rFonts w:ascii="Arial Narrow" w:eastAsia="Calibri" w:hAnsi="Arial Narrow" w:cs="Calibri Light"/>
                <w:sz w:val="18"/>
                <w:szCs w:val="18"/>
                <w:lang w:val="en-GB"/>
              </w:rPr>
            </w:pPr>
          </w:p>
          <w:p w14:paraId="7E0CBEF8" w14:textId="77777777" w:rsidR="00EB353F" w:rsidRPr="00EB353F" w:rsidRDefault="00EB353F" w:rsidP="00EB353F">
            <w:pPr>
              <w:spacing w:after="0"/>
              <w:rPr>
                <w:rFonts w:ascii="Arial Narrow" w:eastAsia="Calibri" w:hAnsi="Arial Narrow" w:cs="Calibri Light"/>
                <w:sz w:val="18"/>
                <w:szCs w:val="18"/>
                <w:lang w:val="en-GB"/>
              </w:rPr>
            </w:pPr>
          </w:p>
        </w:tc>
        <w:tc>
          <w:tcPr>
            <w:tcW w:w="6439" w:type="dxa"/>
            <w:gridSpan w:val="2"/>
            <w:shd w:val="clear" w:color="auto" w:fill="FFF2CC" w:themeFill="accent4" w:themeFillTint="33"/>
          </w:tcPr>
          <w:p w14:paraId="4A0733E4" w14:textId="42050DC3" w:rsidR="00EB353F" w:rsidRPr="00EB353F" w:rsidRDefault="00AD3891" w:rsidP="00EB353F">
            <w:pPr>
              <w:spacing w:after="0"/>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Е-пошта</w:t>
            </w:r>
            <w:r w:rsidR="00EB353F" w:rsidRPr="00EB353F">
              <w:rPr>
                <w:rFonts w:ascii="Arial Narrow" w:eastAsia="Calibri" w:hAnsi="Arial Narrow" w:cs="Calibri Light"/>
                <w:b/>
                <w:sz w:val="18"/>
                <w:szCs w:val="18"/>
                <w:lang w:val="en-GB"/>
              </w:rPr>
              <w:t>:</w:t>
            </w:r>
          </w:p>
          <w:p w14:paraId="115E9F27" w14:textId="77777777" w:rsidR="00EB353F" w:rsidRPr="00EB353F" w:rsidRDefault="00EB353F" w:rsidP="00EB353F">
            <w:pPr>
              <w:spacing w:after="0"/>
              <w:rPr>
                <w:rFonts w:ascii="Arial Narrow" w:eastAsia="Calibri" w:hAnsi="Arial Narrow" w:cs="Calibri Light"/>
                <w:sz w:val="18"/>
                <w:szCs w:val="18"/>
                <w:lang w:val="en-GB"/>
              </w:rPr>
            </w:pPr>
            <w:r w:rsidRPr="00EB353F">
              <w:rPr>
                <w:rFonts w:ascii="Arial Narrow" w:eastAsia="Calibri" w:hAnsi="Arial Narrow" w:cs="Calibri Light"/>
                <w:sz w:val="18"/>
                <w:szCs w:val="18"/>
                <w:lang w:val="en-GB"/>
              </w:rPr>
              <w:t>______________________________</w:t>
            </w:r>
          </w:p>
          <w:p w14:paraId="760C4F2A" w14:textId="77777777" w:rsidR="00EB353F" w:rsidRPr="00EB353F" w:rsidRDefault="00EB353F" w:rsidP="00EB353F">
            <w:pPr>
              <w:spacing w:after="0"/>
              <w:rPr>
                <w:rFonts w:ascii="Arial Narrow" w:eastAsia="Calibri" w:hAnsi="Arial Narrow" w:cs="Calibri Light"/>
                <w:b/>
                <w:sz w:val="18"/>
                <w:szCs w:val="18"/>
                <w:lang w:val="en-GB"/>
              </w:rPr>
            </w:pPr>
          </w:p>
          <w:p w14:paraId="514600B5" w14:textId="55DD34CB" w:rsidR="00EB353F" w:rsidRPr="00EB353F" w:rsidRDefault="00AD3891" w:rsidP="00EB353F">
            <w:pPr>
              <w:spacing w:after="0"/>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Телефон</w:t>
            </w:r>
            <w:r w:rsidR="00EB353F" w:rsidRPr="00EB353F">
              <w:rPr>
                <w:rFonts w:ascii="Arial Narrow" w:eastAsia="Calibri" w:hAnsi="Arial Narrow" w:cs="Calibri Light"/>
                <w:b/>
                <w:sz w:val="18"/>
                <w:szCs w:val="18"/>
                <w:lang w:val="en-GB"/>
              </w:rPr>
              <w:t>:</w:t>
            </w:r>
          </w:p>
          <w:p w14:paraId="059602BD" w14:textId="77777777" w:rsidR="00EB353F" w:rsidRPr="00EB353F" w:rsidRDefault="00EB353F" w:rsidP="00EB353F">
            <w:pPr>
              <w:spacing w:after="0"/>
              <w:rPr>
                <w:rFonts w:ascii="Arial Narrow" w:eastAsia="Calibri" w:hAnsi="Arial Narrow" w:cs="Calibri Light"/>
                <w:sz w:val="18"/>
                <w:szCs w:val="18"/>
                <w:lang w:val="en-GB"/>
              </w:rPr>
            </w:pPr>
            <w:r w:rsidRPr="00EB353F">
              <w:rPr>
                <w:rFonts w:ascii="Arial Narrow" w:eastAsia="Calibri" w:hAnsi="Arial Narrow" w:cs="Calibri Light"/>
                <w:sz w:val="18"/>
                <w:szCs w:val="18"/>
                <w:lang w:val="en-GB"/>
              </w:rPr>
              <w:t>_____________________________</w:t>
            </w:r>
          </w:p>
        </w:tc>
      </w:tr>
      <w:tr w:rsidR="00EB353F" w:rsidRPr="00EB353F" w14:paraId="6A8B894F" w14:textId="77777777" w:rsidTr="006C465D">
        <w:trPr>
          <w:trHeight w:val="1120"/>
          <w:jc w:val="center"/>
        </w:trPr>
        <w:tc>
          <w:tcPr>
            <w:tcW w:w="9017" w:type="dxa"/>
            <w:gridSpan w:val="3"/>
            <w:shd w:val="clear" w:color="auto" w:fill="FFF2CC" w:themeFill="accent4" w:themeFillTint="33"/>
          </w:tcPr>
          <w:p w14:paraId="2FD133E1" w14:textId="39261409" w:rsidR="00EB353F" w:rsidRPr="00EB353F" w:rsidRDefault="00AD3891" w:rsidP="00EB353F">
            <w:pPr>
              <w:spacing w:after="0"/>
              <w:rPr>
                <w:rFonts w:ascii="Arial Narrow" w:eastAsia="Calibri" w:hAnsi="Arial Narrow" w:cs="Calibri Light"/>
                <w:b/>
                <w:color w:val="000000"/>
                <w:sz w:val="18"/>
                <w:szCs w:val="18"/>
                <w:lang w:val="en-GB"/>
              </w:rPr>
            </w:pPr>
            <w:r w:rsidRPr="00D06146">
              <w:rPr>
                <w:rFonts w:ascii="Arial Narrow" w:eastAsia="Calibri" w:hAnsi="Arial Narrow" w:cs="Calibri Light"/>
                <w:b/>
                <w:color w:val="000000"/>
                <w:sz w:val="18"/>
                <w:szCs w:val="18"/>
                <w:lang w:val="mk-MK"/>
              </w:rPr>
              <w:t>Коментар за ПУЖССА</w:t>
            </w:r>
            <w:r w:rsidR="00EB353F" w:rsidRPr="00EB353F">
              <w:rPr>
                <w:rFonts w:ascii="Arial Narrow" w:eastAsia="Calibri" w:hAnsi="Arial Narrow" w:cs="Calibri Light"/>
                <w:b/>
                <w:color w:val="000000"/>
                <w:sz w:val="18"/>
                <w:szCs w:val="18"/>
                <w:lang w:val="en-GB"/>
              </w:rPr>
              <w:t>:</w:t>
            </w:r>
          </w:p>
          <w:p w14:paraId="07C0144F" w14:textId="77777777" w:rsidR="00EB353F" w:rsidRPr="00EB353F" w:rsidRDefault="00EB353F" w:rsidP="00EB353F">
            <w:pPr>
              <w:spacing w:after="0"/>
              <w:rPr>
                <w:rFonts w:ascii="Arial Narrow" w:eastAsia="Calibri" w:hAnsi="Arial Narrow" w:cs="Calibri Light"/>
                <w:color w:val="000000"/>
                <w:sz w:val="18"/>
                <w:szCs w:val="18"/>
                <w:lang w:val="en-GB"/>
              </w:rPr>
            </w:pPr>
          </w:p>
          <w:p w14:paraId="6ED7DECE" w14:textId="77777777" w:rsidR="00EB353F" w:rsidRPr="00EB353F" w:rsidRDefault="00EB353F" w:rsidP="00EB353F">
            <w:pPr>
              <w:spacing w:after="0"/>
              <w:rPr>
                <w:rFonts w:ascii="Arial Narrow" w:eastAsia="Calibri" w:hAnsi="Arial Narrow" w:cs="Calibri Light"/>
                <w:color w:val="000000"/>
                <w:sz w:val="18"/>
                <w:szCs w:val="18"/>
                <w:lang w:val="en-GB"/>
              </w:rPr>
            </w:pPr>
          </w:p>
        </w:tc>
      </w:tr>
      <w:tr w:rsidR="00EB353F" w:rsidRPr="00EB353F" w14:paraId="0BCA6866" w14:textId="77777777" w:rsidTr="006C465D">
        <w:trPr>
          <w:trHeight w:val="912"/>
          <w:jc w:val="center"/>
        </w:trPr>
        <w:tc>
          <w:tcPr>
            <w:tcW w:w="4384" w:type="dxa"/>
            <w:gridSpan w:val="2"/>
            <w:shd w:val="clear" w:color="auto" w:fill="FFF2CC" w:themeFill="accent4" w:themeFillTint="33"/>
          </w:tcPr>
          <w:p w14:paraId="04B6A9E0" w14:textId="77777777" w:rsidR="00AD3891" w:rsidRDefault="00AD3891" w:rsidP="00EB353F">
            <w:pPr>
              <w:spacing w:after="0"/>
              <w:rPr>
                <w:rFonts w:ascii="Arial Narrow" w:eastAsia="Calibri" w:hAnsi="Arial Narrow" w:cs="Calibri Light"/>
                <w:b/>
                <w:sz w:val="18"/>
                <w:szCs w:val="18"/>
                <w:lang w:val="mk-MK"/>
              </w:rPr>
            </w:pPr>
            <w:r w:rsidRPr="00D06146">
              <w:rPr>
                <w:rFonts w:ascii="Arial Narrow" w:eastAsia="Calibri" w:hAnsi="Arial Narrow" w:cs="Calibri Light"/>
                <w:b/>
                <w:sz w:val="18"/>
                <w:szCs w:val="18"/>
                <w:lang w:val="mk-MK"/>
              </w:rPr>
              <w:t>Потпис</w:t>
            </w:r>
            <w:r w:rsidRPr="00D06146" w:rsidDel="00F648A5">
              <w:rPr>
                <w:rFonts w:ascii="Arial Narrow" w:eastAsia="Calibri" w:hAnsi="Arial Narrow" w:cs="Calibri Light"/>
                <w:b/>
                <w:sz w:val="18"/>
                <w:szCs w:val="18"/>
                <w:lang w:val="mk-MK"/>
              </w:rPr>
              <w:t xml:space="preserve"> </w:t>
            </w:r>
          </w:p>
          <w:p w14:paraId="00BBF77F" w14:textId="3D7676C1" w:rsidR="00EB353F" w:rsidRPr="00EB353F" w:rsidRDefault="00EB353F" w:rsidP="00EB353F">
            <w:pPr>
              <w:spacing w:after="0"/>
              <w:rPr>
                <w:rFonts w:ascii="Arial Narrow" w:eastAsia="Calibri" w:hAnsi="Arial Narrow" w:cs="Calibri Light"/>
                <w:sz w:val="18"/>
                <w:szCs w:val="18"/>
                <w:lang w:val="en-GB"/>
              </w:rPr>
            </w:pPr>
            <w:r w:rsidRPr="00EB353F">
              <w:rPr>
                <w:rFonts w:ascii="Arial Narrow" w:eastAsia="Calibri" w:hAnsi="Arial Narrow" w:cs="Calibri Light"/>
                <w:sz w:val="18"/>
                <w:szCs w:val="18"/>
                <w:lang w:val="en-GB"/>
              </w:rPr>
              <w:t>______________________</w:t>
            </w:r>
          </w:p>
        </w:tc>
        <w:tc>
          <w:tcPr>
            <w:tcW w:w="4633" w:type="dxa"/>
            <w:shd w:val="clear" w:color="auto" w:fill="FFF2CC" w:themeFill="accent4" w:themeFillTint="33"/>
          </w:tcPr>
          <w:p w14:paraId="4612805A" w14:textId="1C5B9F48" w:rsidR="00EB353F" w:rsidRPr="00AD3891" w:rsidRDefault="00AD3891" w:rsidP="00EB353F">
            <w:pPr>
              <w:spacing w:after="0"/>
              <w:rPr>
                <w:rFonts w:ascii="Arial Narrow" w:eastAsia="Calibri" w:hAnsi="Arial Narrow" w:cs="Calibri Light"/>
                <w:b/>
                <w:sz w:val="18"/>
                <w:szCs w:val="18"/>
                <w:lang w:val="mk-MK"/>
              </w:rPr>
            </w:pPr>
            <w:r>
              <w:rPr>
                <w:rFonts w:ascii="Arial Narrow" w:eastAsia="Calibri" w:hAnsi="Arial Narrow" w:cs="Calibri Light"/>
                <w:b/>
                <w:sz w:val="18"/>
                <w:szCs w:val="18"/>
                <w:lang w:val="mk-MK"/>
              </w:rPr>
              <w:t>Датум</w:t>
            </w:r>
          </w:p>
          <w:p w14:paraId="4ED2E5E5" w14:textId="77777777" w:rsidR="00EB353F" w:rsidRPr="00EB353F" w:rsidRDefault="00EB353F" w:rsidP="00EB353F">
            <w:pPr>
              <w:spacing w:after="0"/>
              <w:rPr>
                <w:rFonts w:ascii="Arial Narrow" w:eastAsia="Calibri" w:hAnsi="Arial Narrow" w:cs="Calibri Light"/>
                <w:sz w:val="18"/>
                <w:szCs w:val="18"/>
                <w:lang w:val="en-GB"/>
              </w:rPr>
            </w:pPr>
            <w:r w:rsidRPr="00EB353F">
              <w:rPr>
                <w:rFonts w:ascii="Arial Narrow" w:eastAsia="Calibri" w:hAnsi="Arial Narrow" w:cs="Calibri Light"/>
                <w:sz w:val="18"/>
                <w:szCs w:val="18"/>
                <w:lang w:val="en-GB"/>
              </w:rPr>
              <w:t>____________________</w:t>
            </w:r>
          </w:p>
        </w:tc>
      </w:tr>
      <w:tr w:rsidR="00EB353F" w:rsidRPr="00EB353F" w14:paraId="487CFEEB" w14:textId="77777777" w:rsidTr="006C465D">
        <w:trPr>
          <w:trHeight w:val="912"/>
          <w:jc w:val="center"/>
        </w:trPr>
        <w:tc>
          <w:tcPr>
            <w:tcW w:w="9017" w:type="dxa"/>
            <w:gridSpan w:val="3"/>
            <w:shd w:val="clear" w:color="auto" w:fill="F2F2F2"/>
          </w:tcPr>
          <w:p w14:paraId="6F13BB3D" w14:textId="3803F928" w:rsidR="00EB353F" w:rsidRPr="00EB353F" w:rsidRDefault="001E01E5" w:rsidP="00EB353F">
            <w:pPr>
              <w:shd w:val="clear" w:color="auto" w:fill="E2EFD9" w:themeFill="accent6" w:themeFillTint="33"/>
              <w:spacing w:after="0"/>
              <w:jc w:val="center"/>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ПУЖССА Проект „Надградба на локален пат</w:t>
            </w:r>
            <w:r>
              <w:rPr>
                <w:rFonts w:ascii="Arial Narrow" w:eastAsia="Calibri" w:hAnsi="Arial Narrow" w:cs="Calibri Light"/>
                <w:b/>
                <w:sz w:val="18"/>
                <w:szCs w:val="18"/>
                <w:lang w:val="mk-MK"/>
              </w:rPr>
              <w:t xml:space="preserve"> од с. Долно Свиларе до с. Горно Свиларе“, </w:t>
            </w:r>
            <w:r w:rsidRPr="00D06146">
              <w:rPr>
                <w:rFonts w:ascii="Arial Narrow" w:eastAsia="Calibri" w:hAnsi="Arial Narrow" w:cs="Calibri Light"/>
                <w:b/>
                <w:sz w:val="18"/>
                <w:szCs w:val="18"/>
                <w:lang w:val="mk-MK"/>
              </w:rPr>
              <w:t xml:space="preserve">Општина </w:t>
            </w:r>
            <w:r>
              <w:rPr>
                <w:rFonts w:ascii="Arial Narrow" w:eastAsia="Calibri" w:hAnsi="Arial Narrow" w:cs="Calibri Light"/>
                <w:b/>
                <w:sz w:val="18"/>
                <w:szCs w:val="18"/>
                <w:lang w:val="mk-MK"/>
              </w:rPr>
              <w:t>Сарај</w:t>
            </w:r>
            <w:r w:rsidRPr="00D06146">
              <w:rPr>
                <w:rFonts w:ascii="Arial Narrow" w:eastAsia="Calibri" w:hAnsi="Arial Narrow" w:cs="Calibri Light"/>
                <w:b/>
                <w:sz w:val="18"/>
                <w:szCs w:val="18"/>
                <w:lang w:val="mk-MK"/>
              </w:rPr>
              <w:t xml:space="preserve">, ве молиме доставете ги на одговорното лице од следната институција:                                                        </w:t>
            </w:r>
          </w:p>
          <w:p w14:paraId="6302F71D" w14:textId="21161793" w:rsidR="00EB353F" w:rsidRPr="00EB353F" w:rsidRDefault="00EB353F" w:rsidP="00EB353F">
            <w:pPr>
              <w:shd w:val="clear" w:color="auto" w:fill="E2EFD9" w:themeFill="accent6" w:themeFillTint="33"/>
              <w:spacing w:after="0"/>
              <w:rPr>
                <w:rFonts w:ascii="Arial Narrow" w:eastAsia="Calibri" w:hAnsi="Arial Narrow" w:cs="Calibri Light"/>
                <w:b/>
                <w:sz w:val="18"/>
                <w:szCs w:val="18"/>
                <w:lang w:val="en-GB"/>
              </w:rPr>
            </w:pPr>
            <w:r w:rsidRPr="00EB353F">
              <w:rPr>
                <w:rFonts w:ascii="Arial Narrow" w:eastAsia="Calibri" w:hAnsi="Arial Narrow" w:cs="Calibri Light"/>
                <w:b/>
                <w:sz w:val="18"/>
                <w:szCs w:val="18"/>
                <w:lang w:val="en-GB"/>
              </w:rPr>
              <w:t xml:space="preserve">                                                        </w:t>
            </w:r>
            <w:r w:rsidR="00AD3891" w:rsidRPr="00D06146">
              <w:rPr>
                <w:rFonts w:ascii="Arial Narrow" w:eastAsia="Calibri" w:hAnsi="Arial Narrow" w:cs="Calibri Light"/>
                <w:b/>
                <w:sz w:val="18"/>
                <w:szCs w:val="18"/>
                <w:lang w:val="mk-MK"/>
              </w:rPr>
              <w:t>Контакт лице</w:t>
            </w:r>
            <w:r w:rsidRPr="00EB353F">
              <w:rPr>
                <w:rFonts w:ascii="Arial Narrow" w:eastAsia="Calibri" w:hAnsi="Arial Narrow" w:cs="Calibri Light"/>
                <w:b/>
                <w:sz w:val="18"/>
                <w:szCs w:val="18"/>
                <w:lang w:val="en-GB"/>
              </w:rPr>
              <w:t xml:space="preserve">: </w:t>
            </w:r>
            <w:r w:rsidR="00AD3891" w:rsidRPr="00D06146">
              <w:rPr>
                <w:rFonts w:ascii="Arial Narrow" w:eastAsia="Calibri" w:hAnsi="Arial Narrow" w:cs="Calibri Light"/>
                <w:b/>
                <w:sz w:val="18"/>
                <w:szCs w:val="18"/>
                <w:lang w:val="mk-MK"/>
              </w:rPr>
              <w:t>Сашка Богданова Ај</w:t>
            </w:r>
            <w:r w:rsidR="0041643C">
              <w:rPr>
                <w:rFonts w:ascii="Arial Narrow" w:eastAsia="Calibri" w:hAnsi="Arial Narrow" w:cs="Calibri Light"/>
                <w:b/>
                <w:sz w:val="18"/>
                <w:szCs w:val="18"/>
                <w:lang w:val="mk-MK"/>
              </w:rPr>
              <w:t>ц</w:t>
            </w:r>
            <w:r w:rsidR="00AD3891" w:rsidRPr="00D06146">
              <w:rPr>
                <w:rFonts w:ascii="Arial Narrow" w:eastAsia="Calibri" w:hAnsi="Arial Narrow" w:cs="Calibri Light"/>
                <w:b/>
                <w:sz w:val="18"/>
                <w:szCs w:val="18"/>
                <w:lang w:val="mk-MK"/>
              </w:rPr>
              <w:t>ева</w:t>
            </w:r>
          </w:p>
          <w:p w14:paraId="03CEF95E" w14:textId="62F1324E" w:rsidR="00EB353F" w:rsidRPr="00EB353F" w:rsidRDefault="00EB353F" w:rsidP="00EB353F">
            <w:pPr>
              <w:shd w:val="clear" w:color="auto" w:fill="E2EFD9" w:themeFill="accent6" w:themeFillTint="33"/>
              <w:spacing w:after="0"/>
              <w:rPr>
                <w:rFonts w:ascii="Arial Narrow" w:eastAsia="Calibri" w:hAnsi="Arial Narrow" w:cs="Calibri Light"/>
                <w:b/>
                <w:sz w:val="18"/>
                <w:szCs w:val="18"/>
                <w:lang w:val="en-GB"/>
              </w:rPr>
            </w:pPr>
            <w:r w:rsidRPr="00EB353F">
              <w:rPr>
                <w:rFonts w:ascii="Arial Narrow" w:eastAsia="Calibri" w:hAnsi="Arial Narrow" w:cs="Calibri Light"/>
                <w:b/>
                <w:sz w:val="18"/>
                <w:szCs w:val="18"/>
                <w:lang w:val="en-GB"/>
              </w:rPr>
              <w:t xml:space="preserve">                                                        e-mail: </w:t>
            </w:r>
            <w:hyperlink r:id="rId55" w:history="1">
              <w:r w:rsidR="00C61332" w:rsidRPr="00122AD2">
                <w:rPr>
                  <w:rStyle w:val="Hyperlink"/>
                  <w:rFonts w:ascii="Arial Narrow" w:eastAsia="Calibri" w:hAnsi="Arial Narrow" w:cs="Calibri Light"/>
                  <w:b/>
                  <w:sz w:val="18"/>
                  <w:szCs w:val="18"/>
                  <w:lang w:val="en-GB"/>
                </w:rPr>
                <w:t>saska.bogdanova.ajceva.piu@mtc.gov.mk</w:t>
              </w:r>
            </w:hyperlink>
            <w:r w:rsidR="00C61332">
              <w:rPr>
                <w:rFonts w:ascii="Arial Narrow" w:eastAsia="Calibri" w:hAnsi="Arial Narrow" w:cs="Calibri Light"/>
                <w:b/>
                <w:sz w:val="18"/>
                <w:szCs w:val="18"/>
                <w:lang w:val="en-GB"/>
              </w:rPr>
              <w:t xml:space="preserve"> </w:t>
            </w:r>
            <w:r w:rsidR="00224790" w:rsidRPr="00224790">
              <w:rPr>
                <w:rFonts w:ascii="Arial Narrow" w:eastAsia="Calibri" w:hAnsi="Arial Narrow" w:cs="Calibri Light"/>
                <w:b/>
                <w:sz w:val="18"/>
                <w:szCs w:val="18"/>
                <w:lang w:val="en-GB"/>
              </w:rPr>
              <w:t xml:space="preserve">  </w:t>
            </w:r>
          </w:p>
          <w:p w14:paraId="11C4139D" w14:textId="0123E80A" w:rsidR="00252245" w:rsidRPr="00D06146" w:rsidRDefault="00252245" w:rsidP="00252245">
            <w:pPr>
              <w:shd w:val="clear" w:color="auto" w:fill="E2EFD9" w:themeFill="accent6" w:themeFillTint="33"/>
              <w:spacing w:after="0"/>
              <w:jc w:val="center"/>
              <w:rPr>
                <w:rFonts w:ascii="Arial Narrow" w:eastAsia="Calibri" w:hAnsi="Arial Narrow" w:cs="Calibri Light"/>
                <w:b/>
                <w:sz w:val="18"/>
                <w:szCs w:val="18"/>
                <w:lang w:val="mk-MK"/>
              </w:rPr>
            </w:pPr>
            <w:r w:rsidRPr="00D06146">
              <w:rPr>
                <w:rFonts w:ascii="Arial Narrow" w:eastAsia="Calibri" w:hAnsi="Arial Narrow" w:cs="Calibri Light"/>
                <w:b/>
                <w:sz w:val="18"/>
                <w:szCs w:val="18"/>
                <w:lang w:val="mk-MK"/>
              </w:rPr>
              <w:t>Во рок од 14 дена по објавувањето на ПУЖССА Проект „Надградба на локален пат</w:t>
            </w:r>
            <w:r>
              <w:rPr>
                <w:rFonts w:ascii="Arial Narrow" w:eastAsia="Calibri" w:hAnsi="Arial Narrow" w:cs="Calibri Light"/>
                <w:b/>
                <w:sz w:val="18"/>
                <w:szCs w:val="18"/>
                <w:lang w:val="mk-MK"/>
              </w:rPr>
              <w:t xml:space="preserve"> од с.Долно Свиларе до с.Горно Свиларе</w:t>
            </w:r>
            <w:r w:rsidR="00AD3891">
              <w:rPr>
                <w:rFonts w:ascii="Arial Narrow" w:eastAsia="Calibri" w:hAnsi="Arial Narrow" w:cs="Calibri Light"/>
                <w:b/>
                <w:sz w:val="18"/>
                <w:szCs w:val="18"/>
                <w:lang w:val="mk-MK"/>
              </w:rPr>
              <w:t xml:space="preserve">“ </w:t>
            </w:r>
            <w:r w:rsidRPr="00D06146">
              <w:rPr>
                <w:rFonts w:ascii="Arial Narrow" w:eastAsia="Calibri" w:hAnsi="Arial Narrow" w:cs="Calibri Light"/>
                <w:b/>
                <w:sz w:val="18"/>
                <w:szCs w:val="18"/>
                <w:lang w:val="mk-MK"/>
              </w:rPr>
              <w:t xml:space="preserve">Општина </w:t>
            </w:r>
            <w:r>
              <w:rPr>
                <w:rFonts w:ascii="Arial Narrow" w:eastAsia="Calibri" w:hAnsi="Arial Narrow" w:cs="Calibri Light"/>
                <w:b/>
                <w:sz w:val="18"/>
                <w:szCs w:val="18"/>
                <w:lang w:val="mk-MK"/>
              </w:rPr>
              <w:t>Сарај</w:t>
            </w:r>
          </w:p>
          <w:p w14:paraId="796F9038" w14:textId="2A311812" w:rsidR="00D76070" w:rsidRDefault="00D76070" w:rsidP="00EB353F">
            <w:pPr>
              <w:spacing w:after="0"/>
              <w:rPr>
                <w:rFonts w:ascii="Arial Narrow" w:eastAsia="Calibri" w:hAnsi="Arial Narrow" w:cs="Calibri Light"/>
                <w:b/>
                <w:sz w:val="18"/>
                <w:szCs w:val="18"/>
                <w:lang w:val="en-GB"/>
              </w:rPr>
            </w:pPr>
          </w:p>
          <w:p w14:paraId="7F2EFBC0" w14:textId="6CB3E955" w:rsidR="00EB353F" w:rsidRPr="00EB353F" w:rsidRDefault="00EB353F" w:rsidP="00EB353F">
            <w:pPr>
              <w:spacing w:after="0"/>
              <w:rPr>
                <w:rFonts w:ascii="Arial Narrow" w:eastAsia="Calibri" w:hAnsi="Arial Narrow" w:cs="Calibri Light"/>
                <w:b/>
                <w:sz w:val="18"/>
                <w:szCs w:val="18"/>
                <w:lang w:val="en-GB"/>
              </w:rPr>
            </w:pPr>
            <w:r w:rsidRPr="00EB353F">
              <w:rPr>
                <w:rFonts w:ascii="Arial Narrow" w:eastAsia="Calibri" w:hAnsi="Arial Narrow" w:cs="Calibri Light"/>
                <w:b/>
                <w:sz w:val="18"/>
                <w:szCs w:val="18"/>
                <w:lang w:val="en-GB"/>
              </w:rPr>
              <w:t>(</w:t>
            </w:r>
            <w:r w:rsidR="00252245" w:rsidRPr="00D06146">
              <w:rPr>
                <w:rFonts w:ascii="Arial Narrow" w:eastAsia="Calibri" w:hAnsi="Arial Narrow" w:cs="Calibri Light"/>
                <w:b/>
                <w:sz w:val="18"/>
                <w:szCs w:val="18"/>
                <w:lang w:val="mk-MK"/>
              </w:rPr>
              <w:t>датум на објава</w:t>
            </w:r>
            <w:r w:rsidRPr="00EB353F">
              <w:rPr>
                <w:rFonts w:ascii="Arial Narrow" w:eastAsia="Calibri" w:hAnsi="Arial Narrow" w:cs="Calibri Light"/>
                <w:b/>
                <w:sz w:val="18"/>
                <w:szCs w:val="18"/>
                <w:lang w:val="en-GB"/>
              </w:rPr>
              <w:t>: ……. )</w:t>
            </w:r>
          </w:p>
        </w:tc>
      </w:tr>
      <w:tr w:rsidR="00EB353F" w:rsidRPr="00EB353F" w14:paraId="6BBE4F7B" w14:textId="77777777" w:rsidTr="006C465D">
        <w:trPr>
          <w:trHeight w:val="912"/>
          <w:jc w:val="center"/>
        </w:trPr>
        <w:tc>
          <w:tcPr>
            <w:tcW w:w="9017" w:type="dxa"/>
            <w:gridSpan w:val="3"/>
            <w:shd w:val="clear" w:color="auto" w:fill="F2F2F2"/>
          </w:tcPr>
          <w:p w14:paraId="7E4C551C" w14:textId="25CEC373" w:rsidR="00EB353F" w:rsidRPr="00EB353F" w:rsidRDefault="00252245" w:rsidP="00EB353F">
            <w:pPr>
              <w:spacing w:after="0"/>
              <w:rPr>
                <w:rFonts w:ascii="Arial Narrow" w:eastAsia="Calibri" w:hAnsi="Arial Narrow" w:cs="Calibri Light"/>
                <w:b/>
                <w:sz w:val="18"/>
                <w:szCs w:val="18"/>
                <w:lang w:val="en-GB"/>
              </w:rPr>
            </w:pPr>
            <w:r w:rsidRPr="00D06146">
              <w:rPr>
                <w:rFonts w:ascii="Arial Narrow" w:eastAsia="Calibri" w:hAnsi="Arial Narrow" w:cs="Calibri Light"/>
                <w:b/>
                <w:sz w:val="18"/>
                <w:szCs w:val="18"/>
                <w:lang w:val="mk-MK"/>
              </w:rPr>
              <w:t>Референтен број</w:t>
            </w:r>
            <w:r w:rsidR="00EB353F" w:rsidRPr="00EB353F">
              <w:rPr>
                <w:rFonts w:ascii="Arial Narrow" w:eastAsia="Calibri" w:hAnsi="Arial Narrow" w:cs="Calibri Light"/>
                <w:b/>
                <w:sz w:val="18"/>
                <w:szCs w:val="18"/>
                <w:lang w:val="en-GB"/>
              </w:rPr>
              <w:t>: ______________________________</w:t>
            </w:r>
          </w:p>
          <w:p w14:paraId="516A07E9" w14:textId="08CC8DF7" w:rsidR="00EB353F" w:rsidRPr="00EB353F" w:rsidRDefault="00EB353F" w:rsidP="00EB353F">
            <w:pPr>
              <w:shd w:val="clear" w:color="auto" w:fill="E2EFD9" w:themeFill="accent6" w:themeFillTint="33"/>
              <w:spacing w:after="0"/>
              <w:jc w:val="center"/>
              <w:rPr>
                <w:rFonts w:ascii="Arial Narrow" w:eastAsia="Calibri" w:hAnsi="Arial Narrow" w:cs="Calibri Light"/>
                <w:b/>
                <w:sz w:val="18"/>
                <w:szCs w:val="18"/>
                <w:lang w:val="en-GB"/>
              </w:rPr>
            </w:pPr>
            <w:r w:rsidRPr="00EB353F">
              <w:rPr>
                <w:rFonts w:ascii="Arial Narrow" w:eastAsia="Calibri" w:hAnsi="Arial Narrow" w:cs="Calibri Light"/>
                <w:sz w:val="18"/>
                <w:szCs w:val="18"/>
                <w:lang w:val="en-GB"/>
              </w:rPr>
              <w:t>(</w:t>
            </w:r>
            <w:r w:rsidR="00252245" w:rsidRPr="00D06146">
              <w:rPr>
                <w:rFonts w:ascii="Arial Narrow" w:eastAsia="Calibri" w:hAnsi="Arial Narrow" w:cs="Calibri Light"/>
                <w:sz w:val="18"/>
                <w:szCs w:val="18"/>
                <w:lang w:val="mk-MK"/>
              </w:rPr>
              <w:t>пополнето од страна одговорните лица за спроведување на проектот</w:t>
            </w:r>
            <w:r w:rsidRPr="00EB353F">
              <w:rPr>
                <w:rFonts w:ascii="Arial Narrow" w:eastAsia="Calibri" w:hAnsi="Arial Narrow" w:cs="Calibri Light"/>
                <w:sz w:val="18"/>
                <w:szCs w:val="18"/>
                <w:lang w:val="en-GB"/>
              </w:rPr>
              <w:t>)</w:t>
            </w:r>
          </w:p>
        </w:tc>
      </w:tr>
    </w:tbl>
    <w:p w14:paraId="7EFC19B7" w14:textId="5C2539D8" w:rsidR="000C51C0" w:rsidRDefault="000C51C0" w:rsidP="000C51C0">
      <w:pPr>
        <w:jc w:val="left"/>
        <w:rPr>
          <w:rFonts w:ascii="Arial Narrow" w:hAnsi="Arial Narrow"/>
          <w:sz w:val="12"/>
          <w:szCs w:val="12"/>
        </w:rPr>
      </w:pPr>
      <w:r>
        <w:rPr>
          <w:rFonts w:ascii="Arial Narrow" w:hAnsi="Arial Narrow"/>
          <w:sz w:val="12"/>
          <w:szCs w:val="12"/>
        </w:rPr>
        <w:t xml:space="preserve">     </w:t>
      </w:r>
      <w:r w:rsidRPr="00422D9B">
        <w:rPr>
          <w:rFonts w:ascii="Arial Narrow" w:hAnsi="Arial Narrow"/>
          <w:sz w:val="12"/>
          <w:szCs w:val="12"/>
        </w:rPr>
        <w:t xml:space="preserve">* </w:t>
      </w:r>
      <w:bookmarkStart w:id="144" w:name="_Hlk89690949"/>
      <w:r w:rsidR="00252245" w:rsidRPr="00D06146">
        <w:rPr>
          <w:rFonts w:ascii="Arial Narrow" w:hAnsi="Arial Narrow"/>
          <w:sz w:val="12"/>
          <w:szCs w:val="12"/>
          <w:lang w:val="mk-MK"/>
        </w:rPr>
        <w:t>Пополнување на полињата со лични податоци не е задолжително</w:t>
      </w:r>
      <w:bookmarkEnd w:id="144"/>
    </w:p>
    <w:p w14:paraId="723768D6" w14:textId="45C1A24F" w:rsidR="009040F0" w:rsidRDefault="00EB353F" w:rsidP="000C51C0">
      <w:pPr>
        <w:jc w:val="left"/>
        <w:rPr>
          <w:rFonts w:ascii="Arial Narrow" w:hAnsi="Arial Narrow"/>
          <w:sz w:val="12"/>
          <w:szCs w:val="12"/>
        </w:rPr>
      </w:pPr>
      <w:r>
        <w:rPr>
          <w:rFonts w:ascii="Arial Narrow" w:hAnsi="Arial Narrow"/>
          <w:sz w:val="12"/>
          <w:szCs w:val="12"/>
        </w:rPr>
        <w:br w:type="page"/>
      </w:r>
    </w:p>
    <w:p w14:paraId="4CB66167" w14:textId="29E3818D" w:rsidR="003749E3" w:rsidRPr="006F4A23" w:rsidRDefault="00135594" w:rsidP="00DA40D2">
      <w:pPr>
        <w:pStyle w:val="Caption"/>
      </w:pPr>
      <w:bookmarkStart w:id="145" w:name="_Ref90364634"/>
      <w:bookmarkStart w:id="146" w:name="_Toc90020125"/>
      <w:r>
        <w:lastRenderedPageBreak/>
        <w:t xml:space="preserve">ПРИЛОГ  </w:t>
      </w:r>
      <w:r>
        <w:fldChar w:fldCharType="begin"/>
      </w:r>
      <w:r>
        <w:instrText xml:space="preserve"> SEQ ПРИЛОГ_ \* ARABIC </w:instrText>
      </w:r>
      <w:r>
        <w:fldChar w:fldCharType="separate"/>
      </w:r>
      <w:r>
        <w:rPr>
          <w:noProof/>
        </w:rPr>
        <w:t>4</w:t>
      </w:r>
      <w:r>
        <w:fldChar w:fldCharType="end"/>
      </w:r>
      <w:bookmarkEnd w:id="145"/>
      <w:r>
        <w:rPr>
          <w:lang w:val="mk-MK"/>
        </w:rPr>
        <w:t xml:space="preserve"> </w:t>
      </w:r>
      <w:bookmarkStart w:id="147" w:name="_Hlk89690082"/>
      <w:bookmarkEnd w:id="146"/>
      <w:r w:rsidR="006F4A23" w:rsidRPr="00D06146">
        <w:rPr>
          <w:lang w:val="mk-MK"/>
        </w:rPr>
        <w:t>Образец за поплаки за целиот период на спроведување на проектот</w:t>
      </w:r>
      <w:bookmarkEnd w:id="1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6F4A23" w:rsidRPr="006F4A23" w14:paraId="7D8C2C35" w14:textId="77777777" w:rsidTr="006F4A23">
        <w:trPr>
          <w:trHeight w:val="433"/>
          <w:jc w:val="center"/>
        </w:trPr>
        <w:tc>
          <w:tcPr>
            <w:tcW w:w="1256" w:type="pct"/>
            <w:shd w:val="clear" w:color="auto" w:fill="C45911" w:themeFill="accent2" w:themeFillShade="BF"/>
          </w:tcPr>
          <w:p w14:paraId="4685E7F8" w14:textId="77777777" w:rsidR="006F4A23" w:rsidRPr="006F4A23" w:rsidRDefault="006F4A23" w:rsidP="006F4A23">
            <w:pPr>
              <w:spacing w:after="0"/>
              <w:contextualSpacing/>
              <w:rPr>
                <w:rFonts w:ascii="Arial Narrow" w:eastAsia="Calibri" w:hAnsi="Arial Narrow" w:cs="Calibri"/>
                <w:color w:val="auto"/>
                <w:sz w:val="16"/>
                <w:szCs w:val="16"/>
                <w:lang w:val="mk-MK"/>
              </w:rPr>
            </w:pPr>
            <w:bookmarkStart w:id="148" w:name="_Hlk89690112"/>
            <w:r w:rsidRPr="006F4A23">
              <w:rPr>
                <w:rFonts w:ascii="Arial Narrow" w:eastAsia="Calibri" w:hAnsi="Arial Narrow" w:cs="Calibri"/>
                <w:b/>
                <w:bCs/>
                <w:color w:val="auto"/>
                <w:sz w:val="16"/>
                <w:szCs w:val="16"/>
                <w:lang w:val="mk-MK"/>
              </w:rPr>
              <w:t>Референтен број</w:t>
            </w:r>
          </w:p>
        </w:tc>
        <w:tc>
          <w:tcPr>
            <w:tcW w:w="3744" w:type="pct"/>
            <w:gridSpan w:val="2"/>
            <w:shd w:val="clear" w:color="auto" w:fill="C45911" w:themeFill="accent2" w:themeFillShade="BF"/>
          </w:tcPr>
          <w:p w14:paraId="1A20F60E"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tc>
      </w:tr>
      <w:tr w:rsidR="006F4A23" w:rsidRPr="006F4A23" w14:paraId="08687748" w14:textId="77777777" w:rsidTr="00D80C59">
        <w:trPr>
          <w:trHeight w:val="430"/>
          <w:jc w:val="center"/>
        </w:trPr>
        <w:tc>
          <w:tcPr>
            <w:tcW w:w="1256" w:type="pct"/>
            <w:shd w:val="clear" w:color="auto" w:fill="DBDBDB"/>
          </w:tcPr>
          <w:p w14:paraId="0588E525"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Цело име (изборно)</w:t>
            </w:r>
          </w:p>
          <w:p w14:paraId="6FCB6187" w14:textId="77777777" w:rsidR="006F4A23" w:rsidRPr="006F4A23" w:rsidRDefault="006F4A23" w:rsidP="006F4A23">
            <w:pPr>
              <w:numPr>
                <w:ilvl w:val="0"/>
                <w:numId w:val="15"/>
              </w:numPr>
              <w:spacing w:before="0" w:after="0" w:line="240" w:lineRule="auto"/>
              <w:contextualSpacing/>
              <w:jc w:val="left"/>
              <w:rPr>
                <w:rFonts w:ascii="Arial Narrow" w:eastAsia="Calibri" w:hAnsi="Arial Narrow" w:cs="Calibri"/>
                <w:b/>
                <w:bCs/>
                <w:color w:val="auto"/>
                <w:sz w:val="16"/>
                <w:szCs w:val="16"/>
                <w:lang w:val="mk-MK" w:eastAsia="es-ES"/>
              </w:rPr>
            </w:pPr>
            <w:r w:rsidRPr="006F4A23">
              <w:rPr>
                <w:rFonts w:ascii="Arial Narrow" w:eastAsia="Calibri" w:hAnsi="Arial Narrow" w:cs="Calibri"/>
                <w:b/>
                <w:bCs/>
                <w:color w:val="auto"/>
                <w:sz w:val="16"/>
                <w:szCs w:val="16"/>
                <w:lang w:val="mk-MK"/>
              </w:rPr>
              <w:t>Сакам да ја доставам мојата поплака анонимно.</w:t>
            </w:r>
          </w:p>
          <w:p w14:paraId="686974DF" w14:textId="77777777" w:rsidR="006F4A23" w:rsidRPr="006F4A23" w:rsidRDefault="006F4A23" w:rsidP="006F4A23">
            <w:pPr>
              <w:numPr>
                <w:ilvl w:val="0"/>
                <w:numId w:val="15"/>
              </w:numPr>
              <w:overflowPunct w:val="0"/>
              <w:autoSpaceDE w:val="0"/>
              <w:autoSpaceDN w:val="0"/>
              <w:adjustRightInd w:val="0"/>
              <w:spacing w:before="0" w:after="0" w:line="240" w:lineRule="auto"/>
              <w:contextualSpacing/>
              <w:textAlignment w:val="baseline"/>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Барам да не се открива мојот идентитет без моја согласност.</w:t>
            </w:r>
          </w:p>
        </w:tc>
        <w:tc>
          <w:tcPr>
            <w:tcW w:w="3744" w:type="pct"/>
            <w:gridSpan w:val="2"/>
          </w:tcPr>
          <w:p w14:paraId="30B58088"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p w14:paraId="3E109C00"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p w14:paraId="1E3D877D"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p w14:paraId="398397EF" w14:textId="77777777" w:rsidR="006F4A23" w:rsidRPr="006F4A23" w:rsidRDefault="006F4A23" w:rsidP="006F4A23">
            <w:pPr>
              <w:spacing w:after="0"/>
              <w:ind w:left="360"/>
              <w:contextualSpacing/>
              <w:rPr>
                <w:rFonts w:ascii="Arial Narrow" w:eastAsia="Calibri" w:hAnsi="Arial Narrow" w:cs="Calibri"/>
                <w:b/>
                <w:bCs/>
                <w:color w:val="auto"/>
                <w:sz w:val="16"/>
                <w:szCs w:val="16"/>
                <w:lang w:val="mk-MK"/>
              </w:rPr>
            </w:pPr>
          </w:p>
        </w:tc>
      </w:tr>
      <w:tr w:rsidR="006F4A23" w:rsidRPr="006F4A23" w14:paraId="0F00E91E" w14:textId="77777777" w:rsidTr="00D80C59">
        <w:trPr>
          <w:trHeight w:val="771"/>
          <w:jc w:val="center"/>
        </w:trPr>
        <w:tc>
          <w:tcPr>
            <w:tcW w:w="1256" w:type="pct"/>
            <w:shd w:val="clear" w:color="auto" w:fill="DBDBDB"/>
          </w:tcPr>
          <w:p w14:paraId="2AB4B543" w14:textId="77777777" w:rsidR="006F4A23" w:rsidRPr="006F4A23" w:rsidRDefault="006F4A23" w:rsidP="006F4A23">
            <w:pPr>
              <w:spacing w:after="0"/>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Информации за контакт</w:t>
            </w:r>
          </w:p>
          <w:p w14:paraId="719A9657" w14:textId="77777777" w:rsidR="006F4A23" w:rsidRPr="006F4A23" w:rsidRDefault="006F4A23" w:rsidP="006F4A23">
            <w:pPr>
              <w:spacing w:after="0"/>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Забележете како сакате да бидете контактирани (по пошта, телефон, е-пошта).</w:t>
            </w:r>
            <w:r w:rsidRPr="006F4A23" w:rsidDel="00F648A5">
              <w:rPr>
                <w:rFonts w:ascii="Arial Narrow" w:eastAsia="Calibri" w:hAnsi="Arial Narrow" w:cs="Calibri"/>
                <w:b/>
                <w:bCs/>
                <w:color w:val="auto"/>
                <w:sz w:val="16"/>
                <w:szCs w:val="16"/>
                <w:lang w:val="mk-MK"/>
              </w:rPr>
              <w:t xml:space="preserve"> </w:t>
            </w:r>
          </w:p>
        </w:tc>
        <w:tc>
          <w:tcPr>
            <w:tcW w:w="3744" w:type="pct"/>
            <w:gridSpan w:val="2"/>
          </w:tcPr>
          <w:p w14:paraId="528680FD" w14:textId="3C9F99DD" w:rsidR="006F4A23" w:rsidRPr="006F4A23" w:rsidRDefault="006F4A23" w:rsidP="006F4A23">
            <w:pPr>
              <w:numPr>
                <w:ilvl w:val="0"/>
                <w:numId w:val="13"/>
              </w:numPr>
              <w:spacing w:before="0" w:after="0" w:line="240" w:lineRule="auto"/>
              <w:ind w:left="357"/>
              <w:contextualSpacing/>
              <w:rPr>
                <w:rFonts w:ascii="Arial Narrow" w:eastAsia="Calibri" w:hAnsi="Arial Narrow" w:cs="Calibri"/>
                <w:i/>
                <w:color w:val="auto"/>
                <w:sz w:val="16"/>
                <w:szCs w:val="16"/>
                <w:lang w:val="mk-MK"/>
              </w:rPr>
            </w:pPr>
            <w:r w:rsidRPr="006F4A23">
              <w:rPr>
                <w:rFonts w:ascii="Arial Narrow" w:eastAsia="Calibri" w:hAnsi="Arial Narrow" w:cs="Calibri"/>
                <w:b/>
                <w:bCs/>
                <w:color w:val="auto"/>
                <w:sz w:val="16"/>
                <w:szCs w:val="16"/>
                <w:lang w:val="mk-MK"/>
              </w:rPr>
              <w:t>Преку пошта: Ве молиме наведете адреса за исп</w:t>
            </w:r>
            <w:r w:rsidR="00041840">
              <w:rPr>
                <w:rFonts w:ascii="Arial Narrow" w:eastAsia="Calibri" w:hAnsi="Arial Narrow" w:cs="Calibri"/>
                <w:b/>
                <w:bCs/>
                <w:color w:val="auto"/>
                <w:sz w:val="16"/>
                <w:szCs w:val="16"/>
                <w:lang w:val="mk-MK"/>
              </w:rPr>
              <w:t>р</w:t>
            </w:r>
            <w:r w:rsidRPr="006F4A23">
              <w:rPr>
                <w:rFonts w:ascii="Arial Narrow" w:eastAsia="Calibri" w:hAnsi="Arial Narrow" w:cs="Calibri"/>
                <w:b/>
                <w:bCs/>
                <w:color w:val="auto"/>
                <w:sz w:val="16"/>
                <w:szCs w:val="16"/>
                <w:lang w:val="mk-MK"/>
              </w:rPr>
              <w:t>аќање</w:t>
            </w:r>
            <w:r w:rsidRPr="006F4A23">
              <w:rPr>
                <w:rFonts w:ascii="Arial Narrow" w:eastAsia="Calibri" w:hAnsi="Arial Narrow" w:cs="Calibri"/>
                <w:b/>
                <w:bCs/>
                <w:i/>
                <w:color w:val="auto"/>
                <w:sz w:val="16"/>
                <w:szCs w:val="16"/>
                <w:lang w:val="mk-MK"/>
              </w:rPr>
              <w:t xml:space="preserve">: </w:t>
            </w:r>
          </w:p>
          <w:p w14:paraId="0D0F4DA5" w14:textId="77777777" w:rsidR="006F4A23" w:rsidRPr="006F4A23" w:rsidRDefault="006F4A23" w:rsidP="006F4A23">
            <w:pPr>
              <w:spacing w:after="0"/>
              <w:ind w:left="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________________________________________________________________________________________________________________________________________________________________________</w:t>
            </w:r>
          </w:p>
          <w:p w14:paraId="1F225D5A" w14:textId="77777777" w:rsidR="006F4A23" w:rsidRPr="006F4A23" w:rsidRDefault="006F4A23" w:rsidP="006F4A23">
            <w:pPr>
              <w:numPr>
                <w:ilvl w:val="0"/>
                <w:numId w:val="14"/>
              </w:numPr>
              <w:spacing w:before="0" w:after="0" w:line="240" w:lineRule="auto"/>
              <w:ind w:left="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Преку телефон: ___________________________________________________</w:t>
            </w:r>
          </w:p>
          <w:p w14:paraId="04641832" w14:textId="77777777" w:rsidR="006F4A23" w:rsidRPr="006F4A23" w:rsidRDefault="006F4A23" w:rsidP="006F4A23">
            <w:pPr>
              <w:numPr>
                <w:ilvl w:val="0"/>
                <w:numId w:val="14"/>
              </w:numPr>
              <w:spacing w:before="0" w:after="0" w:line="240" w:lineRule="auto"/>
              <w:ind w:left="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Преку е-пошта</w:t>
            </w:r>
          </w:p>
        </w:tc>
      </w:tr>
      <w:tr w:rsidR="006F4A23" w:rsidRPr="006F4A23" w14:paraId="1561EF30" w14:textId="77777777" w:rsidTr="00D80C59">
        <w:trPr>
          <w:trHeight w:val="602"/>
          <w:jc w:val="center"/>
        </w:trPr>
        <w:tc>
          <w:tcPr>
            <w:tcW w:w="1256" w:type="pct"/>
            <w:shd w:val="clear" w:color="auto" w:fill="DBDBDB"/>
          </w:tcPr>
          <w:p w14:paraId="30FBEB28" w14:textId="77777777" w:rsidR="006F4A23" w:rsidRPr="006F4A23" w:rsidRDefault="006F4A23" w:rsidP="006F4A23">
            <w:pPr>
              <w:spacing w:after="0"/>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Претпочитан јазик на комуникација</w:t>
            </w:r>
          </w:p>
        </w:tc>
        <w:tc>
          <w:tcPr>
            <w:tcW w:w="3744" w:type="pct"/>
            <w:gridSpan w:val="2"/>
          </w:tcPr>
          <w:p w14:paraId="4B792D68"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Македонски</w:t>
            </w:r>
          </w:p>
          <w:p w14:paraId="02CFBA63"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Албански</w:t>
            </w:r>
          </w:p>
          <w:p w14:paraId="762E2601"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 xml:space="preserve">Турски </w:t>
            </w:r>
          </w:p>
          <w:p w14:paraId="6374DD7D"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Друго: ____________________</w:t>
            </w:r>
          </w:p>
        </w:tc>
      </w:tr>
      <w:tr w:rsidR="006F4A23" w:rsidRPr="006F4A23" w14:paraId="37A4A257" w14:textId="77777777" w:rsidTr="00D80C59">
        <w:trPr>
          <w:trHeight w:val="602"/>
          <w:jc w:val="center"/>
        </w:trPr>
        <w:tc>
          <w:tcPr>
            <w:tcW w:w="1256" w:type="pct"/>
            <w:shd w:val="clear" w:color="auto" w:fill="DBDBDB"/>
          </w:tcPr>
          <w:p w14:paraId="6921B1B1" w14:textId="77777777" w:rsidR="006F4A23" w:rsidRPr="006F4A23" w:rsidRDefault="006F4A23" w:rsidP="006F4A23">
            <w:pPr>
              <w:spacing w:after="0"/>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Пол</w:t>
            </w:r>
          </w:p>
        </w:tc>
        <w:tc>
          <w:tcPr>
            <w:tcW w:w="3744" w:type="pct"/>
            <w:gridSpan w:val="2"/>
          </w:tcPr>
          <w:p w14:paraId="4CAAC86A"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Жени</w:t>
            </w:r>
          </w:p>
          <w:p w14:paraId="4ED760AD"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Мажик</w:t>
            </w:r>
          </w:p>
        </w:tc>
      </w:tr>
      <w:tr w:rsidR="006F4A23" w:rsidRPr="006F4A23" w14:paraId="66875F67" w14:textId="77777777" w:rsidTr="00D80C59">
        <w:trPr>
          <w:trHeight w:val="260"/>
          <w:jc w:val="center"/>
        </w:trPr>
        <w:tc>
          <w:tcPr>
            <w:tcW w:w="5000" w:type="pct"/>
            <w:gridSpan w:val="3"/>
            <w:shd w:val="clear" w:color="auto" w:fill="FFF2CC" w:themeFill="accent4" w:themeFillTint="33"/>
          </w:tcPr>
          <w:p w14:paraId="41F4C71C"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tc>
      </w:tr>
      <w:tr w:rsidR="006F4A23" w:rsidRPr="006F4A23" w14:paraId="5FA85D71" w14:textId="77777777" w:rsidTr="00D80C59">
        <w:trPr>
          <w:trHeight w:val="291"/>
          <w:jc w:val="center"/>
        </w:trPr>
        <w:tc>
          <w:tcPr>
            <w:tcW w:w="1716" w:type="pct"/>
            <w:gridSpan w:val="2"/>
            <w:shd w:val="clear" w:color="auto" w:fill="DBDBDB"/>
          </w:tcPr>
          <w:p w14:paraId="7263D146" w14:textId="77777777" w:rsidR="006F4A23" w:rsidRPr="006F4A23" w:rsidRDefault="006F4A23" w:rsidP="006F4A23">
            <w:pPr>
              <w:spacing w:after="0"/>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Опис на Инцидентот за поплака</w:t>
            </w:r>
          </w:p>
        </w:tc>
        <w:tc>
          <w:tcPr>
            <w:tcW w:w="3284" w:type="pct"/>
            <w:shd w:val="clear" w:color="auto" w:fill="DBDBDB"/>
          </w:tcPr>
          <w:p w14:paraId="7A6068FB" w14:textId="05AF997A" w:rsidR="006F4A23" w:rsidRPr="006F4A23" w:rsidRDefault="006F4A23" w:rsidP="006F4A23">
            <w:pPr>
              <w:spacing w:after="0"/>
              <w:contextualSpacing/>
              <w:rPr>
                <w:rFonts w:ascii="Arial Narrow" w:eastAsia="Calibri" w:hAnsi="Arial Narrow" w:cs="Calibri"/>
                <w:color w:val="auto"/>
                <w:sz w:val="16"/>
                <w:szCs w:val="16"/>
                <w:lang w:val="mk-MK"/>
              </w:rPr>
            </w:pPr>
            <w:r w:rsidRPr="006F4A23">
              <w:rPr>
                <w:rFonts w:ascii="Arial Narrow" w:eastAsia="Calibri" w:hAnsi="Arial Narrow" w:cs="Calibri"/>
                <w:color w:val="auto"/>
                <w:sz w:val="16"/>
                <w:szCs w:val="16"/>
                <w:lang w:val="mk-MK"/>
              </w:rPr>
              <w:t>Што се случило?</w:t>
            </w:r>
            <w:r w:rsidR="00041840">
              <w:rPr>
                <w:rFonts w:ascii="Arial Narrow" w:eastAsia="Calibri" w:hAnsi="Arial Narrow" w:cs="Calibri"/>
                <w:color w:val="auto"/>
                <w:sz w:val="16"/>
                <w:szCs w:val="16"/>
                <w:lang w:val="mk-MK"/>
              </w:rPr>
              <w:t xml:space="preserve"> </w:t>
            </w:r>
            <w:r w:rsidRPr="006F4A23">
              <w:rPr>
                <w:rFonts w:ascii="Arial Narrow" w:eastAsia="Calibri" w:hAnsi="Arial Narrow" w:cs="Calibri"/>
                <w:color w:val="auto"/>
                <w:sz w:val="16"/>
                <w:szCs w:val="16"/>
                <w:lang w:val="mk-MK"/>
              </w:rPr>
              <w:t>Каде се случило? На кому му се случило тоа? Што е резултатот од проблемот?</w:t>
            </w:r>
          </w:p>
        </w:tc>
      </w:tr>
      <w:tr w:rsidR="006F4A23" w:rsidRPr="006F4A23" w14:paraId="08F2C2EF" w14:textId="77777777" w:rsidTr="00D80C59">
        <w:trPr>
          <w:trHeight w:val="1188"/>
          <w:jc w:val="center"/>
        </w:trPr>
        <w:tc>
          <w:tcPr>
            <w:tcW w:w="5000" w:type="pct"/>
            <w:gridSpan w:val="3"/>
          </w:tcPr>
          <w:p w14:paraId="5915A66B" w14:textId="77777777" w:rsidR="006F4A23" w:rsidRPr="006F4A23" w:rsidRDefault="006F4A23" w:rsidP="006F4A23">
            <w:pPr>
              <w:spacing w:after="0"/>
              <w:rPr>
                <w:rFonts w:ascii="Arial Narrow" w:eastAsia="Calibri" w:hAnsi="Arial Narrow" w:cs="Calibri"/>
                <w:color w:val="auto"/>
                <w:sz w:val="16"/>
                <w:szCs w:val="16"/>
                <w:lang w:val="mk-MK"/>
              </w:rPr>
            </w:pPr>
          </w:p>
          <w:p w14:paraId="2E9E4611" w14:textId="77777777" w:rsidR="006F4A23" w:rsidRPr="006F4A23" w:rsidRDefault="006F4A23" w:rsidP="006F4A23">
            <w:pPr>
              <w:spacing w:after="0"/>
              <w:rPr>
                <w:rFonts w:ascii="Arial Narrow" w:eastAsia="Calibri" w:hAnsi="Arial Narrow" w:cs="Calibri"/>
                <w:color w:val="auto"/>
                <w:sz w:val="16"/>
                <w:szCs w:val="16"/>
                <w:lang w:val="mk-MK"/>
              </w:rPr>
            </w:pPr>
          </w:p>
        </w:tc>
      </w:tr>
      <w:tr w:rsidR="006F4A23" w:rsidRPr="006F4A23" w14:paraId="37E31173" w14:textId="77777777" w:rsidTr="00D80C59">
        <w:trPr>
          <w:trHeight w:val="291"/>
          <w:jc w:val="center"/>
        </w:trPr>
        <w:tc>
          <w:tcPr>
            <w:tcW w:w="1256" w:type="pct"/>
            <w:shd w:val="clear" w:color="auto" w:fill="DBDBDB"/>
          </w:tcPr>
          <w:p w14:paraId="642D0C9C" w14:textId="77777777" w:rsidR="006F4A23" w:rsidRPr="006F4A23" w:rsidRDefault="006F4A23" w:rsidP="006F4A23">
            <w:pPr>
              <w:spacing w:after="0"/>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Дата на инцидентот/Поплаката</w:t>
            </w:r>
          </w:p>
        </w:tc>
        <w:tc>
          <w:tcPr>
            <w:tcW w:w="3744" w:type="pct"/>
            <w:gridSpan w:val="2"/>
          </w:tcPr>
          <w:p w14:paraId="2F49A8F2" w14:textId="77777777" w:rsidR="006F4A23" w:rsidRPr="006F4A23" w:rsidRDefault="006F4A23" w:rsidP="006F4A23">
            <w:pPr>
              <w:spacing w:after="0"/>
              <w:contextualSpacing/>
              <w:rPr>
                <w:rFonts w:ascii="Arial Narrow" w:eastAsia="Calibri" w:hAnsi="Arial Narrow" w:cs="Calibri"/>
                <w:color w:val="auto"/>
                <w:sz w:val="16"/>
                <w:szCs w:val="16"/>
                <w:lang w:val="mk-MK"/>
              </w:rPr>
            </w:pPr>
          </w:p>
        </w:tc>
      </w:tr>
      <w:tr w:rsidR="006F4A23" w:rsidRPr="006F4A23" w14:paraId="704CD108" w14:textId="77777777" w:rsidTr="00D80C59">
        <w:trPr>
          <w:trHeight w:val="291"/>
          <w:jc w:val="center"/>
        </w:trPr>
        <w:tc>
          <w:tcPr>
            <w:tcW w:w="1256" w:type="pct"/>
          </w:tcPr>
          <w:p w14:paraId="1D2131D6" w14:textId="77777777" w:rsidR="006F4A23" w:rsidRPr="006F4A23" w:rsidRDefault="006F4A23" w:rsidP="006F4A23">
            <w:pPr>
              <w:spacing w:after="0"/>
              <w:rPr>
                <w:rFonts w:ascii="Arial Narrow" w:eastAsia="Calibri" w:hAnsi="Arial Narrow" w:cs="Calibri"/>
                <w:b/>
                <w:bCs/>
                <w:color w:val="auto"/>
                <w:sz w:val="16"/>
                <w:szCs w:val="16"/>
                <w:lang w:val="mk-MK"/>
              </w:rPr>
            </w:pPr>
          </w:p>
        </w:tc>
        <w:tc>
          <w:tcPr>
            <w:tcW w:w="3744" w:type="pct"/>
            <w:gridSpan w:val="2"/>
          </w:tcPr>
          <w:p w14:paraId="1D81960B"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b/>
                <w:bCs/>
                <w:color w:val="auto"/>
                <w:sz w:val="16"/>
                <w:szCs w:val="16"/>
                <w:lang w:val="mk-MK"/>
              </w:rPr>
            </w:pPr>
            <w:r w:rsidRPr="006F4A23">
              <w:rPr>
                <w:rFonts w:ascii="Arial Narrow" w:eastAsia="Calibri" w:hAnsi="Arial Narrow" w:cs="Calibri"/>
                <w:b/>
                <w:bCs/>
                <w:color w:val="auto"/>
                <w:sz w:val="16"/>
                <w:szCs w:val="16"/>
                <w:lang w:val="mk-MK"/>
              </w:rPr>
              <w:t>Еднократен инцидент / поплаки (датум ________________)</w:t>
            </w:r>
          </w:p>
          <w:p w14:paraId="0F65D96C"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Настана повеќе од еднаш (колку пати? ______)</w:t>
            </w:r>
          </w:p>
          <w:p w14:paraId="5152CB44" w14:textId="77777777" w:rsidR="006F4A23" w:rsidRPr="006F4A23" w:rsidRDefault="006F4A23" w:rsidP="006F4A23">
            <w:pPr>
              <w:numPr>
                <w:ilvl w:val="0"/>
                <w:numId w:val="13"/>
              </w:numPr>
              <w:spacing w:before="0" w:after="0" w:line="240" w:lineRule="auto"/>
              <w:ind w:left="357" w:hanging="357"/>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Тековен (во моментов се соочува со проблем)</w:t>
            </w:r>
          </w:p>
        </w:tc>
      </w:tr>
      <w:tr w:rsidR="006F4A23" w:rsidRPr="006F4A23" w14:paraId="5C20C73A" w14:textId="77777777" w:rsidTr="00D80C59">
        <w:trPr>
          <w:trHeight w:val="152"/>
          <w:jc w:val="center"/>
        </w:trPr>
        <w:tc>
          <w:tcPr>
            <w:tcW w:w="5000" w:type="pct"/>
            <w:gridSpan w:val="3"/>
            <w:shd w:val="clear" w:color="auto" w:fill="FFF2CC" w:themeFill="accent4" w:themeFillTint="33"/>
          </w:tcPr>
          <w:p w14:paraId="4DFC1E3C" w14:textId="77777777" w:rsidR="006F4A23" w:rsidRPr="006F4A23" w:rsidRDefault="006F4A23" w:rsidP="006F4A23">
            <w:pPr>
              <w:spacing w:after="0"/>
              <w:contextualSpacing/>
              <w:rPr>
                <w:rFonts w:ascii="Arial Narrow" w:eastAsia="Calibri" w:hAnsi="Arial Narrow" w:cs="Calibri"/>
                <w:b/>
                <w:bCs/>
                <w:color w:val="auto"/>
                <w:sz w:val="16"/>
                <w:szCs w:val="16"/>
                <w:lang w:val="mk-MK"/>
              </w:rPr>
            </w:pPr>
          </w:p>
        </w:tc>
      </w:tr>
      <w:tr w:rsidR="006F4A23" w:rsidRPr="006F4A23" w14:paraId="265CBADC" w14:textId="77777777" w:rsidTr="00D80C59">
        <w:trPr>
          <w:trHeight w:val="215"/>
          <w:jc w:val="center"/>
        </w:trPr>
        <w:tc>
          <w:tcPr>
            <w:tcW w:w="5000" w:type="pct"/>
            <w:gridSpan w:val="3"/>
            <w:shd w:val="clear" w:color="auto" w:fill="DBDBDB"/>
          </w:tcPr>
          <w:p w14:paraId="7087D755" w14:textId="77777777" w:rsidR="006F4A23" w:rsidRPr="006F4A23" w:rsidRDefault="006F4A23" w:rsidP="006F4A23">
            <w:pPr>
              <w:spacing w:after="0"/>
              <w:contextualSpacing/>
              <w:rPr>
                <w:rFonts w:ascii="Arial Narrow" w:eastAsia="Calibri" w:hAnsi="Arial Narrow" w:cs="Calibri"/>
                <w:color w:val="auto"/>
                <w:sz w:val="16"/>
                <w:szCs w:val="16"/>
                <w:lang w:val="mk-MK"/>
              </w:rPr>
            </w:pPr>
            <w:r w:rsidRPr="006F4A23">
              <w:rPr>
                <w:rFonts w:ascii="Arial Narrow" w:eastAsia="Calibri" w:hAnsi="Arial Narrow" w:cs="Calibri"/>
                <w:b/>
                <w:bCs/>
                <w:color w:val="auto"/>
                <w:sz w:val="16"/>
                <w:szCs w:val="16"/>
                <w:lang w:val="mk-MK"/>
              </w:rPr>
              <w:t>Што би сакале да видите да се случи?</w:t>
            </w:r>
          </w:p>
        </w:tc>
      </w:tr>
      <w:tr w:rsidR="006F4A23" w:rsidRPr="006F4A23" w14:paraId="7E1C564D" w14:textId="77777777" w:rsidTr="00D80C59">
        <w:trPr>
          <w:trHeight w:val="856"/>
          <w:jc w:val="center"/>
        </w:trPr>
        <w:tc>
          <w:tcPr>
            <w:tcW w:w="5000" w:type="pct"/>
            <w:gridSpan w:val="3"/>
          </w:tcPr>
          <w:p w14:paraId="4E7961D0" w14:textId="77777777" w:rsidR="006F4A23" w:rsidRPr="006F4A23" w:rsidRDefault="006F4A23" w:rsidP="006F4A23">
            <w:pPr>
              <w:autoSpaceDE w:val="0"/>
              <w:autoSpaceDN w:val="0"/>
              <w:adjustRightInd w:val="0"/>
              <w:jc w:val="center"/>
              <w:rPr>
                <w:rFonts w:cstheme="minorHAnsi"/>
                <w:color w:val="000000"/>
                <w:sz w:val="20"/>
                <w:szCs w:val="20"/>
                <w:lang w:val="mk-MK" w:bidi="en-US"/>
              </w:rPr>
            </w:pPr>
          </w:p>
          <w:p w14:paraId="21AA44E0" w14:textId="77777777" w:rsidR="006F4A23" w:rsidRPr="006F4A23" w:rsidRDefault="006F4A23" w:rsidP="006F4A23">
            <w:pPr>
              <w:autoSpaceDE w:val="0"/>
              <w:autoSpaceDN w:val="0"/>
              <w:adjustRightInd w:val="0"/>
              <w:jc w:val="center"/>
              <w:rPr>
                <w:color w:val="auto"/>
                <w:sz w:val="20"/>
                <w:szCs w:val="20"/>
                <w:lang w:val="mk-MK"/>
              </w:rPr>
            </w:pPr>
            <w:r w:rsidRPr="006F4A23">
              <w:rPr>
                <w:color w:val="auto"/>
                <w:sz w:val="20"/>
                <w:szCs w:val="20"/>
                <w:lang w:val="mk-MK"/>
              </w:rPr>
              <w:t xml:space="preserve">  </w:t>
            </w:r>
          </w:p>
          <w:p w14:paraId="1C2116D3" w14:textId="77777777" w:rsidR="006F4A23" w:rsidRPr="006F4A23" w:rsidRDefault="006F4A23" w:rsidP="006F4A23">
            <w:pPr>
              <w:autoSpaceDE w:val="0"/>
              <w:autoSpaceDN w:val="0"/>
              <w:adjustRightInd w:val="0"/>
              <w:jc w:val="center"/>
              <w:rPr>
                <w:rFonts w:cstheme="minorHAnsi"/>
                <w:color w:val="000000"/>
                <w:sz w:val="20"/>
                <w:szCs w:val="20"/>
                <w:lang w:val="mk-MK" w:bidi="en-US"/>
              </w:rPr>
            </w:pPr>
          </w:p>
          <w:p w14:paraId="3C756123" w14:textId="77777777" w:rsidR="006F4A23" w:rsidRPr="006F4A23" w:rsidRDefault="006F4A23" w:rsidP="006F4A23">
            <w:pPr>
              <w:spacing w:after="0"/>
              <w:rPr>
                <w:rFonts w:ascii="Arial Narrow" w:eastAsia="Calibri" w:hAnsi="Arial Narrow" w:cs="Calibri"/>
                <w:color w:val="auto"/>
                <w:sz w:val="16"/>
                <w:szCs w:val="16"/>
                <w:lang w:val="mk-MK"/>
              </w:rPr>
            </w:pPr>
          </w:p>
        </w:tc>
      </w:tr>
      <w:bookmarkEnd w:id="148"/>
    </w:tbl>
    <w:p w14:paraId="23138174" w14:textId="77777777" w:rsidR="006F4A23" w:rsidRDefault="006F4A23" w:rsidP="000C51C0">
      <w:pPr>
        <w:spacing w:after="200"/>
        <w:contextualSpacing/>
        <w:rPr>
          <w:rFonts w:ascii="Arial Narrow" w:eastAsia="Calibri" w:hAnsi="Arial Narrow" w:cs="Calibri"/>
          <w:sz w:val="16"/>
          <w:szCs w:val="16"/>
          <w:lang w:val="en-GB"/>
        </w:rPr>
      </w:pPr>
    </w:p>
    <w:p w14:paraId="0BC3904D" w14:textId="1CF32993" w:rsidR="000C51C0" w:rsidRPr="004B5667" w:rsidRDefault="006F4A23" w:rsidP="000C51C0">
      <w:pPr>
        <w:spacing w:after="200"/>
        <w:contextualSpacing/>
        <w:rPr>
          <w:rFonts w:ascii="Arial Narrow" w:eastAsia="Calibri" w:hAnsi="Arial Narrow" w:cs="Calibri"/>
          <w:sz w:val="16"/>
          <w:szCs w:val="16"/>
          <w:lang w:val="en-GB"/>
        </w:rPr>
      </w:pPr>
      <w:r>
        <w:rPr>
          <w:rFonts w:ascii="Arial Narrow" w:eastAsia="Calibri" w:hAnsi="Arial Narrow" w:cs="Calibri"/>
          <w:sz w:val="16"/>
          <w:szCs w:val="16"/>
          <w:lang w:val="mk-MK"/>
        </w:rPr>
        <w:t>Потпис</w:t>
      </w:r>
      <w:r w:rsidR="000C51C0" w:rsidRPr="004B5667">
        <w:rPr>
          <w:rFonts w:ascii="Arial Narrow" w:eastAsia="Calibri" w:hAnsi="Arial Narrow" w:cs="Calibri"/>
          <w:sz w:val="16"/>
          <w:szCs w:val="16"/>
          <w:lang w:val="en-GB"/>
        </w:rPr>
        <w:t>:</w:t>
      </w:r>
      <w:r w:rsidR="000C51C0" w:rsidRPr="004B5667">
        <w:rPr>
          <w:rFonts w:ascii="Arial Narrow" w:eastAsia="Calibri" w:hAnsi="Arial Narrow" w:cs="Calibri"/>
          <w:sz w:val="16"/>
          <w:szCs w:val="16"/>
          <w:lang w:val="en-GB"/>
        </w:rPr>
        <w:tab/>
        <w:t>_______________________________</w:t>
      </w:r>
    </w:p>
    <w:p w14:paraId="68839251" w14:textId="546E09D8" w:rsidR="000C51C0" w:rsidRDefault="006F4A23" w:rsidP="000C51C0">
      <w:pPr>
        <w:spacing w:after="200"/>
        <w:contextualSpacing/>
        <w:rPr>
          <w:rFonts w:ascii="Arial Narrow" w:eastAsia="Calibri" w:hAnsi="Arial Narrow" w:cs="Calibri"/>
          <w:sz w:val="16"/>
          <w:szCs w:val="16"/>
          <w:lang w:val="en-GB"/>
        </w:rPr>
      </w:pPr>
      <w:r>
        <w:rPr>
          <w:rFonts w:ascii="Arial Narrow" w:eastAsia="Calibri" w:hAnsi="Arial Narrow" w:cs="Calibri"/>
          <w:sz w:val="16"/>
          <w:szCs w:val="16"/>
          <w:lang w:val="mk-MK"/>
        </w:rPr>
        <w:t>Дата</w:t>
      </w:r>
      <w:r w:rsidR="000C51C0" w:rsidRPr="004B5667">
        <w:rPr>
          <w:rFonts w:ascii="Arial Narrow" w:eastAsia="Calibri" w:hAnsi="Arial Narrow" w:cs="Calibri"/>
          <w:sz w:val="16"/>
          <w:szCs w:val="16"/>
          <w:lang w:val="en-GB"/>
        </w:rPr>
        <w:t>:</w:t>
      </w:r>
      <w:r w:rsidR="000C51C0" w:rsidRPr="004B5667">
        <w:rPr>
          <w:rFonts w:ascii="Arial Narrow" w:eastAsia="Calibri" w:hAnsi="Arial Narrow" w:cs="Calibri"/>
          <w:sz w:val="16"/>
          <w:szCs w:val="16"/>
          <w:lang w:val="en-GB"/>
        </w:rPr>
        <w:tab/>
        <w:t>_______________________________</w:t>
      </w:r>
    </w:p>
    <w:p w14:paraId="1A911E0C" w14:textId="77777777" w:rsidR="000C51C0" w:rsidRPr="004B5667" w:rsidRDefault="000C51C0" w:rsidP="000C51C0">
      <w:pPr>
        <w:spacing w:after="200"/>
        <w:contextualSpacing/>
        <w:rPr>
          <w:rFonts w:ascii="Arial Narrow" w:eastAsia="Calibri" w:hAnsi="Arial Narrow" w:cs="Calibri"/>
          <w:sz w:val="16"/>
          <w:szCs w:val="16"/>
          <w:lang w:val="en-GB"/>
        </w:rPr>
      </w:pPr>
    </w:p>
    <w:p w14:paraId="4C3A660F" w14:textId="3A895E0D" w:rsidR="0021441A" w:rsidRDefault="001B2AB4" w:rsidP="003749E3">
      <w:pPr>
        <w:spacing w:after="0"/>
        <w:contextualSpacing/>
        <w:jc w:val="center"/>
        <w:rPr>
          <w:rStyle w:val="alt-edited"/>
          <w:rFonts w:ascii="Arial Narrow" w:eastAsia="Calibri" w:hAnsi="Arial Narrow" w:cs="Calibri"/>
          <w:bCs/>
          <w:i/>
          <w:sz w:val="16"/>
          <w:szCs w:val="16"/>
          <w:lang w:val="mk-MK"/>
        </w:rPr>
      </w:pPr>
      <w:r>
        <w:rPr>
          <w:rFonts w:ascii="Times New Roman" w:hAnsi="Times New Roman"/>
          <w:noProof/>
          <w:sz w:val="24"/>
          <w:szCs w:val="24"/>
          <w:lang w:val="mk-MK" w:eastAsia="mk-MK"/>
        </w:rPr>
        <mc:AlternateContent>
          <mc:Choice Requires="wps">
            <w:drawing>
              <wp:inline distT="0" distB="0" distL="0" distR="0" wp14:anchorId="73B663C7" wp14:editId="0A548903">
                <wp:extent cx="6000750" cy="1781175"/>
                <wp:effectExtent l="0" t="0" r="19050" b="28575"/>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7811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6C1640B" w14:textId="790B951B" w:rsidR="00334437" w:rsidRDefault="006F4A23" w:rsidP="00722CE6">
                            <w:pPr>
                              <w:spacing w:after="0"/>
                              <w:contextualSpacing/>
                              <w:jc w:val="center"/>
                              <w:rPr>
                                <w:rFonts w:ascii="Arial Narrow" w:eastAsia="Calibri" w:hAnsi="Arial Narrow" w:cs="Calibri"/>
                                <w:bCs/>
                                <w:i/>
                                <w:sz w:val="16"/>
                                <w:szCs w:val="16"/>
                                <w:lang w:val="en-GB"/>
                              </w:rPr>
                            </w:pPr>
                            <w:r>
                              <w:rPr>
                                <w:rFonts w:ascii="Arial Narrow" w:eastAsia="Calibri" w:hAnsi="Arial Narrow" w:cs="Calibri"/>
                                <w:bCs/>
                                <w:i/>
                                <w:sz w:val="16"/>
                                <w:szCs w:val="16"/>
                                <w:lang w:val="mk-MK"/>
                              </w:rPr>
                              <w:t>Ве молиме вратете го овој формулар на</w:t>
                            </w:r>
                            <w:r w:rsidR="00334437">
                              <w:rPr>
                                <w:rFonts w:ascii="Arial Narrow" w:eastAsia="Calibri" w:hAnsi="Arial Narrow" w:cs="Calibri"/>
                                <w:bCs/>
                                <w:i/>
                                <w:sz w:val="16"/>
                                <w:szCs w:val="16"/>
                                <w:lang w:val="en-GB"/>
                              </w:rPr>
                              <w:t>:</w:t>
                            </w:r>
                          </w:p>
                          <w:p w14:paraId="0427D869" w14:textId="77777777" w:rsidR="00334437" w:rsidRDefault="00334437" w:rsidP="00722CE6">
                            <w:pPr>
                              <w:spacing w:after="0"/>
                              <w:contextualSpacing/>
                              <w:jc w:val="center"/>
                              <w:rPr>
                                <w:rFonts w:ascii="Arial Narrow" w:eastAsia="Calibri" w:hAnsi="Arial Narrow" w:cs="Calibri"/>
                                <w:bCs/>
                                <w:i/>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
                              <w:gridCol w:w="2830"/>
                              <w:gridCol w:w="2639"/>
                              <w:gridCol w:w="2293"/>
                            </w:tblGrid>
                            <w:tr w:rsidR="00252245" w14:paraId="079E427F" w14:textId="77777777" w:rsidTr="00252245">
                              <w:trPr>
                                <w:trHeight w:val="523"/>
                              </w:trPr>
                              <w:tc>
                                <w:tcPr>
                                  <w:tcW w:w="1386" w:type="dxa"/>
                                  <w:vAlign w:val="center"/>
                                  <w:hideMark/>
                                </w:tcPr>
                                <w:p w14:paraId="07A5E287" w14:textId="35016534" w:rsidR="00334437" w:rsidRDefault="006F4A23" w:rsidP="00722CE6">
                                  <w:pPr>
                                    <w:contextualSpacing/>
                                    <w:jc w:val="center"/>
                                    <w:rPr>
                                      <w:rFonts w:ascii="Arial Narrow" w:eastAsia="Calibri" w:hAnsi="Arial Narrow" w:cs="Calibri"/>
                                      <w:i/>
                                      <w:sz w:val="16"/>
                                      <w:szCs w:val="16"/>
                                      <w:lang w:val="en-GB"/>
                                    </w:rPr>
                                  </w:pPr>
                                  <w:r w:rsidRPr="006F4A23">
                                    <w:rPr>
                                      <w:rFonts w:ascii="Arial Narrow" w:eastAsia="Calibri" w:hAnsi="Arial Narrow" w:cs="Calibri"/>
                                      <w:bCs/>
                                      <w:sz w:val="16"/>
                                      <w:szCs w:val="16"/>
                                      <w:bdr w:val="none" w:sz="0" w:space="0" w:color="auto" w:frame="1"/>
                                      <w:lang w:val="en-GB" w:eastAsia="mk-MK"/>
                                    </w:rPr>
                                    <w:t>Име и презиме</w:t>
                                  </w:r>
                                </w:p>
                              </w:tc>
                              <w:tc>
                                <w:tcPr>
                                  <w:tcW w:w="2830" w:type="dxa"/>
                                  <w:vAlign w:val="center"/>
                                  <w:hideMark/>
                                </w:tcPr>
                                <w:p w14:paraId="01F0193B" w14:textId="2AA4F408" w:rsidR="00334437" w:rsidRDefault="006F4A23" w:rsidP="00AE7633">
                                  <w:pPr>
                                    <w:contextualSpacing/>
                                    <w:rPr>
                                      <w:rFonts w:ascii="Arial Narrow" w:eastAsia="Calibri" w:hAnsi="Arial Narrow" w:cs="Calibri"/>
                                      <w:i/>
                                      <w:sz w:val="16"/>
                                      <w:szCs w:val="16"/>
                                      <w:lang w:val="en-GB"/>
                                    </w:rPr>
                                  </w:pPr>
                                  <w:r w:rsidRPr="00F648A5">
                                    <w:rPr>
                                      <w:rFonts w:ascii="Arial Narrow" w:eastAsia="Calibri" w:hAnsi="Arial Narrow" w:cs="Calibri"/>
                                      <w:bCs/>
                                      <w:sz w:val="16"/>
                                      <w:szCs w:val="16"/>
                                      <w:bdr w:val="none" w:sz="0" w:space="0" w:color="auto" w:frame="1"/>
                                      <w:lang w:eastAsia="mk-MK"/>
                                    </w:rPr>
                                    <w:t>Сашка Богданова Ајчева</w:t>
                                  </w:r>
                                </w:p>
                              </w:tc>
                              <w:tc>
                                <w:tcPr>
                                  <w:tcW w:w="2639" w:type="dxa"/>
                                  <w:vAlign w:val="center"/>
                                  <w:hideMark/>
                                </w:tcPr>
                                <w:p w14:paraId="7304AB25" w14:textId="73F367A2" w:rsidR="00334437" w:rsidRPr="006F4A23" w:rsidRDefault="006F4A23" w:rsidP="00272619">
                                  <w:pPr>
                                    <w:contextualSpacing/>
                                    <w:jc w:val="center"/>
                                    <w:rPr>
                                      <w:rFonts w:ascii="Arial Narrow" w:eastAsia="Calibri" w:hAnsi="Arial Narrow" w:cs="Calibri"/>
                                      <w:bCs/>
                                      <w:sz w:val="16"/>
                                      <w:szCs w:val="16"/>
                                      <w:highlight w:val="red"/>
                                      <w:lang w:val="mk-MK"/>
                                    </w:rPr>
                                  </w:pPr>
                                  <w:r>
                                    <w:rPr>
                                      <w:rFonts w:ascii="Arial Narrow" w:eastAsia="Calibri" w:hAnsi="Arial Narrow" w:cs="Calibri"/>
                                      <w:bCs/>
                                      <w:color w:val="auto"/>
                                      <w:sz w:val="16"/>
                                      <w:szCs w:val="16"/>
                                      <w:lang w:val="mk-MK"/>
                                    </w:rPr>
                                    <w:t>Сефи</w:t>
                                  </w:r>
                                  <w:r w:rsidR="000068A2" w:rsidRPr="000068A2">
                                    <w:rPr>
                                      <w:rFonts w:ascii="Arial Narrow" w:eastAsia="Calibri" w:hAnsi="Arial Narrow" w:cs="Calibri"/>
                                      <w:bCs/>
                                      <w:color w:val="auto"/>
                                      <w:sz w:val="16"/>
                                      <w:szCs w:val="16"/>
                                      <w:lang w:val="en-GB"/>
                                    </w:rPr>
                                    <w:t xml:space="preserve"> </w:t>
                                  </w:r>
                                  <w:r>
                                    <w:rPr>
                                      <w:rFonts w:ascii="Arial Narrow" w:eastAsia="Calibri" w:hAnsi="Arial Narrow" w:cs="Calibri"/>
                                      <w:bCs/>
                                      <w:color w:val="auto"/>
                                      <w:sz w:val="16"/>
                                      <w:szCs w:val="16"/>
                                      <w:lang w:val="mk-MK"/>
                                    </w:rPr>
                                    <w:t>Шабани</w:t>
                                  </w:r>
                                </w:p>
                              </w:tc>
                              <w:tc>
                                <w:tcPr>
                                  <w:tcW w:w="2293" w:type="dxa"/>
                                  <w:vAlign w:val="center"/>
                                </w:tcPr>
                                <w:p w14:paraId="1526ABEC" w14:textId="77777777" w:rsidR="00334437" w:rsidRDefault="00334437" w:rsidP="00722CE6">
                                  <w:pPr>
                                    <w:contextualSpacing/>
                                    <w:jc w:val="center"/>
                                    <w:rPr>
                                      <w:rFonts w:ascii="Arial Narrow" w:eastAsia="Calibri" w:hAnsi="Arial Narrow" w:cs="Calibri"/>
                                      <w:i/>
                                      <w:sz w:val="16"/>
                                      <w:szCs w:val="16"/>
                                      <w:lang w:val="en-GB"/>
                                    </w:rPr>
                                  </w:pPr>
                                  <w:r>
                                    <w:rPr>
                                      <w:rFonts w:ascii="Arial Narrow" w:eastAsia="Calibri" w:hAnsi="Arial Narrow" w:cs="Calibri"/>
                                      <w:i/>
                                      <w:sz w:val="16"/>
                                      <w:szCs w:val="16"/>
                                      <w:lang w:val="en-GB"/>
                                    </w:rPr>
                                    <w:t>------------------------</w:t>
                                  </w:r>
                                </w:p>
                              </w:tc>
                            </w:tr>
                            <w:tr w:rsidR="00252245" w14:paraId="1262043F" w14:textId="77777777" w:rsidTr="00252245">
                              <w:trPr>
                                <w:trHeight w:val="417"/>
                              </w:trPr>
                              <w:tc>
                                <w:tcPr>
                                  <w:tcW w:w="1386" w:type="dxa"/>
                                  <w:vAlign w:val="center"/>
                                  <w:hideMark/>
                                </w:tcPr>
                                <w:p w14:paraId="5D69B9BB" w14:textId="127154A6" w:rsidR="00334437" w:rsidRDefault="006F4A23" w:rsidP="00722CE6">
                                  <w:pPr>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Е-пошта</w:t>
                                  </w:r>
                                </w:p>
                              </w:tc>
                              <w:tc>
                                <w:tcPr>
                                  <w:tcW w:w="2830" w:type="dxa"/>
                                  <w:vAlign w:val="center"/>
                                  <w:hideMark/>
                                </w:tcPr>
                                <w:p w14:paraId="5905444E" w14:textId="77777777" w:rsidR="00334437" w:rsidRDefault="00334437" w:rsidP="00722CE6">
                                  <w:pPr>
                                    <w:contextualSpacing/>
                                    <w:jc w:val="center"/>
                                    <w:rPr>
                                      <w:rFonts w:ascii="Arial Narrow" w:eastAsia="Calibri" w:hAnsi="Arial Narrow" w:cs="Calibri"/>
                                      <w:bCs/>
                                      <w:sz w:val="16"/>
                                      <w:szCs w:val="16"/>
                                      <w:lang w:val="en-GB"/>
                                    </w:rPr>
                                  </w:pPr>
                                </w:p>
                                <w:p w14:paraId="4973BBAF" w14:textId="76709B5D" w:rsidR="00334437" w:rsidRDefault="002F3D39" w:rsidP="00722CE6">
                                  <w:pPr>
                                    <w:contextualSpacing/>
                                    <w:jc w:val="center"/>
                                    <w:rPr>
                                      <w:rFonts w:ascii="Arial Narrow" w:eastAsia="Calibri" w:hAnsi="Arial Narrow" w:cs="Calibri"/>
                                      <w:bCs/>
                                      <w:sz w:val="16"/>
                                      <w:szCs w:val="16"/>
                                      <w:lang w:val="en-GB"/>
                                    </w:rPr>
                                  </w:pPr>
                                  <w:hyperlink r:id="rId56" w:history="1">
                                    <w:r w:rsidR="00334437" w:rsidRPr="00D973CE">
                                      <w:rPr>
                                        <w:rStyle w:val="Hyperlink"/>
                                        <w:rFonts w:ascii="Arial Narrow" w:eastAsia="Calibri" w:hAnsi="Arial Narrow" w:cs="Calibri"/>
                                        <w:bCs/>
                                        <w:sz w:val="16"/>
                                        <w:szCs w:val="16"/>
                                        <w:lang w:val="en-GB"/>
                                      </w:rPr>
                                      <w:t>saska.bogdanova.ajceva.piu@mtc.gov.mk</w:t>
                                    </w:r>
                                  </w:hyperlink>
                                </w:p>
                                <w:p w14:paraId="05117C66" w14:textId="3ED3410F" w:rsidR="00334437" w:rsidRDefault="00334437" w:rsidP="00722CE6">
                                  <w:pPr>
                                    <w:contextualSpacing/>
                                    <w:jc w:val="center"/>
                                    <w:rPr>
                                      <w:rFonts w:ascii="Arial Narrow" w:eastAsia="Calibri" w:hAnsi="Arial Narrow" w:cs="Calibri"/>
                                      <w:bCs/>
                                      <w:sz w:val="16"/>
                                      <w:szCs w:val="16"/>
                                      <w:lang w:val="en-GB"/>
                                    </w:rPr>
                                  </w:pPr>
                                  <w:r>
                                    <w:rPr>
                                      <w:rFonts w:ascii="Arial Narrow" w:eastAsia="Calibri" w:hAnsi="Arial Narrow" w:cs="Calibri"/>
                                      <w:bCs/>
                                      <w:sz w:val="16"/>
                                      <w:szCs w:val="16"/>
                                      <w:lang w:val="en-GB"/>
                                    </w:rPr>
                                    <w:t xml:space="preserve"> </w:t>
                                  </w:r>
                                </w:p>
                                <w:p w14:paraId="3C073298" w14:textId="4642A06E" w:rsidR="00334437" w:rsidRDefault="00334437" w:rsidP="00722CE6">
                                  <w:pPr>
                                    <w:contextualSpacing/>
                                    <w:jc w:val="center"/>
                                    <w:rPr>
                                      <w:rFonts w:ascii="Arial Narrow" w:eastAsia="Calibri" w:hAnsi="Arial Narrow" w:cs="Calibri"/>
                                      <w:i/>
                                      <w:sz w:val="16"/>
                                      <w:szCs w:val="16"/>
                                      <w:lang w:val="en-GB"/>
                                    </w:rPr>
                                  </w:pPr>
                                </w:p>
                              </w:tc>
                              <w:tc>
                                <w:tcPr>
                                  <w:tcW w:w="2639" w:type="dxa"/>
                                  <w:vAlign w:val="center"/>
                                  <w:hideMark/>
                                </w:tcPr>
                                <w:p w14:paraId="7B2CCE20" w14:textId="2D339BD4" w:rsidR="00334437" w:rsidRPr="000068A2" w:rsidRDefault="002F3D39" w:rsidP="00272619">
                                  <w:pPr>
                                    <w:contextualSpacing/>
                                    <w:jc w:val="center"/>
                                    <w:rPr>
                                      <w:rFonts w:ascii="Arial Narrow" w:eastAsia="Calibri" w:hAnsi="Arial Narrow" w:cs="Calibri"/>
                                      <w:bCs/>
                                      <w:sz w:val="16"/>
                                      <w:szCs w:val="16"/>
                                      <w:highlight w:val="red"/>
                                      <w:lang w:val="en-GB"/>
                                    </w:rPr>
                                  </w:pPr>
                                  <w:hyperlink r:id="rId57" w:history="1">
                                    <w:r w:rsidR="000068A2" w:rsidRPr="000068A2">
                                      <w:rPr>
                                        <w:rStyle w:val="Hyperlink"/>
                                        <w:rFonts w:ascii="Arial Narrow" w:hAnsi="Arial Narrow"/>
                                        <w:sz w:val="16"/>
                                        <w:szCs w:val="16"/>
                                      </w:rPr>
                                      <w:t>sefi.shabani@saraj.gov.mk</w:t>
                                    </w:r>
                                  </w:hyperlink>
                                </w:p>
                              </w:tc>
                              <w:tc>
                                <w:tcPr>
                                  <w:tcW w:w="2293" w:type="dxa"/>
                                  <w:vAlign w:val="center"/>
                                </w:tcPr>
                                <w:p w14:paraId="00ECAAD3" w14:textId="77777777" w:rsidR="00334437" w:rsidRDefault="00334437" w:rsidP="00722CE6">
                                  <w:pPr>
                                    <w:contextualSpacing/>
                                    <w:jc w:val="center"/>
                                    <w:rPr>
                                      <w:rFonts w:ascii="Arial Narrow" w:eastAsia="Calibri" w:hAnsi="Arial Narrow" w:cs="Calibri"/>
                                      <w:i/>
                                      <w:sz w:val="16"/>
                                      <w:szCs w:val="16"/>
                                      <w:lang w:val="en-GB"/>
                                    </w:rPr>
                                  </w:pPr>
                                  <w:r>
                                    <w:rPr>
                                      <w:rFonts w:ascii="Arial Narrow" w:eastAsia="Calibri" w:hAnsi="Arial Narrow" w:cs="Calibri"/>
                                      <w:i/>
                                      <w:sz w:val="16"/>
                                      <w:szCs w:val="16"/>
                                      <w:lang w:val="en-GB"/>
                                    </w:rPr>
                                    <w:t>--------------------------------</w:t>
                                  </w:r>
                                </w:p>
                              </w:tc>
                            </w:tr>
                            <w:tr w:rsidR="00252245" w14:paraId="7514B775" w14:textId="77777777" w:rsidTr="00252245">
                              <w:trPr>
                                <w:trHeight w:val="361"/>
                              </w:trPr>
                              <w:tc>
                                <w:tcPr>
                                  <w:tcW w:w="1386" w:type="dxa"/>
                                  <w:vAlign w:val="center"/>
                                  <w:hideMark/>
                                </w:tcPr>
                                <w:p w14:paraId="5549A314" w14:textId="4031451C" w:rsidR="00334437" w:rsidRDefault="006F4A23" w:rsidP="00722CE6">
                                  <w:pPr>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Институција</w:t>
                                  </w:r>
                                </w:p>
                              </w:tc>
                              <w:tc>
                                <w:tcPr>
                                  <w:tcW w:w="2830" w:type="dxa"/>
                                  <w:vAlign w:val="center"/>
                                  <w:hideMark/>
                                </w:tcPr>
                                <w:p w14:paraId="05021278" w14:textId="5F9F3123" w:rsidR="00334437" w:rsidRPr="00145DB1" w:rsidRDefault="006F4A23" w:rsidP="00F4057E">
                                  <w:pPr>
                                    <w:ind w:left="-52"/>
                                    <w:contextualSpacing/>
                                    <w:jc w:val="left"/>
                                    <w:rPr>
                                      <w:rFonts w:ascii="Arial Narrow" w:eastAsia="Calibri" w:hAnsi="Arial Narrow" w:cs="Calibri"/>
                                      <w:bCs/>
                                      <w:sz w:val="16"/>
                                      <w:szCs w:val="16"/>
                                      <w:lang w:val="en-GB"/>
                                    </w:rPr>
                                  </w:pPr>
                                  <w:r w:rsidRPr="00F648A5">
                                    <w:rPr>
                                      <w:rFonts w:ascii="Arial Narrow" w:eastAsia="Calibri" w:hAnsi="Arial Narrow" w:cs="Calibri"/>
                                      <w:bCs/>
                                      <w:sz w:val="16"/>
                                      <w:szCs w:val="16"/>
                                      <w:lang w:val="en-GB"/>
                                    </w:rPr>
                                    <w:t>Министерство за транспорт и врски</w:t>
                                  </w:r>
                                </w:p>
                              </w:tc>
                              <w:tc>
                                <w:tcPr>
                                  <w:tcW w:w="2639" w:type="dxa"/>
                                  <w:vAlign w:val="center"/>
                                  <w:hideMark/>
                                </w:tcPr>
                                <w:p w14:paraId="3B8B3972" w14:textId="0625D1EF" w:rsidR="00334437" w:rsidRPr="006F4A23" w:rsidRDefault="006F4A23" w:rsidP="00350D1B">
                                  <w:pPr>
                                    <w:contextualSpacing/>
                                    <w:jc w:val="center"/>
                                    <w:rPr>
                                      <w:rFonts w:ascii="Arial Narrow" w:eastAsia="Calibri" w:hAnsi="Arial Narrow" w:cs="Calibri"/>
                                      <w:i/>
                                      <w:sz w:val="16"/>
                                      <w:szCs w:val="16"/>
                                      <w:lang w:val="mk-MK"/>
                                    </w:rPr>
                                  </w:pPr>
                                  <w:r>
                                    <w:rPr>
                                      <w:rFonts w:ascii="Arial Narrow" w:eastAsia="Calibri" w:hAnsi="Arial Narrow" w:cs="Calibri"/>
                                      <w:i/>
                                      <w:sz w:val="16"/>
                                      <w:szCs w:val="16"/>
                                      <w:lang w:val="mk-MK"/>
                                    </w:rPr>
                                    <w:t>Општина Сарај</w:t>
                                  </w:r>
                                </w:p>
                              </w:tc>
                              <w:tc>
                                <w:tcPr>
                                  <w:tcW w:w="2293" w:type="dxa"/>
                                  <w:vAlign w:val="center"/>
                                  <w:hideMark/>
                                </w:tcPr>
                                <w:p w14:paraId="67279890" w14:textId="5C03ACDA" w:rsidR="00334437" w:rsidRDefault="006F4A23" w:rsidP="00722CE6">
                                  <w:pPr>
                                    <w:ind w:left="-21"/>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Изведувач на активностите</w:t>
                                  </w:r>
                                </w:p>
                              </w:tc>
                            </w:tr>
                          </w:tbl>
                          <w:p w14:paraId="6B33B3F3" w14:textId="77777777" w:rsidR="00252245" w:rsidRDefault="00252245" w:rsidP="00252245">
                            <w:pPr>
                              <w:spacing w:before="0" w:after="0"/>
                              <w:ind w:left="1418"/>
                              <w:rPr>
                                <w:rFonts w:ascii="Arial Narrow" w:eastAsia="Calibri" w:hAnsi="Arial Narrow" w:cs="Calibri"/>
                                <w:bCs/>
                                <w:sz w:val="16"/>
                                <w:szCs w:val="16"/>
                                <w:lang w:val="en-GB"/>
                              </w:rPr>
                            </w:pPr>
                            <w:bookmarkStart w:id="149" w:name="_Hlk89690917"/>
                            <w:r w:rsidRPr="00A54F55">
                              <w:rPr>
                                <w:rFonts w:ascii="Arial Narrow" w:eastAsia="Calibri" w:hAnsi="Arial Narrow" w:cs="Calibri"/>
                                <w:bCs/>
                                <w:sz w:val="16"/>
                                <w:szCs w:val="16"/>
                                <w:lang w:val="en-GB"/>
                              </w:rPr>
                              <w:t xml:space="preserve">Проект за Поврзување на Локални Патишта </w:t>
                            </w:r>
                          </w:p>
                          <w:bookmarkEnd w:id="149"/>
                          <w:p w14:paraId="60AF0509" w14:textId="510B9E38" w:rsidR="00334437" w:rsidRDefault="00252245" w:rsidP="00145DB1">
                            <w:pPr>
                              <w:spacing w:before="0" w:after="0"/>
                              <w:ind w:left="1418"/>
                              <w:rPr>
                                <w:rFonts w:ascii="Arial Narrow" w:eastAsia="Calibri" w:hAnsi="Arial Narrow" w:cs="Calibri"/>
                                <w:bCs/>
                                <w:sz w:val="16"/>
                                <w:szCs w:val="16"/>
                                <w:lang w:val="en-GB"/>
                              </w:rPr>
                            </w:pPr>
                            <w:r>
                              <w:rPr>
                                <w:rFonts w:ascii="Arial Narrow" w:eastAsia="Calibri" w:hAnsi="Arial Narrow" w:cs="Calibri"/>
                                <w:bCs/>
                                <w:sz w:val="16"/>
                                <w:szCs w:val="16"/>
                                <w:lang w:val="mk-MK"/>
                              </w:rPr>
                              <w:t>Ул</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Црвена</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Скопска</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Општина</w:t>
                            </w:r>
                            <w:r w:rsidR="00334437">
                              <w:rPr>
                                <w:rFonts w:ascii="Arial Narrow" w:eastAsia="Calibri" w:hAnsi="Arial Narrow" w:cs="Calibri"/>
                                <w:bCs/>
                                <w:sz w:val="16"/>
                                <w:szCs w:val="16"/>
                                <w:lang w:val="en-GB"/>
                              </w:rPr>
                              <w:t xml:space="preserve"> 4,</w:t>
                            </w:r>
                          </w:p>
                          <w:p w14:paraId="3D585950" w14:textId="7EEC237F" w:rsidR="00334437" w:rsidRDefault="00252245" w:rsidP="00252245">
                            <w:pPr>
                              <w:spacing w:before="0" w:after="0"/>
                              <w:ind w:left="1418"/>
                              <w:rPr>
                                <w:rFonts w:ascii="Arial Narrow" w:eastAsia="Calibri" w:hAnsi="Arial Narrow" w:cs="Calibri"/>
                                <w:bCs/>
                                <w:sz w:val="16"/>
                                <w:szCs w:val="16"/>
                                <w:lang w:val="en-GB"/>
                              </w:rPr>
                            </w:pPr>
                            <w:r w:rsidRPr="00A54F55">
                              <w:rPr>
                                <w:rFonts w:ascii="Arial Narrow" w:eastAsia="Calibri" w:hAnsi="Arial Narrow" w:cs="Calibri"/>
                                <w:bCs/>
                                <w:sz w:val="16"/>
                                <w:szCs w:val="16"/>
                                <w:lang w:val="en-GB"/>
                              </w:rPr>
                              <w:t>1000 Скопје, Р.С. Македонија</w:t>
                            </w:r>
                          </w:p>
                        </w:txbxContent>
                      </wps:txbx>
                      <wps:bodyPr rot="0" vert="horz" wrap="square" lIns="91440" tIns="45720" rIns="91440" bIns="45720" anchor="ctr" anchorCtr="0" upright="1">
                        <a:noAutofit/>
                      </wps:bodyPr>
                    </wps:wsp>
                  </a:graphicData>
                </a:graphic>
              </wp:inline>
            </w:drawing>
          </mc:Choice>
          <mc:Fallback>
            <w:pict>
              <v:rect w14:anchorId="73B663C7" id="Rectangle 12" o:spid="_x0000_s1032" style="width:472.5pt;height:14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" filled="f" strokecolor="black [3213]">
                <v:textbox>
                  <w:txbxContent>
                    <w:p w14:paraId="46C1640B" w14:textId="790B951B" w:rsidR="00334437" w:rsidRDefault="006F4A23" w:rsidP="00722CE6">
                      <w:pPr>
                        <w:spacing w:after="0"/>
                        <w:contextualSpacing/>
                        <w:jc w:val="center"/>
                        <w:rPr>
                          <w:rFonts w:ascii="Arial Narrow" w:eastAsia="Calibri" w:hAnsi="Arial Narrow" w:cs="Calibri"/>
                          <w:bCs/>
                          <w:i/>
                          <w:sz w:val="16"/>
                          <w:szCs w:val="16"/>
                          <w:lang w:val="en-GB"/>
                        </w:rPr>
                      </w:pPr>
                      <w:r>
                        <w:rPr>
                          <w:rFonts w:ascii="Arial Narrow" w:eastAsia="Calibri" w:hAnsi="Arial Narrow" w:cs="Calibri"/>
                          <w:bCs/>
                          <w:i/>
                          <w:sz w:val="16"/>
                          <w:szCs w:val="16"/>
                          <w:lang w:val="mk-MK"/>
                        </w:rPr>
                        <w:t>Ве молиме вратете го овој формулар на</w:t>
                      </w:r>
                      <w:r w:rsidR="00334437">
                        <w:rPr>
                          <w:rFonts w:ascii="Arial Narrow" w:eastAsia="Calibri" w:hAnsi="Arial Narrow" w:cs="Calibri"/>
                          <w:bCs/>
                          <w:i/>
                          <w:sz w:val="16"/>
                          <w:szCs w:val="16"/>
                          <w:lang w:val="en-GB"/>
                        </w:rPr>
                        <w:t>:</w:t>
                      </w:r>
                    </w:p>
                    <w:p w14:paraId="0427D869" w14:textId="77777777" w:rsidR="00334437" w:rsidRDefault="00334437" w:rsidP="00722CE6">
                      <w:pPr>
                        <w:spacing w:after="0"/>
                        <w:contextualSpacing/>
                        <w:jc w:val="center"/>
                        <w:rPr>
                          <w:rFonts w:ascii="Arial Narrow" w:eastAsia="Calibri" w:hAnsi="Arial Narrow" w:cs="Calibri"/>
                          <w:bCs/>
                          <w:i/>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
                        <w:gridCol w:w="2830"/>
                        <w:gridCol w:w="2639"/>
                        <w:gridCol w:w="2293"/>
                      </w:tblGrid>
                      <w:tr w:rsidR="00252245" w14:paraId="079E427F" w14:textId="77777777" w:rsidTr="00252245">
                        <w:trPr>
                          <w:trHeight w:val="523"/>
                        </w:trPr>
                        <w:tc>
                          <w:tcPr>
                            <w:tcW w:w="1386" w:type="dxa"/>
                            <w:vAlign w:val="center"/>
                            <w:hideMark/>
                          </w:tcPr>
                          <w:p w14:paraId="07A5E287" w14:textId="35016534" w:rsidR="00334437" w:rsidRDefault="006F4A23" w:rsidP="00722CE6">
                            <w:pPr>
                              <w:contextualSpacing/>
                              <w:jc w:val="center"/>
                              <w:rPr>
                                <w:rFonts w:ascii="Arial Narrow" w:eastAsia="Calibri" w:hAnsi="Arial Narrow" w:cs="Calibri"/>
                                <w:i/>
                                <w:sz w:val="16"/>
                                <w:szCs w:val="16"/>
                                <w:lang w:val="en-GB"/>
                              </w:rPr>
                            </w:pPr>
                            <w:r w:rsidRPr="006F4A23">
                              <w:rPr>
                                <w:rFonts w:ascii="Arial Narrow" w:eastAsia="Calibri" w:hAnsi="Arial Narrow" w:cs="Calibri"/>
                                <w:bCs/>
                                <w:sz w:val="16"/>
                                <w:szCs w:val="16"/>
                                <w:bdr w:val="none" w:sz="0" w:space="0" w:color="auto" w:frame="1"/>
                                <w:lang w:val="en-GB" w:eastAsia="mk-MK"/>
                              </w:rPr>
                              <w:t>Име и презиме</w:t>
                            </w:r>
                          </w:p>
                        </w:tc>
                        <w:tc>
                          <w:tcPr>
                            <w:tcW w:w="2830" w:type="dxa"/>
                            <w:vAlign w:val="center"/>
                            <w:hideMark/>
                          </w:tcPr>
                          <w:p w14:paraId="01F0193B" w14:textId="2AA4F408" w:rsidR="00334437" w:rsidRDefault="006F4A23" w:rsidP="00AE7633">
                            <w:pPr>
                              <w:contextualSpacing/>
                              <w:rPr>
                                <w:rFonts w:ascii="Arial Narrow" w:eastAsia="Calibri" w:hAnsi="Arial Narrow" w:cs="Calibri"/>
                                <w:i/>
                                <w:sz w:val="16"/>
                                <w:szCs w:val="16"/>
                                <w:lang w:val="en-GB"/>
                              </w:rPr>
                            </w:pPr>
                            <w:r w:rsidRPr="00F648A5">
                              <w:rPr>
                                <w:rFonts w:ascii="Arial Narrow" w:eastAsia="Calibri" w:hAnsi="Arial Narrow" w:cs="Calibri"/>
                                <w:bCs/>
                                <w:sz w:val="16"/>
                                <w:szCs w:val="16"/>
                                <w:bdr w:val="none" w:sz="0" w:space="0" w:color="auto" w:frame="1"/>
                                <w:lang w:eastAsia="mk-MK"/>
                              </w:rPr>
                              <w:t>Сашка Богданова Ајчева</w:t>
                            </w:r>
                          </w:p>
                        </w:tc>
                        <w:tc>
                          <w:tcPr>
                            <w:tcW w:w="2639" w:type="dxa"/>
                            <w:vAlign w:val="center"/>
                            <w:hideMark/>
                          </w:tcPr>
                          <w:p w14:paraId="7304AB25" w14:textId="73F367A2" w:rsidR="00334437" w:rsidRPr="006F4A23" w:rsidRDefault="006F4A23" w:rsidP="00272619">
                            <w:pPr>
                              <w:contextualSpacing/>
                              <w:jc w:val="center"/>
                              <w:rPr>
                                <w:rFonts w:ascii="Arial Narrow" w:eastAsia="Calibri" w:hAnsi="Arial Narrow" w:cs="Calibri"/>
                                <w:bCs/>
                                <w:sz w:val="16"/>
                                <w:szCs w:val="16"/>
                                <w:highlight w:val="red"/>
                                <w:lang w:val="mk-MK"/>
                              </w:rPr>
                            </w:pPr>
                            <w:r>
                              <w:rPr>
                                <w:rFonts w:ascii="Arial Narrow" w:eastAsia="Calibri" w:hAnsi="Arial Narrow" w:cs="Calibri"/>
                                <w:bCs/>
                                <w:color w:val="auto"/>
                                <w:sz w:val="16"/>
                                <w:szCs w:val="16"/>
                                <w:lang w:val="mk-MK"/>
                              </w:rPr>
                              <w:t>Сефи</w:t>
                            </w:r>
                            <w:r w:rsidR="000068A2" w:rsidRPr="000068A2">
                              <w:rPr>
                                <w:rFonts w:ascii="Arial Narrow" w:eastAsia="Calibri" w:hAnsi="Arial Narrow" w:cs="Calibri"/>
                                <w:bCs/>
                                <w:color w:val="auto"/>
                                <w:sz w:val="16"/>
                                <w:szCs w:val="16"/>
                                <w:lang w:val="en-GB"/>
                              </w:rPr>
                              <w:t xml:space="preserve"> </w:t>
                            </w:r>
                            <w:r>
                              <w:rPr>
                                <w:rFonts w:ascii="Arial Narrow" w:eastAsia="Calibri" w:hAnsi="Arial Narrow" w:cs="Calibri"/>
                                <w:bCs/>
                                <w:color w:val="auto"/>
                                <w:sz w:val="16"/>
                                <w:szCs w:val="16"/>
                                <w:lang w:val="mk-MK"/>
                              </w:rPr>
                              <w:t>Шабани</w:t>
                            </w:r>
                          </w:p>
                        </w:tc>
                        <w:tc>
                          <w:tcPr>
                            <w:tcW w:w="2293" w:type="dxa"/>
                            <w:vAlign w:val="center"/>
                          </w:tcPr>
                          <w:p w14:paraId="1526ABEC" w14:textId="77777777" w:rsidR="00334437" w:rsidRDefault="00334437" w:rsidP="00722CE6">
                            <w:pPr>
                              <w:contextualSpacing/>
                              <w:jc w:val="center"/>
                              <w:rPr>
                                <w:rFonts w:ascii="Arial Narrow" w:eastAsia="Calibri" w:hAnsi="Arial Narrow" w:cs="Calibri"/>
                                <w:i/>
                                <w:sz w:val="16"/>
                                <w:szCs w:val="16"/>
                                <w:lang w:val="en-GB"/>
                              </w:rPr>
                            </w:pPr>
                            <w:r>
                              <w:rPr>
                                <w:rFonts w:ascii="Arial Narrow" w:eastAsia="Calibri" w:hAnsi="Arial Narrow" w:cs="Calibri"/>
                                <w:i/>
                                <w:sz w:val="16"/>
                                <w:szCs w:val="16"/>
                                <w:lang w:val="en-GB"/>
                              </w:rPr>
                              <w:t>------------------------</w:t>
                            </w:r>
                          </w:p>
                        </w:tc>
                      </w:tr>
                      <w:tr w:rsidR="00252245" w14:paraId="1262043F" w14:textId="77777777" w:rsidTr="00252245">
                        <w:trPr>
                          <w:trHeight w:val="417"/>
                        </w:trPr>
                        <w:tc>
                          <w:tcPr>
                            <w:tcW w:w="1386" w:type="dxa"/>
                            <w:vAlign w:val="center"/>
                            <w:hideMark/>
                          </w:tcPr>
                          <w:p w14:paraId="5D69B9BB" w14:textId="127154A6" w:rsidR="00334437" w:rsidRDefault="006F4A23" w:rsidP="00722CE6">
                            <w:pPr>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Е-пошта</w:t>
                            </w:r>
                          </w:p>
                        </w:tc>
                        <w:tc>
                          <w:tcPr>
                            <w:tcW w:w="2830" w:type="dxa"/>
                            <w:vAlign w:val="center"/>
                            <w:hideMark/>
                          </w:tcPr>
                          <w:p w14:paraId="5905444E" w14:textId="77777777" w:rsidR="00334437" w:rsidRDefault="00334437" w:rsidP="00722CE6">
                            <w:pPr>
                              <w:contextualSpacing/>
                              <w:jc w:val="center"/>
                              <w:rPr>
                                <w:rFonts w:ascii="Arial Narrow" w:eastAsia="Calibri" w:hAnsi="Arial Narrow" w:cs="Calibri"/>
                                <w:bCs/>
                                <w:sz w:val="16"/>
                                <w:szCs w:val="16"/>
                                <w:lang w:val="en-GB"/>
                              </w:rPr>
                            </w:pPr>
                          </w:p>
                          <w:p w14:paraId="4973BBAF" w14:textId="76709B5D" w:rsidR="00334437" w:rsidRDefault="002F3D39" w:rsidP="00722CE6">
                            <w:pPr>
                              <w:contextualSpacing/>
                              <w:jc w:val="center"/>
                              <w:rPr>
                                <w:rFonts w:ascii="Arial Narrow" w:eastAsia="Calibri" w:hAnsi="Arial Narrow" w:cs="Calibri"/>
                                <w:bCs/>
                                <w:sz w:val="16"/>
                                <w:szCs w:val="16"/>
                                <w:lang w:val="en-GB"/>
                              </w:rPr>
                            </w:pPr>
                            <w:hyperlink r:id="rId58" w:history="1">
                              <w:r w:rsidR="00334437" w:rsidRPr="00D973CE">
                                <w:rPr>
                                  <w:rStyle w:val="Hyperlink"/>
                                  <w:rFonts w:ascii="Arial Narrow" w:eastAsia="Calibri" w:hAnsi="Arial Narrow" w:cs="Calibri"/>
                                  <w:bCs/>
                                  <w:sz w:val="16"/>
                                  <w:szCs w:val="16"/>
                                  <w:lang w:val="en-GB"/>
                                </w:rPr>
                                <w:t>saska.bogdanova.ajceva.piu@mtc.gov.mk</w:t>
                              </w:r>
                            </w:hyperlink>
                          </w:p>
                          <w:p w14:paraId="05117C66" w14:textId="3ED3410F" w:rsidR="00334437" w:rsidRDefault="00334437" w:rsidP="00722CE6">
                            <w:pPr>
                              <w:contextualSpacing/>
                              <w:jc w:val="center"/>
                              <w:rPr>
                                <w:rFonts w:ascii="Arial Narrow" w:eastAsia="Calibri" w:hAnsi="Arial Narrow" w:cs="Calibri"/>
                                <w:bCs/>
                                <w:sz w:val="16"/>
                                <w:szCs w:val="16"/>
                                <w:lang w:val="en-GB"/>
                              </w:rPr>
                            </w:pPr>
                            <w:r>
                              <w:rPr>
                                <w:rFonts w:ascii="Arial Narrow" w:eastAsia="Calibri" w:hAnsi="Arial Narrow" w:cs="Calibri"/>
                                <w:bCs/>
                                <w:sz w:val="16"/>
                                <w:szCs w:val="16"/>
                                <w:lang w:val="en-GB"/>
                              </w:rPr>
                              <w:t xml:space="preserve"> </w:t>
                            </w:r>
                          </w:p>
                          <w:p w14:paraId="3C073298" w14:textId="4642A06E" w:rsidR="00334437" w:rsidRDefault="00334437" w:rsidP="00722CE6">
                            <w:pPr>
                              <w:contextualSpacing/>
                              <w:jc w:val="center"/>
                              <w:rPr>
                                <w:rFonts w:ascii="Arial Narrow" w:eastAsia="Calibri" w:hAnsi="Arial Narrow" w:cs="Calibri"/>
                                <w:i/>
                                <w:sz w:val="16"/>
                                <w:szCs w:val="16"/>
                                <w:lang w:val="en-GB"/>
                              </w:rPr>
                            </w:pPr>
                          </w:p>
                        </w:tc>
                        <w:tc>
                          <w:tcPr>
                            <w:tcW w:w="2639" w:type="dxa"/>
                            <w:vAlign w:val="center"/>
                            <w:hideMark/>
                          </w:tcPr>
                          <w:p w14:paraId="7B2CCE20" w14:textId="2D339BD4" w:rsidR="00334437" w:rsidRPr="000068A2" w:rsidRDefault="002F3D39" w:rsidP="00272619">
                            <w:pPr>
                              <w:contextualSpacing/>
                              <w:jc w:val="center"/>
                              <w:rPr>
                                <w:rFonts w:ascii="Arial Narrow" w:eastAsia="Calibri" w:hAnsi="Arial Narrow" w:cs="Calibri"/>
                                <w:bCs/>
                                <w:sz w:val="16"/>
                                <w:szCs w:val="16"/>
                                <w:highlight w:val="red"/>
                                <w:lang w:val="en-GB"/>
                              </w:rPr>
                            </w:pPr>
                            <w:hyperlink r:id="rId59" w:history="1">
                              <w:r w:rsidR="000068A2" w:rsidRPr="000068A2">
                                <w:rPr>
                                  <w:rStyle w:val="Hyperlink"/>
                                  <w:rFonts w:ascii="Arial Narrow" w:hAnsi="Arial Narrow"/>
                                  <w:sz w:val="16"/>
                                  <w:szCs w:val="16"/>
                                </w:rPr>
                                <w:t>sefi.shabani@saraj.gov.mk</w:t>
                              </w:r>
                            </w:hyperlink>
                          </w:p>
                        </w:tc>
                        <w:tc>
                          <w:tcPr>
                            <w:tcW w:w="2293" w:type="dxa"/>
                            <w:vAlign w:val="center"/>
                          </w:tcPr>
                          <w:p w14:paraId="00ECAAD3" w14:textId="77777777" w:rsidR="00334437" w:rsidRDefault="00334437" w:rsidP="00722CE6">
                            <w:pPr>
                              <w:contextualSpacing/>
                              <w:jc w:val="center"/>
                              <w:rPr>
                                <w:rFonts w:ascii="Arial Narrow" w:eastAsia="Calibri" w:hAnsi="Arial Narrow" w:cs="Calibri"/>
                                <w:i/>
                                <w:sz w:val="16"/>
                                <w:szCs w:val="16"/>
                                <w:lang w:val="en-GB"/>
                              </w:rPr>
                            </w:pPr>
                            <w:r>
                              <w:rPr>
                                <w:rFonts w:ascii="Arial Narrow" w:eastAsia="Calibri" w:hAnsi="Arial Narrow" w:cs="Calibri"/>
                                <w:i/>
                                <w:sz w:val="16"/>
                                <w:szCs w:val="16"/>
                                <w:lang w:val="en-GB"/>
                              </w:rPr>
                              <w:t>--------------------------------</w:t>
                            </w:r>
                          </w:p>
                        </w:tc>
                      </w:tr>
                      <w:tr w:rsidR="00252245" w14:paraId="7514B775" w14:textId="77777777" w:rsidTr="00252245">
                        <w:trPr>
                          <w:trHeight w:val="361"/>
                        </w:trPr>
                        <w:tc>
                          <w:tcPr>
                            <w:tcW w:w="1386" w:type="dxa"/>
                            <w:vAlign w:val="center"/>
                            <w:hideMark/>
                          </w:tcPr>
                          <w:p w14:paraId="5549A314" w14:textId="4031451C" w:rsidR="00334437" w:rsidRDefault="006F4A23" w:rsidP="00722CE6">
                            <w:pPr>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Институција</w:t>
                            </w:r>
                          </w:p>
                        </w:tc>
                        <w:tc>
                          <w:tcPr>
                            <w:tcW w:w="2830" w:type="dxa"/>
                            <w:vAlign w:val="center"/>
                            <w:hideMark/>
                          </w:tcPr>
                          <w:p w14:paraId="05021278" w14:textId="5F9F3123" w:rsidR="00334437" w:rsidRPr="00145DB1" w:rsidRDefault="006F4A23" w:rsidP="00F4057E">
                            <w:pPr>
                              <w:ind w:left="-52"/>
                              <w:contextualSpacing/>
                              <w:jc w:val="left"/>
                              <w:rPr>
                                <w:rFonts w:ascii="Arial Narrow" w:eastAsia="Calibri" w:hAnsi="Arial Narrow" w:cs="Calibri"/>
                                <w:bCs/>
                                <w:sz w:val="16"/>
                                <w:szCs w:val="16"/>
                                <w:lang w:val="en-GB"/>
                              </w:rPr>
                            </w:pPr>
                            <w:r w:rsidRPr="00F648A5">
                              <w:rPr>
                                <w:rFonts w:ascii="Arial Narrow" w:eastAsia="Calibri" w:hAnsi="Arial Narrow" w:cs="Calibri"/>
                                <w:bCs/>
                                <w:sz w:val="16"/>
                                <w:szCs w:val="16"/>
                                <w:lang w:val="en-GB"/>
                              </w:rPr>
                              <w:t>Министерство за транспорт и врски</w:t>
                            </w:r>
                          </w:p>
                        </w:tc>
                        <w:tc>
                          <w:tcPr>
                            <w:tcW w:w="2639" w:type="dxa"/>
                            <w:vAlign w:val="center"/>
                            <w:hideMark/>
                          </w:tcPr>
                          <w:p w14:paraId="3B8B3972" w14:textId="0625D1EF" w:rsidR="00334437" w:rsidRPr="006F4A23" w:rsidRDefault="006F4A23" w:rsidP="00350D1B">
                            <w:pPr>
                              <w:contextualSpacing/>
                              <w:jc w:val="center"/>
                              <w:rPr>
                                <w:rFonts w:ascii="Arial Narrow" w:eastAsia="Calibri" w:hAnsi="Arial Narrow" w:cs="Calibri"/>
                                <w:i/>
                                <w:sz w:val="16"/>
                                <w:szCs w:val="16"/>
                                <w:lang w:val="mk-MK"/>
                              </w:rPr>
                            </w:pPr>
                            <w:r>
                              <w:rPr>
                                <w:rFonts w:ascii="Arial Narrow" w:eastAsia="Calibri" w:hAnsi="Arial Narrow" w:cs="Calibri"/>
                                <w:i/>
                                <w:sz w:val="16"/>
                                <w:szCs w:val="16"/>
                                <w:lang w:val="mk-MK"/>
                              </w:rPr>
                              <w:t>Општина Сарај</w:t>
                            </w:r>
                          </w:p>
                        </w:tc>
                        <w:tc>
                          <w:tcPr>
                            <w:tcW w:w="2293" w:type="dxa"/>
                            <w:vAlign w:val="center"/>
                            <w:hideMark/>
                          </w:tcPr>
                          <w:p w14:paraId="67279890" w14:textId="5C03ACDA" w:rsidR="00334437" w:rsidRDefault="006F4A23" w:rsidP="00722CE6">
                            <w:pPr>
                              <w:ind w:left="-21"/>
                              <w:contextualSpacing/>
                              <w:jc w:val="center"/>
                              <w:rPr>
                                <w:rFonts w:ascii="Arial Narrow" w:eastAsia="Calibri" w:hAnsi="Arial Narrow" w:cs="Calibri"/>
                                <w:i/>
                                <w:sz w:val="16"/>
                                <w:szCs w:val="16"/>
                                <w:lang w:val="en-GB"/>
                              </w:rPr>
                            </w:pPr>
                            <w:r w:rsidRPr="00F648A5">
                              <w:rPr>
                                <w:rFonts w:ascii="Arial Narrow" w:eastAsia="Calibri" w:hAnsi="Arial Narrow" w:cs="Calibri"/>
                                <w:bCs/>
                                <w:sz w:val="16"/>
                                <w:szCs w:val="16"/>
                                <w:lang w:val="en-GB"/>
                              </w:rPr>
                              <w:t>Изведувач на активностите</w:t>
                            </w:r>
                          </w:p>
                        </w:tc>
                      </w:tr>
                    </w:tbl>
                    <w:p w14:paraId="6B33B3F3" w14:textId="77777777" w:rsidR="00252245" w:rsidRDefault="00252245" w:rsidP="00252245">
                      <w:pPr>
                        <w:spacing w:before="0" w:after="0"/>
                        <w:ind w:left="1418"/>
                        <w:rPr>
                          <w:rFonts w:ascii="Arial Narrow" w:eastAsia="Calibri" w:hAnsi="Arial Narrow" w:cs="Calibri"/>
                          <w:bCs/>
                          <w:sz w:val="16"/>
                          <w:szCs w:val="16"/>
                          <w:lang w:val="en-GB"/>
                        </w:rPr>
                      </w:pPr>
                      <w:bookmarkStart w:id="150" w:name="_Hlk89690917"/>
                      <w:r w:rsidRPr="00A54F55">
                        <w:rPr>
                          <w:rFonts w:ascii="Arial Narrow" w:eastAsia="Calibri" w:hAnsi="Arial Narrow" w:cs="Calibri"/>
                          <w:bCs/>
                          <w:sz w:val="16"/>
                          <w:szCs w:val="16"/>
                          <w:lang w:val="en-GB"/>
                        </w:rPr>
                        <w:t xml:space="preserve">Проект за Поврзување на Локални Патишта </w:t>
                      </w:r>
                    </w:p>
                    <w:bookmarkEnd w:id="150"/>
                    <w:p w14:paraId="60AF0509" w14:textId="510B9E38" w:rsidR="00334437" w:rsidRDefault="00252245" w:rsidP="00145DB1">
                      <w:pPr>
                        <w:spacing w:before="0" w:after="0"/>
                        <w:ind w:left="1418"/>
                        <w:rPr>
                          <w:rFonts w:ascii="Arial Narrow" w:eastAsia="Calibri" w:hAnsi="Arial Narrow" w:cs="Calibri"/>
                          <w:bCs/>
                          <w:sz w:val="16"/>
                          <w:szCs w:val="16"/>
                          <w:lang w:val="en-GB"/>
                        </w:rPr>
                      </w:pPr>
                      <w:r>
                        <w:rPr>
                          <w:rFonts w:ascii="Arial Narrow" w:eastAsia="Calibri" w:hAnsi="Arial Narrow" w:cs="Calibri"/>
                          <w:bCs/>
                          <w:sz w:val="16"/>
                          <w:szCs w:val="16"/>
                          <w:lang w:val="mk-MK"/>
                        </w:rPr>
                        <w:t>Ул</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Црвена</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Скопска</w:t>
                      </w:r>
                      <w:r w:rsidR="00334437">
                        <w:rPr>
                          <w:rFonts w:ascii="Arial Narrow" w:eastAsia="Calibri" w:hAnsi="Arial Narrow" w:cs="Calibri"/>
                          <w:bCs/>
                          <w:sz w:val="16"/>
                          <w:szCs w:val="16"/>
                          <w:lang w:val="en-GB"/>
                        </w:rPr>
                        <w:t xml:space="preserve"> </w:t>
                      </w:r>
                      <w:r>
                        <w:rPr>
                          <w:rFonts w:ascii="Arial Narrow" w:eastAsia="Calibri" w:hAnsi="Arial Narrow" w:cs="Calibri"/>
                          <w:bCs/>
                          <w:sz w:val="16"/>
                          <w:szCs w:val="16"/>
                          <w:lang w:val="mk-MK"/>
                        </w:rPr>
                        <w:t>Општина</w:t>
                      </w:r>
                      <w:r w:rsidR="00334437">
                        <w:rPr>
                          <w:rFonts w:ascii="Arial Narrow" w:eastAsia="Calibri" w:hAnsi="Arial Narrow" w:cs="Calibri"/>
                          <w:bCs/>
                          <w:sz w:val="16"/>
                          <w:szCs w:val="16"/>
                          <w:lang w:val="en-GB"/>
                        </w:rPr>
                        <w:t xml:space="preserve"> 4,</w:t>
                      </w:r>
                    </w:p>
                    <w:p w14:paraId="3D585950" w14:textId="7EEC237F" w:rsidR="00334437" w:rsidRDefault="00252245" w:rsidP="00252245">
                      <w:pPr>
                        <w:spacing w:before="0" w:after="0"/>
                        <w:ind w:left="1418"/>
                        <w:rPr>
                          <w:rFonts w:ascii="Arial Narrow" w:eastAsia="Calibri" w:hAnsi="Arial Narrow" w:cs="Calibri"/>
                          <w:bCs/>
                          <w:sz w:val="16"/>
                          <w:szCs w:val="16"/>
                          <w:lang w:val="en-GB"/>
                        </w:rPr>
                      </w:pPr>
                      <w:r w:rsidRPr="00A54F55">
                        <w:rPr>
                          <w:rFonts w:ascii="Arial Narrow" w:eastAsia="Calibri" w:hAnsi="Arial Narrow" w:cs="Calibri"/>
                          <w:bCs/>
                          <w:sz w:val="16"/>
                          <w:szCs w:val="16"/>
                          <w:lang w:val="en-GB"/>
                        </w:rPr>
                        <w:t>1000 Скопје, Р.С. Македонија</w:t>
                      </w:r>
                    </w:p>
                  </w:txbxContent>
                </v:textbox>
                <w10:anchorlock/>
              </v:rect>
            </w:pict>
          </mc:Fallback>
        </mc:AlternateContent>
      </w:r>
      <w:r w:rsidR="00610A6C">
        <w:rPr>
          <w:rStyle w:val="alt-edited"/>
          <w:rFonts w:ascii="Arial Narrow" w:eastAsia="Calibri" w:hAnsi="Arial Narrow" w:cs="Calibri"/>
          <w:bCs/>
          <w:i/>
          <w:sz w:val="16"/>
          <w:szCs w:val="16"/>
          <w:lang w:val="mk-MK"/>
        </w:rPr>
        <w:t xml:space="preserve">  </w:t>
      </w:r>
    </w:p>
    <w:p w14:paraId="42E9FC74" w14:textId="3D56E981" w:rsidR="00934951" w:rsidRDefault="00934951" w:rsidP="003749E3">
      <w:pPr>
        <w:spacing w:after="0"/>
        <w:contextualSpacing/>
        <w:jc w:val="center"/>
        <w:rPr>
          <w:rStyle w:val="alt-edited"/>
          <w:rFonts w:ascii="Arial Narrow" w:eastAsia="Calibri" w:hAnsi="Arial Narrow" w:cs="Calibri"/>
          <w:bCs/>
          <w:i/>
          <w:sz w:val="16"/>
          <w:szCs w:val="16"/>
          <w:lang w:val="mk-MK"/>
        </w:rPr>
      </w:pPr>
    </w:p>
    <w:sectPr w:rsidR="00934951" w:rsidSect="003C71AE">
      <w:pgSz w:w="11906" w:h="16838" w:code="9"/>
      <w:pgMar w:top="1440" w:right="1440" w:bottom="1440" w:left="11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1F206" w14:textId="77777777" w:rsidR="002F3D39" w:rsidRDefault="002F3D39">
      <w:pPr>
        <w:spacing w:before="0" w:after="0" w:line="240" w:lineRule="auto"/>
      </w:pPr>
      <w:r>
        <w:separator/>
      </w:r>
    </w:p>
  </w:endnote>
  <w:endnote w:type="continuationSeparator" w:id="0">
    <w:p w14:paraId="0D37E05E" w14:textId="77777777" w:rsidR="002F3D39" w:rsidRDefault="002F3D3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BCDB0" w14:textId="77777777" w:rsidR="00334437" w:rsidRPr="00862A19" w:rsidRDefault="00334437" w:rsidP="00DE01FC">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106855"/>
      <w:docPartObj>
        <w:docPartGallery w:val="Page Numbers (Bottom of Page)"/>
        <w:docPartUnique/>
      </w:docPartObj>
    </w:sdtPr>
    <w:sdtEndPr>
      <w:rPr>
        <w:rFonts w:ascii="Arial Narrow" w:hAnsi="Arial Narrow" w:cstheme="minorHAnsi"/>
        <w:noProof/>
      </w:rPr>
    </w:sdtEndPr>
    <w:sdtContent>
      <w:p w14:paraId="0F3F3F7C" w14:textId="0A58FFD8" w:rsidR="00334437" w:rsidRPr="00934D52" w:rsidRDefault="00334437" w:rsidP="00DE01FC">
        <w:pPr>
          <w:pStyle w:val="Footer"/>
          <w:jc w:val="right"/>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661312" behindDoc="1" locked="0" layoutInCell="1" allowOverlap="1" wp14:anchorId="0ECB3EFB" wp14:editId="263BE81F">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8EF6A0" id="Straight Connector 16" o:spid="_x0000_s1026" style="position:absolute;flip:y;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HP4CTj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Pr>
            <w:rFonts w:ascii="Arial Narrow" w:hAnsi="Arial Narrow" w:cstheme="minorHAnsi"/>
            <w:noProof/>
          </w:rPr>
          <w:t>2</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A4832" w14:textId="48778146" w:rsidR="00334437" w:rsidRPr="00862A19" w:rsidRDefault="00334437" w:rsidP="00DE01FC">
    <w:pPr>
      <w:pStyle w:val="Footer"/>
      <w:jc w:val="right"/>
      <w:rPr>
        <w:rFonts w:asciiTheme="minorHAnsi" w:hAnsiTheme="minorHAnsi" w:cstheme="minorHAnsi"/>
      </w:rPr>
    </w:pPr>
    <w:r>
      <w:rPr>
        <w:rFonts w:asciiTheme="minorHAnsi" w:hAnsiTheme="minorHAnsi" w:cstheme="minorHAnsi"/>
        <w:noProof/>
        <w:lang w:val="mk-MK" w:eastAsia="mk-MK"/>
      </w:rPr>
      <mc:AlternateContent>
        <mc:Choice Requires="wps">
          <w:drawing>
            <wp:anchor distT="0" distB="0" distL="114300" distR="114300" simplePos="0" relativeHeight="251659264" behindDoc="1" locked="0" layoutInCell="1" allowOverlap="1" wp14:anchorId="6344A4EE" wp14:editId="5B783D17">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3AF5A4"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PLEB6T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Pr>
        <w:rFonts w:asciiTheme="minorHAnsi" w:hAnsiTheme="minorHAnsi" w:cstheme="minorHAnsi"/>
        <w:noProof/>
      </w:rPr>
      <w:t>37</w:t>
    </w:r>
    <w:r w:rsidRPr="00862A19">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C9754" w14:textId="77777777" w:rsidR="002F3D39" w:rsidRDefault="002F3D39">
      <w:pPr>
        <w:spacing w:before="0" w:after="0" w:line="240" w:lineRule="auto"/>
      </w:pPr>
      <w:r>
        <w:separator/>
      </w:r>
    </w:p>
  </w:footnote>
  <w:footnote w:type="continuationSeparator" w:id="0">
    <w:p w14:paraId="5845BE48" w14:textId="77777777" w:rsidR="002F3D39" w:rsidRDefault="002F3D3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6ED6D" w14:textId="12361B1A" w:rsidR="00334437" w:rsidRPr="00FA73AA" w:rsidRDefault="008018B7" w:rsidP="00BD7F55">
    <w:pPr>
      <w:spacing w:before="0" w:after="0" w:line="240" w:lineRule="auto"/>
      <w:jc w:val="center"/>
      <w:rPr>
        <w:rFonts w:ascii="Arial Narrow" w:hAnsi="Arial Narrow" w:cstheme="minorHAnsi"/>
        <w:sz w:val="20"/>
        <w:szCs w:val="20"/>
        <w:lang w:val="en-GB"/>
      </w:rPr>
    </w:pPr>
    <w:r>
      <w:rPr>
        <w:rFonts w:ascii="Arial Narrow" w:hAnsi="Arial Narrow" w:cstheme="minorHAnsi"/>
        <w:sz w:val="20"/>
        <w:szCs w:val="20"/>
        <w:lang w:val="mk-MK"/>
      </w:rPr>
      <w:t>ПЛАН ЗА УПРАВУВАЊЕ НА ЖИВОТНА СРЕДИНА И СОЦИЈАЛНИ АСПЕКТИ</w:t>
    </w:r>
    <w:r w:rsidR="00334437" w:rsidRPr="00FA73AA">
      <w:rPr>
        <w:rFonts w:ascii="Arial Narrow" w:hAnsi="Arial Narrow" w:cstheme="minorHAnsi"/>
        <w:sz w:val="20"/>
        <w:szCs w:val="20"/>
        <w:lang w:val="en-GB"/>
      </w:rPr>
      <w:t xml:space="preserve"> (</w:t>
    </w:r>
    <w:r>
      <w:rPr>
        <w:rFonts w:ascii="Arial Narrow" w:hAnsi="Arial Narrow" w:cstheme="minorHAnsi"/>
        <w:sz w:val="20"/>
        <w:szCs w:val="20"/>
        <w:lang w:val="mk-MK"/>
      </w:rPr>
      <w:t>ПУЖССА</w:t>
    </w:r>
    <w:r w:rsidR="00334437" w:rsidRPr="00FA73AA">
      <w:rPr>
        <w:rFonts w:ascii="Arial Narrow" w:hAnsi="Arial Narrow" w:cstheme="minorHAnsi"/>
        <w:sz w:val="20"/>
        <w:szCs w:val="20"/>
        <w:lang w:val="en-GB"/>
      </w:rPr>
      <w:t>)</w:t>
    </w:r>
  </w:p>
  <w:p w14:paraId="01EF47D7" w14:textId="2C99CD3F" w:rsidR="00334437" w:rsidRPr="00FA73AA" w:rsidRDefault="00FA73AA" w:rsidP="00FA73AA">
    <w:pPr>
      <w:spacing w:before="0" w:after="0" w:line="240" w:lineRule="auto"/>
      <w:jc w:val="center"/>
      <w:rPr>
        <w:rFonts w:ascii="Arial Narrow" w:hAnsi="Arial Narrow" w:cstheme="minorHAnsi"/>
        <w:b/>
        <w:i/>
        <w:sz w:val="20"/>
        <w:szCs w:val="20"/>
      </w:rPr>
    </w:pPr>
    <w:r w:rsidRPr="00FA73AA">
      <w:rPr>
        <w:rFonts w:ascii="Arial Narrow" w:hAnsi="Arial Narrow" w:cs="Arial"/>
        <w:sz w:val="20"/>
        <w:szCs w:val="20"/>
      </w:rPr>
      <w:t>“</w:t>
    </w:r>
    <w:r w:rsidR="008018B7">
      <w:rPr>
        <w:rFonts w:ascii="Arial Narrow" w:hAnsi="Arial Narrow" w:cs="Arial"/>
        <w:sz w:val="20"/>
        <w:szCs w:val="20"/>
        <w:lang w:val="mk-MK"/>
      </w:rPr>
      <w:t>Проект</w:t>
    </w:r>
    <w:r w:rsidRPr="00FA73AA">
      <w:rPr>
        <w:rFonts w:ascii="Arial Narrow" w:hAnsi="Arial Narrow" w:cs="Arial"/>
        <w:sz w:val="20"/>
        <w:szCs w:val="20"/>
      </w:rPr>
      <w:t xml:space="preserve"> </w:t>
    </w:r>
    <w:r w:rsidR="008018B7">
      <w:rPr>
        <w:rFonts w:ascii="Arial Narrow" w:hAnsi="Arial Narrow" w:cs="Arial"/>
        <w:sz w:val="20"/>
        <w:szCs w:val="20"/>
        <w:lang w:val="mk-MK"/>
      </w:rPr>
      <w:t>за</w:t>
    </w:r>
    <w:r w:rsidRPr="00FA73AA">
      <w:rPr>
        <w:rFonts w:ascii="Arial Narrow" w:hAnsi="Arial Narrow" w:cs="Arial"/>
        <w:sz w:val="20"/>
        <w:szCs w:val="20"/>
      </w:rPr>
      <w:t xml:space="preserve"> </w:t>
    </w:r>
    <w:r w:rsidR="008018B7">
      <w:rPr>
        <w:rFonts w:ascii="Arial Narrow" w:hAnsi="Arial Narrow" w:cs="Arial"/>
        <w:sz w:val="20"/>
        <w:szCs w:val="20"/>
        <w:lang w:val="mk-MK"/>
      </w:rPr>
      <w:t>надградба</w:t>
    </w:r>
    <w:r w:rsidR="00AF02C4">
      <w:rPr>
        <w:rFonts w:ascii="Arial Narrow" w:hAnsi="Arial Narrow" w:cs="Arial"/>
        <w:sz w:val="20"/>
        <w:szCs w:val="20"/>
      </w:rPr>
      <w:t xml:space="preserve"> </w:t>
    </w:r>
    <w:r w:rsidR="008018B7">
      <w:rPr>
        <w:rFonts w:ascii="Arial Narrow" w:hAnsi="Arial Narrow" w:cs="Arial"/>
        <w:sz w:val="20"/>
        <w:szCs w:val="20"/>
        <w:lang w:val="mk-MK"/>
      </w:rPr>
      <w:t>на</w:t>
    </w:r>
    <w:r w:rsidRPr="00FA73AA">
      <w:rPr>
        <w:rFonts w:ascii="Arial Narrow" w:hAnsi="Arial Narrow" w:cs="Arial"/>
        <w:sz w:val="20"/>
        <w:szCs w:val="20"/>
      </w:rPr>
      <w:t xml:space="preserve"> </w:t>
    </w:r>
    <w:r w:rsidR="008018B7">
      <w:rPr>
        <w:rFonts w:ascii="Arial Narrow" w:hAnsi="Arial Narrow" w:cs="Arial"/>
        <w:sz w:val="20"/>
        <w:szCs w:val="20"/>
        <w:lang w:val="mk-MK"/>
      </w:rPr>
      <w:t>локален</w:t>
    </w:r>
    <w:r w:rsidRPr="00FA73AA">
      <w:rPr>
        <w:rFonts w:ascii="Arial Narrow" w:hAnsi="Arial Narrow" w:cs="Arial"/>
        <w:sz w:val="20"/>
        <w:szCs w:val="20"/>
      </w:rPr>
      <w:t xml:space="preserve"> </w:t>
    </w:r>
    <w:r w:rsidR="008018B7">
      <w:rPr>
        <w:rFonts w:ascii="Arial Narrow" w:hAnsi="Arial Narrow" w:cs="Arial"/>
        <w:sz w:val="20"/>
        <w:szCs w:val="20"/>
        <w:lang w:val="mk-MK"/>
      </w:rPr>
      <w:t>пат</w:t>
    </w:r>
    <w:r w:rsidRPr="00FA73AA">
      <w:rPr>
        <w:rFonts w:ascii="Arial Narrow" w:hAnsi="Arial Narrow" w:cs="Arial"/>
        <w:sz w:val="20"/>
        <w:szCs w:val="20"/>
      </w:rPr>
      <w:t xml:space="preserve"> </w:t>
    </w:r>
    <w:r w:rsidR="008018B7">
      <w:rPr>
        <w:rFonts w:ascii="Arial Narrow" w:hAnsi="Arial Narrow" w:cs="Arial"/>
        <w:sz w:val="20"/>
        <w:szCs w:val="20"/>
        <w:lang w:val="mk-MK"/>
      </w:rPr>
      <w:t>од</w:t>
    </w:r>
    <w:r w:rsidRPr="00FA73AA">
      <w:rPr>
        <w:rFonts w:ascii="Arial Narrow" w:hAnsi="Arial Narrow" w:cs="Arial"/>
        <w:sz w:val="20"/>
        <w:szCs w:val="20"/>
      </w:rPr>
      <w:t xml:space="preserve"> </w:t>
    </w:r>
    <w:r w:rsidR="008018B7">
      <w:rPr>
        <w:rFonts w:ascii="Arial Narrow" w:hAnsi="Arial Narrow" w:cs="Arial"/>
        <w:sz w:val="20"/>
        <w:szCs w:val="20"/>
        <w:lang w:val="mk-MK"/>
      </w:rPr>
      <w:t>с</w:t>
    </w:r>
    <w:r w:rsidRPr="00FA73AA">
      <w:rPr>
        <w:rFonts w:ascii="Arial Narrow" w:hAnsi="Arial Narrow" w:cs="Arial"/>
        <w:sz w:val="20"/>
        <w:szCs w:val="20"/>
      </w:rPr>
      <w:t>.</w:t>
    </w:r>
    <w:r w:rsidR="008018B7">
      <w:rPr>
        <w:rFonts w:ascii="Arial Narrow" w:hAnsi="Arial Narrow" w:cs="Arial"/>
        <w:sz w:val="20"/>
        <w:szCs w:val="20"/>
        <w:lang w:val="mk-MK"/>
      </w:rPr>
      <w:t>Долно Свиларе</w:t>
    </w:r>
    <w:r w:rsidRPr="00FA73AA">
      <w:rPr>
        <w:rFonts w:ascii="Arial Narrow" w:hAnsi="Arial Narrow" w:cs="Arial"/>
        <w:sz w:val="20"/>
        <w:szCs w:val="20"/>
      </w:rPr>
      <w:t xml:space="preserve"> </w:t>
    </w:r>
    <w:r w:rsidR="008018B7">
      <w:rPr>
        <w:rFonts w:ascii="Arial Narrow" w:hAnsi="Arial Narrow" w:cs="Arial"/>
        <w:sz w:val="20"/>
        <w:szCs w:val="20"/>
        <w:lang w:val="mk-MK"/>
      </w:rPr>
      <w:t>до</w:t>
    </w:r>
    <w:r w:rsidRPr="00FA73AA">
      <w:rPr>
        <w:rFonts w:ascii="Arial Narrow" w:hAnsi="Arial Narrow" w:cs="Arial"/>
        <w:sz w:val="20"/>
        <w:szCs w:val="20"/>
      </w:rPr>
      <w:t xml:space="preserve"> </w:t>
    </w:r>
    <w:r w:rsidR="008018B7">
      <w:rPr>
        <w:rFonts w:ascii="Arial Narrow" w:hAnsi="Arial Narrow" w:cs="Arial"/>
        <w:sz w:val="20"/>
        <w:szCs w:val="20"/>
        <w:lang w:val="mk-MK"/>
      </w:rPr>
      <w:t>с</w:t>
    </w:r>
    <w:r w:rsidRPr="00FA73AA">
      <w:rPr>
        <w:rFonts w:ascii="Arial Narrow" w:hAnsi="Arial Narrow" w:cs="Arial"/>
        <w:sz w:val="20"/>
        <w:szCs w:val="20"/>
      </w:rPr>
      <w:t>.</w:t>
    </w:r>
    <w:r w:rsidR="008018B7">
      <w:rPr>
        <w:rFonts w:ascii="Arial Narrow" w:hAnsi="Arial Narrow" w:cs="Arial"/>
        <w:sz w:val="20"/>
        <w:szCs w:val="20"/>
        <w:lang w:val="mk-MK"/>
      </w:rPr>
      <w:t>Горно Свиларе</w:t>
    </w:r>
    <w:r w:rsidRPr="00FA73AA">
      <w:rPr>
        <w:rFonts w:ascii="Arial Narrow" w:hAnsi="Arial Narrow" w:cs="Arial"/>
        <w:sz w:val="20"/>
        <w:szCs w:val="20"/>
      </w:rPr>
      <w:t xml:space="preserve"> </w:t>
    </w:r>
    <w:r w:rsidR="008018B7">
      <w:rPr>
        <w:rFonts w:ascii="Arial Narrow" w:hAnsi="Arial Narrow" w:cs="Arial"/>
        <w:sz w:val="20"/>
        <w:szCs w:val="20"/>
        <w:lang w:val="mk-MK"/>
      </w:rPr>
      <w:t>во</w:t>
    </w:r>
    <w:r w:rsidRPr="00FA73AA">
      <w:rPr>
        <w:rFonts w:ascii="Arial Narrow" w:hAnsi="Arial Narrow" w:cs="Arial"/>
        <w:sz w:val="20"/>
        <w:szCs w:val="20"/>
      </w:rPr>
      <w:t xml:space="preserve"> </w:t>
    </w:r>
    <w:r w:rsidR="008018B7">
      <w:rPr>
        <w:rFonts w:ascii="Arial Narrow" w:hAnsi="Arial Narrow" w:cs="Arial"/>
        <w:sz w:val="20"/>
        <w:szCs w:val="20"/>
        <w:lang w:val="mk-MK"/>
      </w:rPr>
      <w:t>Општина Сарај</w:t>
    </w:r>
    <w:r w:rsidRPr="00FA73AA">
      <w:rPr>
        <w:rFonts w:ascii="Arial Narrow" w:hAnsi="Arial Narrow" w:cs="Arial"/>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AA7D65"/>
    <w:multiLevelType w:val="hybridMultilevel"/>
    <w:tmpl w:val="D8AE0B7A"/>
    <w:lvl w:ilvl="0" w:tplc="5A642702">
      <w:start w:val="1"/>
      <w:numFmt w:val="bullet"/>
      <w:lvlText w:val="-"/>
      <w:lvlJc w:val="left"/>
      <w:pPr>
        <w:ind w:left="1080" w:hanging="360"/>
      </w:pPr>
      <w:rPr>
        <w:rFonts w:ascii="Arial Narrow" w:eastAsia="Times New Roman" w:hAnsi="Arial Narrow" w:cs="Arial"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2" w15:restartNumberingAfterBreak="0">
    <w:nsid w:val="195F0FFB"/>
    <w:multiLevelType w:val="hybridMultilevel"/>
    <w:tmpl w:val="84B0B7F4"/>
    <w:lvl w:ilvl="0" w:tplc="042F000F">
      <w:start w:val="1"/>
      <w:numFmt w:val="decimal"/>
      <w:lvlText w:val="%1."/>
      <w:lvlJc w:val="left"/>
      <w:pPr>
        <w:ind w:left="1003" w:hanging="360"/>
      </w:pPr>
    </w:lvl>
    <w:lvl w:ilvl="1" w:tplc="042F0019">
      <w:start w:val="1"/>
      <w:numFmt w:val="lowerLetter"/>
      <w:lvlText w:val="%2."/>
      <w:lvlJc w:val="left"/>
      <w:pPr>
        <w:ind w:left="1723" w:hanging="360"/>
      </w:pPr>
    </w:lvl>
    <w:lvl w:ilvl="2" w:tplc="042F001B">
      <w:start w:val="1"/>
      <w:numFmt w:val="lowerRoman"/>
      <w:lvlText w:val="%3."/>
      <w:lvlJc w:val="right"/>
      <w:pPr>
        <w:ind w:left="2443" w:hanging="180"/>
      </w:pPr>
    </w:lvl>
    <w:lvl w:ilvl="3" w:tplc="042F000F">
      <w:start w:val="1"/>
      <w:numFmt w:val="decimal"/>
      <w:lvlText w:val="%4."/>
      <w:lvlJc w:val="left"/>
      <w:pPr>
        <w:ind w:left="3163" w:hanging="360"/>
      </w:pPr>
    </w:lvl>
    <w:lvl w:ilvl="4" w:tplc="042F0019">
      <w:start w:val="1"/>
      <w:numFmt w:val="lowerLetter"/>
      <w:lvlText w:val="%5."/>
      <w:lvlJc w:val="left"/>
      <w:pPr>
        <w:ind w:left="3883" w:hanging="360"/>
      </w:pPr>
    </w:lvl>
    <w:lvl w:ilvl="5" w:tplc="042F001B">
      <w:start w:val="1"/>
      <w:numFmt w:val="lowerRoman"/>
      <w:lvlText w:val="%6."/>
      <w:lvlJc w:val="right"/>
      <w:pPr>
        <w:ind w:left="4603" w:hanging="180"/>
      </w:pPr>
    </w:lvl>
    <w:lvl w:ilvl="6" w:tplc="042F000F">
      <w:start w:val="1"/>
      <w:numFmt w:val="decimal"/>
      <w:lvlText w:val="%7."/>
      <w:lvlJc w:val="left"/>
      <w:pPr>
        <w:ind w:left="5323" w:hanging="360"/>
      </w:pPr>
    </w:lvl>
    <w:lvl w:ilvl="7" w:tplc="042F0019">
      <w:start w:val="1"/>
      <w:numFmt w:val="lowerLetter"/>
      <w:lvlText w:val="%8."/>
      <w:lvlJc w:val="left"/>
      <w:pPr>
        <w:ind w:left="6043" w:hanging="360"/>
      </w:pPr>
    </w:lvl>
    <w:lvl w:ilvl="8" w:tplc="042F001B">
      <w:start w:val="1"/>
      <w:numFmt w:val="lowerRoman"/>
      <w:lvlText w:val="%9."/>
      <w:lvlJc w:val="right"/>
      <w:pPr>
        <w:ind w:left="6763" w:hanging="180"/>
      </w:pPr>
    </w:lvl>
  </w:abstractNum>
  <w:abstractNum w:abstractNumId="3" w15:restartNumberingAfterBreak="0">
    <w:nsid w:val="24033597"/>
    <w:multiLevelType w:val="hybridMultilevel"/>
    <w:tmpl w:val="3EBE4E8E"/>
    <w:lvl w:ilvl="0" w:tplc="FECA34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5F48C5"/>
    <w:multiLevelType w:val="hybridMultilevel"/>
    <w:tmpl w:val="D8E679A8"/>
    <w:lvl w:ilvl="0" w:tplc="E870D1A8">
      <w:start w:val="3"/>
      <w:numFmt w:val="bullet"/>
      <w:lvlText w:val="-"/>
      <w:lvlJc w:val="left"/>
      <w:pPr>
        <w:ind w:left="936" w:hanging="360"/>
      </w:pPr>
      <w:rPr>
        <w:rFonts w:ascii="Arial Narrow" w:eastAsia="Times New Roman" w:hAnsi="Arial Narrow" w:cs="Arial" w:hint="default"/>
      </w:rPr>
    </w:lvl>
    <w:lvl w:ilvl="1" w:tplc="042F0003" w:tentative="1">
      <w:start w:val="1"/>
      <w:numFmt w:val="bullet"/>
      <w:lvlText w:val="o"/>
      <w:lvlJc w:val="left"/>
      <w:pPr>
        <w:ind w:left="1656" w:hanging="360"/>
      </w:pPr>
      <w:rPr>
        <w:rFonts w:ascii="Courier New" w:hAnsi="Courier New" w:cs="Courier New" w:hint="default"/>
      </w:rPr>
    </w:lvl>
    <w:lvl w:ilvl="2" w:tplc="042F0005" w:tentative="1">
      <w:start w:val="1"/>
      <w:numFmt w:val="bullet"/>
      <w:lvlText w:val=""/>
      <w:lvlJc w:val="left"/>
      <w:pPr>
        <w:ind w:left="2376" w:hanging="360"/>
      </w:pPr>
      <w:rPr>
        <w:rFonts w:ascii="Wingdings" w:hAnsi="Wingdings" w:hint="default"/>
      </w:rPr>
    </w:lvl>
    <w:lvl w:ilvl="3" w:tplc="042F0001" w:tentative="1">
      <w:start w:val="1"/>
      <w:numFmt w:val="bullet"/>
      <w:lvlText w:val=""/>
      <w:lvlJc w:val="left"/>
      <w:pPr>
        <w:ind w:left="3096" w:hanging="360"/>
      </w:pPr>
      <w:rPr>
        <w:rFonts w:ascii="Symbol" w:hAnsi="Symbol" w:hint="default"/>
      </w:rPr>
    </w:lvl>
    <w:lvl w:ilvl="4" w:tplc="042F0003" w:tentative="1">
      <w:start w:val="1"/>
      <w:numFmt w:val="bullet"/>
      <w:lvlText w:val="o"/>
      <w:lvlJc w:val="left"/>
      <w:pPr>
        <w:ind w:left="3816" w:hanging="360"/>
      </w:pPr>
      <w:rPr>
        <w:rFonts w:ascii="Courier New" w:hAnsi="Courier New" w:cs="Courier New" w:hint="default"/>
      </w:rPr>
    </w:lvl>
    <w:lvl w:ilvl="5" w:tplc="042F0005" w:tentative="1">
      <w:start w:val="1"/>
      <w:numFmt w:val="bullet"/>
      <w:lvlText w:val=""/>
      <w:lvlJc w:val="left"/>
      <w:pPr>
        <w:ind w:left="4536" w:hanging="360"/>
      </w:pPr>
      <w:rPr>
        <w:rFonts w:ascii="Wingdings" w:hAnsi="Wingdings" w:hint="default"/>
      </w:rPr>
    </w:lvl>
    <w:lvl w:ilvl="6" w:tplc="042F0001" w:tentative="1">
      <w:start w:val="1"/>
      <w:numFmt w:val="bullet"/>
      <w:lvlText w:val=""/>
      <w:lvlJc w:val="left"/>
      <w:pPr>
        <w:ind w:left="5256" w:hanging="360"/>
      </w:pPr>
      <w:rPr>
        <w:rFonts w:ascii="Symbol" w:hAnsi="Symbol" w:hint="default"/>
      </w:rPr>
    </w:lvl>
    <w:lvl w:ilvl="7" w:tplc="042F0003" w:tentative="1">
      <w:start w:val="1"/>
      <w:numFmt w:val="bullet"/>
      <w:lvlText w:val="o"/>
      <w:lvlJc w:val="left"/>
      <w:pPr>
        <w:ind w:left="5976" w:hanging="360"/>
      </w:pPr>
      <w:rPr>
        <w:rFonts w:ascii="Courier New" w:hAnsi="Courier New" w:cs="Courier New" w:hint="default"/>
      </w:rPr>
    </w:lvl>
    <w:lvl w:ilvl="8" w:tplc="042F0005" w:tentative="1">
      <w:start w:val="1"/>
      <w:numFmt w:val="bullet"/>
      <w:lvlText w:val=""/>
      <w:lvlJc w:val="left"/>
      <w:pPr>
        <w:ind w:left="6696" w:hanging="360"/>
      </w:pPr>
      <w:rPr>
        <w:rFonts w:ascii="Wingdings" w:hAnsi="Wingdings" w:hint="default"/>
      </w:rPr>
    </w:lvl>
  </w:abstractNum>
  <w:abstractNum w:abstractNumId="7"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B9D3EF7"/>
    <w:multiLevelType w:val="hybridMultilevel"/>
    <w:tmpl w:val="2474D2D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2" w15:restartNumberingAfterBreak="0">
    <w:nsid w:val="445837BB"/>
    <w:multiLevelType w:val="hybridMultilevel"/>
    <w:tmpl w:val="84B0B7F4"/>
    <w:lvl w:ilvl="0" w:tplc="042F000F">
      <w:start w:val="1"/>
      <w:numFmt w:val="decimal"/>
      <w:lvlText w:val="%1."/>
      <w:lvlJc w:val="left"/>
      <w:pPr>
        <w:ind w:left="1003" w:hanging="360"/>
      </w:pPr>
    </w:lvl>
    <w:lvl w:ilvl="1" w:tplc="042F0019">
      <w:start w:val="1"/>
      <w:numFmt w:val="lowerLetter"/>
      <w:lvlText w:val="%2."/>
      <w:lvlJc w:val="left"/>
      <w:pPr>
        <w:ind w:left="1723" w:hanging="360"/>
      </w:pPr>
    </w:lvl>
    <w:lvl w:ilvl="2" w:tplc="042F001B">
      <w:start w:val="1"/>
      <w:numFmt w:val="lowerRoman"/>
      <w:lvlText w:val="%3."/>
      <w:lvlJc w:val="right"/>
      <w:pPr>
        <w:ind w:left="2443" w:hanging="180"/>
      </w:pPr>
    </w:lvl>
    <w:lvl w:ilvl="3" w:tplc="042F000F">
      <w:start w:val="1"/>
      <w:numFmt w:val="decimal"/>
      <w:lvlText w:val="%4."/>
      <w:lvlJc w:val="left"/>
      <w:pPr>
        <w:ind w:left="3163" w:hanging="360"/>
      </w:pPr>
    </w:lvl>
    <w:lvl w:ilvl="4" w:tplc="042F0019">
      <w:start w:val="1"/>
      <w:numFmt w:val="lowerLetter"/>
      <w:lvlText w:val="%5."/>
      <w:lvlJc w:val="left"/>
      <w:pPr>
        <w:ind w:left="3883" w:hanging="360"/>
      </w:pPr>
    </w:lvl>
    <w:lvl w:ilvl="5" w:tplc="042F001B">
      <w:start w:val="1"/>
      <w:numFmt w:val="lowerRoman"/>
      <w:lvlText w:val="%6."/>
      <w:lvlJc w:val="right"/>
      <w:pPr>
        <w:ind w:left="4603" w:hanging="180"/>
      </w:pPr>
    </w:lvl>
    <w:lvl w:ilvl="6" w:tplc="042F000F">
      <w:start w:val="1"/>
      <w:numFmt w:val="decimal"/>
      <w:lvlText w:val="%7."/>
      <w:lvlJc w:val="left"/>
      <w:pPr>
        <w:ind w:left="5323" w:hanging="360"/>
      </w:pPr>
    </w:lvl>
    <w:lvl w:ilvl="7" w:tplc="042F0019">
      <w:start w:val="1"/>
      <w:numFmt w:val="lowerLetter"/>
      <w:lvlText w:val="%8."/>
      <w:lvlJc w:val="left"/>
      <w:pPr>
        <w:ind w:left="6043" w:hanging="360"/>
      </w:pPr>
    </w:lvl>
    <w:lvl w:ilvl="8" w:tplc="042F001B">
      <w:start w:val="1"/>
      <w:numFmt w:val="lowerRoman"/>
      <w:lvlText w:val="%9."/>
      <w:lvlJc w:val="right"/>
      <w:pPr>
        <w:ind w:left="6763" w:hanging="180"/>
      </w:pPr>
    </w:lvl>
  </w:abstractNum>
  <w:abstractNum w:abstractNumId="13"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97050B"/>
    <w:multiLevelType w:val="hybridMultilevel"/>
    <w:tmpl w:val="022A4964"/>
    <w:lvl w:ilvl="0" w:tplc="FD400556">
      <w:start w:val="1"/>
      <w:numFmt w:val="decimal"/>
      <w:pStyle w:val="Heading1"/>
      <w:lvlText w:val="%1."/>
      <w:lvlJc w:val="left"/>
      <w:pPr>
        <w:ind w:left="1004" w:hanging="360"/>
      </w:pPr>
      <w:rPr>
        <w:rFonts w:hint="default"/>
      </w:rPr>
    </w:lvl>
    <w:lvl w:ilvl="1" w:tplc="042F0019" w:tentative="1">
      <w:start w:val="1"/>
      <w:numFmt w:val="lowerLetter"/>
      <w:lvlText w:val="%2."/>
      <w:lvlJc w:val="left"/>
      <w:pPr>
        <w:ind w:left="1724" w:hanging="360"/>
      </w:pPr>
    </w:lvl>
    <w:lvl w:ilvl="2" w:tplc="042F001B" w:tentative="1">
      <w:start w:val="1"/>
      <w:numFmt w:val="lowerRoman"/>
      <w:lvlText w:val="%3."/>
      <w:lvlJc w:val="right"/>
      <w:pPr>
        <w:ind w:left="2444" w:hanging="180"/>
      </w:pPr>
    </w:lvl>
    <w:lvl w:ilvl="3" w:tplc="042F000F" w:tentative="1">
      <w:start w:val="1"/>
      <w:numFmt w:val="decimal"/>
      <w:lvlText w:val="%4."/>
      <w:lvlJc w:val="left"/>
      <w:pPr>
        <w:ind w:left="3164" w:hanging="360"/>
      </w:pPr>
    </w:lvl>
    <w:lvl w:ilvl="4" w:tplc="042F0019" w:tentative="1">
      <w:start w:val="1"/>
      <w:numFmt w:val="lowerLetter"/>
      <w:lvlText w:val="%5."/>
      <w:lvlJc w:val="left"/>
      <w:pPr>
        <w:ind w:left="3884" w:hanging="360"/>
      </w:pPr>
    </w:lvl>
    <w:lvl w:ilvl="5" w:tplc="042F001B" w:tentative="1">
      <w:start w:val="1"/>
      <w:numFmt w:val="lowerRoman"/>
      <w:lvlText w:val="%6."/>
      <w:lvlJc w:val="right"/>
      <w:pPr>
        <w:ind w:left="4604" w:hanging="180"/>
      </w:pPr>
    </w:lvl>
    <w:lvl w:ilvl="6" w:tplc="042F000F" w:tentative="1">
      <w:start w:val="1"/>
      <w:numFmt w:val="decimal"/>
      <w:lvlText w:val="%7."/>
      <w:lvlJc w:val="left"/>
      <w:pPr>
        <w:ind w:left="5324" w:hanging="360"/>
      </w:pPr>
    </w:lvl>
    <w:lvl w:ilvl="7" w:tplc="042F0019" w:tentative="1">
      <w:start w:val="1"/>
      <w:numFmt w:val="lowerLetter"/>
      <w:lvlText w:val="%8."/>
      <w:lvlJc w:val="left"/>
      <w:pPr>
        <w:ind w:left="6044" w:hanging="360"/>
      </w:pPr>
    </w:lvl>
    <w:lvl w:ilvl="8" w:tplc="042F001B" w:tentative="1">
      <w:start w:val="1"/>
      <w:numFmt w:val="lowerRoman"/>
      <w:lvlText w:val="%9."/>
      <w:lvlJc w:val="right"/>
      <w:pPr>
        <w:ind w:left="6764" w:hanging="180"/>
      </w:pPr>
    </w:lvl>
  </w:abstractNum>
  <w:abstractNum w:abstractNumId="15" w15:restartNumberingAfterBreak="0">
    <w:nsid w:val="531F0529"/>
    <w:multiLevelType w:val="hybridMultilevel"/>
    <w:tmpl w:val="54386386"/>
    <w:lvl w:ilvl="0" w:tplc="75BE7246">
      <w:numFmt w:val="bullet"/>
      <w:lvlText w:val="-"/>
      <w:lvlJc w:val="left"/>
      <w:pPr>
        <w:ind w:left="720" w:hanging="360"/>
      </w:pPr>
      <w:rPr>
        <w:rFonts w:ascii="Arial Narrow" w:eastAsia="Times New Roman" w:hAnsi="Arial Narrow" w:cs="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15:restartNumberingAfterBreak="0">
    <w:nsid w:val="538151BF"/>
    <w:multiLevelType w:val="multilevel"/>
    <w:tmpl w:val="CF324314"/>
    <w:lvl w:ilvl="0">
      <w:start w:val="1"/>
      <w:numFmt w:val="decimal"/>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BC70BF"/>
    <w:multiLevelType w:val="hybridMultilevel"/>
    <w:tmpl w:val="1B887FBE"/>
    <w:lvl w:ilvl="0" w:tplc="042F0001">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9"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48878DC"/>
    <w:multiLevelType w:val="hybridMultilevel"/>
    <w:tmpl w:val="61626A3C"/>
    <w:lvl w:ilvl="0" w:tplc="0468527A">
      <w:start w:val="1"/>
      <w:numFmt w:val="decimal"/>
      <w:lvlText w:val="%1."/>
      <w:lvlJc w:val="left"/>
      <w:pPr>
        <w:ind w:left="1004" w:hanging="360"/>
      </w:pPr>
      <w:rPr>
        <w:rFonts w:hint="default"/>
      </w:rPr>
    </w:lvl>
    <w:lvl w:ilvl="1" w:tplc="042F0019" w:tentative="1">
      <w:start w:val="1"/>
      <w:numFmt w:val="lowerLetter"/>
      <w:lvlText w:val="%2."/>
      <w:lvlJc w:val="left"/>
      <w:pPr>
        <w:ind w:left="1724" w:hanging="360"/>
      </w:pPr>
    </w:lvl>
    <w:lvl w:ilvl="2" w:tplc="042F001B" w:tentative="1">
      <w:start w:val="1"/>
      <w:numFmt w:val="lowerRoman"/>
      <w:lvlText w:val="%3."/>
      <w:lvlJc w:val="right"/>
      <w:pPr>
        <w:ind w:left="2444" w:hanging="180"/>
      </w:pPr>
    </w:lvl>
    <w:lvl w:ilvl="3" w:tplc="042F000F" w:tentative="1">
      <w:start w:val="1"/>
      <w:numFmt w:val="decimal"/>
      <w:lvlText w:val="%4."/>
      <w:lvlJc w:val="left"/>
      <w:pPr>
        <w:ind w:left="3164" w:hanging="360"/>
      </w:pPr>
    </w:lvl>
    <w:lvl w:ilvl="4" w:tplc="042F0019" w:tentative="1">
      <w:start w:val="1"/>
      <w:numFmt w:val="lowerLetter"/>
      <w:lvlText w:val="%5."/>
      <w:lvlJc w:val="left"/>
      <w:pPr>
        <w:ind w:left="3884" w:hanging="360"/>
      </w:pPr>
    </w:lvl>
    <w:lvl w:ilvl="5" w:tplc="042F001B" w:tentative="1">
      <w:start w:val="1"/>
      <w:numFmt w:val="lowerRoman"/>
      <w:lvlText w:val="%6."/>
      <w:lvlJc w:val="right"/>
      <w:pPr>
        <w:ind w:left="4604" w:hanging="180"/>
      </w:pPr>
    </w:lvl>
    <w:lvl w:ilvl="6" w:tplc="042F000F" w:tentative="1">
      <w:start w:val="1"/>
      <w:numFmt w:val="decimal"/>
      <w:lvlText w:val="%7."/>
      <w:lvlJc w:val="left"/>
      <w:pPr>
        <w:ind w:left="5324" w:hanging="360"/>
      </w:pPr>
    </w:lvl>
    <w:lvl w:ilvl="7" w:tplc="042F0019" w:tentative="1">
      <w:start w:val="1"/>
      <w:numFmt w:val="lowerLetter"/>
      <w:lvlText w:val="%8."/>
      <w:lvlJc w:val="left"/>
      <w:pPr>
        <w:ind w:left="6044" w:hanging="360"/>
      </w:pPr>
    </w:lvl>
    <w:lvl w:ilvl="8" w:tplc="042F001B" w:tentative="1">
      <w:start w:val="1"/>
      <w:numFmt w:val="lowerRoman"/>
      <w:lvlText w:val="%9."/>
      <w:lvlJc w:val="right"/>
      <w:pPr>
        <w:ind w:left="6764" w:hanging="180"/>
      </w:pPr>
    </w:lvl>
  </w:abstractNum>
  <w:abstractNum w:abstractNumId="21"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700375B3"/>
    <w:multiLevelType w:val="hybridMultilevel"/>
    <w:tmpl w:val="17CC6B5E"/>
    <w:lvl w:ilvl="0" w:tplc="95B4C76C">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3"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795E5116"/>
    <w:multiLevelType w:val="hybridMultilevel"/>
    <w:tmpl w:val="898C6A5E"/>
    <w:lvl w:ilvl="0" w:tplc="4482A042">
      <w:numFmt w:val="bullet"/>
      <w:lvlText w:val="•"/>
      <w:lvlJc w:val="left"/>
      <w:pPr>
        <w:ind w:left="717" w:hanging="360"/>
      </w:pPr>
      <w:rPr>
        <w:rFonts w:ascii="Times New Roman" w:eastAsia="Times New Roman" w:hAnsi="Times New Roman" w:cs="Times New Roman" w:hint="default"/>
        <w:sz w:val="23"/>
      </w:rPr>
    </w:lvl>
    <w:lvl w:ilvl="1" w:tplc="042F0003">
      <w:start w:val="1"/>
      <w:numFmt w:val="bullet"/>
      <w:lvlText w:val="o"/>
      <w:lvlJc w:val="left"/>
      <w:pPr>
        <w:ind w:left="1437" w:hanging="360"/>
      </w:pPr>
      <w:rPr>
        <w:rFonts w:ascii="Courier New" w:hAnsi="Courier New" w:cs="Courier New" w:hint="default"/>
      </w:rPr>
    </w:lvl>
    <w:lvl w:ilvl="2" w:tplc="042F0005">
      <w:start w:val="1"/>
      <w:numFmt w:val="bullet"/>
      <w:lvlText w:val=""/>
      <w:lvlJc w:val="left"/>
      <w:pPr>
        <w:ind w:left="2157" w:hanging="360"/>
      </w:pPr>
      <w:rPr>
        <w:rFonts w:ascii="Wingdings" w:hAnsi="Wingdings" w:hint="default"/>
      </w:rPr>
    </w:lvl>
    <w:lvl w:ilvl="3" w:tplc="042F0001">
      <w:start w:val="1"/>
      <w:numFmt w:val="bullet"/>
      <w:lvlText w:val=""/>
      <w:lvlJc w:val="left"/>
      <w:pPr>
        <w:ind w:left="2877" w:hanging="360"/>
      </w:pPr>
      <w:rPr>
        <w:rFonts w:ascii="Symbol" w:hAnsi="Symbol" w:hint="default"/>
      </w:rPr>
    </w:lvl>
    <w:lvl w:ilvl="4" w:tplc="042F0003">
      <w:start w:val="1"/>
      <w:numFmt w:val="bullet"/>
      <w:lvlText w:val="o"/>
      <w:lvlJc w:val="left"/>
      <w:pPr>
        <w:ind w:left="3597" w:hanging="360"/>
      </w:pPr>
      <w:rPr>
        <w:rFonts w:ascii="Courier New" w:hAnsi="Courier New" w:cs="Courier New" w:hint="default"/>
      </w:rPr>
    </w:lvl>
    <w:lvl w:ilvl="5" w:tplc="042F0005">
      <w:start w:val="1"/>
      <w:numFmt w:val="bullet"/>
      <w:lvlText w:val=""/>
      <w:lvlJc w:val="left"/>
      <w:pPr>
        <w:ind w:left="4317" w:hanging="360"/>
      </w:pPr>
      <w:rPr>
        <w:rFonts w:ascii="Wingdings" w:hAnsi="Wingdings" w:hint="default"/>
      </w:rPr>
    </w:lvl>
    <w:lvl w:ilvl="6" w:tplc="042F0001">
      <w:start w:val="1"/>
      <w:numFmt w:val="bullet"/>
      <w:lvlText w:val=""/>
      <w:lvlJc w:val="left"/>
      <w:pPr>
        <w:ind w:left="5037" w:hanging="360"/>
      </w:pPr>
      <w:rPr>
        <w:rFonts w:ascii="Symbol" w:hAnsi="Symbol" w:hint="default"/>
      </w:rPr>
    </w:lvl>
    <w:lvl w:ilvl="7" w:tplc="042F0003">
      <w:start w:val="1"/>
      <w:numFmt w:val="bullet"/>
      <w:lvlText w:val="o"/>
      <w:lvlJc w:val="left"/>
      <w:pPr>
        <w:ind w:left="5757" w:hanging="360"/>
      </w:pPr>
      <w:rPr>
        <w:rFonts w:ascii="Courier New" w:hAnsi="Courier New" w:cs="Courier New" w:hint="default"/>
      </w:rPr>
    </w:lvl>
    <w:lvl w:ilvl="8" w:tplc="042F0005">
      <w:start w:val="1"/>
      <w:numFmt w:val="bullet"/>
      <w:lvlText w:val=""/>
      <w:lvlJc w:val="left"/>
      <w:pPr>
        <w:ind w:left="6477" w:hanging="360"/>
      </w:pPr>
      <w:rPr>
        <w:rFonts w:ascii="Wingdings" w:hAnsi="Wingdings" w:hint="default"/>
      </w:rPr>
    </w:lvl>
  </w:abstractNum>
  <w:abstractNum w:abstractNumId="25" w15:restartNumberingAfterBreak="0">
    <w:nsid w:val="7BC17222"/>
    <w:multiLevelType w:val="hybridMultilevel"/>
    <w:tmpl w:val="D6704562"/>
    <w:lvl w:ilvl="0" w:tplc="57388CE2">
      <w:start w:val="1"/>
      <w:numFmt w:val="bullet"/>
      <w:lvlText w:val=""/>
      <w:lvlJc w:val="left"/>
      <w:pPr>
        <w:ind w:left="644" w:hanging="360"/>
      </w:pPr>
      <w:rPr>
        <w:rFonts w:ascii="Symbol" w:hAnsi="Symbol" w:hint="default"/>
        <w:color w:val="833C0B" w:themeColor="accent2" w:themeShade="8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22"/>
  </w:num>
  <w:num w:numId="2">
    <w:abstractNumId w:val="17"/>
  </w:num>
  <w:num w:numId="3">
    <w:abstractNumId w:val="16"/>
  </w:num>
  <w:num w:numId="4">
    <w:abstractNumId w:val="25"/>
  </w:num>
  <w:num w:numId="5">
    <w:abstractNumId w:val="5"/>
  </w:num>
  <w:num w:numId="6">
    <w:abstractNumId w:val="8"/>
  </w:num>
  <w:num w:numId="7">
    <w:abstractNumId w:val="11"/>
  </w:num>
  <w:num w:numId="8">
    <w:abstractNumId w:val="19"/>
  </w:num>
  <w:num w:numId="9">
    <w:abstractNumId w:val="13"/>
  </w:num>
  <w:num w:numId="10">
    <w:abstractNumId w:val="4"/>
  </w:num>
  <w:num w:numId="11">
    <w:abstractNumId w:val="10"/>
  </w:num>
  <w:num w:numId="12">
    <w:abstractNumId w:val="3"/>
  </w:num>
  <w:num w:numId="13">
    <w:abstractNumId w:val="23"/>
  </w:num>
  <w:num w:numId="14">
    <w:abstractNumId w:val="21"/>
  </w:num>
  <w:num w:numId="15">
    <w:abstractNumId w:val="0"/>
  </w:num>
  <w:num w:numId="16">
    <w:abstractNumId w:val="7"/>
  </w:num>
  <w:num w:numId="17">
    <w:abstractNumId w:val="26"/>
  </w:num>
  <w:num w:numId="18">
    <w:abstractNumId w:val="1"/>
  </w:num>
  <w:num w:numId="19">
    <w:abstractNumId w:val="18"/>
  </w:num>
  <w:num w:numId="20">
    <w:abstractNumId w:val="16"/>
  </w:num>
  <w:num w:numId="21">
    <w:abstractNumId w:val="16"/>
  </w:num>
  <w:num w:numId="22">
    <w:abstractNumId w:val="24"/>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16"/>
  </w:num>
  <w:num w:numId="26">
    <w:abstractNumId w:val="16"/>
  </w:num>
  <w:num w:numId="27">
    <w:abstractNumId w:val="16"/>
  </w:num>
  <w:num w:numId="28">
    <w:abstractNumId w:val="2"/>
  </w:num>
  <w:num w:numId="29">
    <w:abstractNumId w:val="20"/>
  </w:num>
  <w:num w:numId="30">
    <w:abstractNumId w:val="14"/>
  </w:num>
  <w:num w:numId="31">
    <w:abstractNumId w:val="15"/>
  </w:num>
  <w:num w:numId="32">
    <w:abstractNumId w:val="9"/>
  </w:num>
  <w:num w:numId="33">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DE4"/>
    <w:rsid w:val="000006FA"/>
    <w:rsid w:val="00001932"/>
    <w:rsid w:val="00001DF9"/>
    <w:rsid w:val="0000242B"/>
    <w:rsid w:val="0000259F"/>
    <w:rsid w:val="00003984"/>
    <w:rsid w:val="00004849"/>
    <w:rsid w:val="000057EA"/>
    <w:rsid w:val="000068A2"/>
    <w:rsid w:val="000100AD"/>
    <w:rsid w:val="00012D48"/>
    <w:rsid w:val="00012D63"/>
    <w:rsid w:val="00013E32"/>
    <w:rsid w:val="00014831"/>
    <w:rsid w:val="00015097"/>
    <w:rsid w:val="00022CC5"/>
    <w:rsid w:val="00026F3D"/>
    <w:rsid w:val="00031825"/>
    <w:rsid w:val="00031B16"/>
    <w:rsid w:val="00031B27"/>
    <w:rsid w:val="00031FBB"/>
    <w:rsid w:val="000327D1"/>
    <w:rsid w:val="00032C01"/>
    <w:rsid w:val="000335B2"/>
    <w:rsid w:val="0003419A"/>
    <w:rsid w:val="00035B6C"/>
    <w:rsid w:val="000367B6"/>
    <w:rsid w:val="000400DB"/>
    <w:rsid w:val="00041840"/>
    <w:rsid w:val="00042292"/>
    <w:rsid w:val="0004400B"/>
    <w:rsid w:val="00046B9C"/>
    <w:rsid w:val="000521E8"/>
    <w:rsid w:val="00053284"/>
    <w:rsid w:val="00054B5F"/>
    <w:rsid w:val="00055FE8"/>
    <w:rsid w:val="00056896"/>
    <w:rsid w:val="00056DEC"/>
    <w:rsid w:val="00060900"/>
    <w:rsid w:val="000609A7"/>
    <w:rsid w:val="000616F9"/>
    <w:rsid w:val="00061A24"/>
    <w:rsid w:val="00064FC4"/>
    <w:rsid w:val="00065693"/>
    <w:rsid w:val="0006599E"/>
    <w:rsid w:val="00071052"/>
    <w:rsid w:val="00071BAB"/>
    <w:rsid w:val="000729EE"/>
    <w:rsid w:val="00072B59"/>
    <w:rsid w:val="000751B5"/>
    <w:rsid w:val="0007590C"/>
    <w:rsid w:val="000768BB"/>
    <w:rsid w:val="00077C9D"/>
    <w:rsid w:val="00077E38"/>
    <w:rsid w:val="00081361"/>
    <w:rsid w:val="00081AE8"/>
    <w:rsid w:val="00081DCC"/>
    <w:rsid w:val="0008312B"/>
    <w:rsid w:val="00085D75"/>
    <w:rsid w:val="00090193"/>
    <w:rsid w:val="000907E2"/>
    <w:rsid w:val="00090ECA"/>
    <w:rsid w:val="00092C6F"/>
    <w:rsid w:val="00093437"/>
    <w:rsid w:val="00095A2C"/>
    <w:rsid w:val="000A2F79"/>
    <w:rsid w:val="000A327C"/>
    <w:rsid w:val="000A4DE6"/>
    <w:rsid w:val="000A5FEC"/>
    <w:rsid w:val="000A6DD3"/>
    <w:rsid w:val="000A777D"/>
    <w:rsid w:val="000B59F6"/>
    <w:rsid w:val="000B6587"/>
    <w:rsid w:val="000B6763"/>
    <w:rsid w:val="000B780C"/>
    <w:rsid w:val="000C0509"/>
    <w:rsid w:val="000C06E3"/>
    <w:rsid w:val="000C3024"/>
    <w:rsid w:val="000C3138"/>
    <w:rsid w:val="000C38AA"/>
    <w:rsid w:val="000C4B2E"/>
    <w:rsid w:val="000C51C0"/>
    <w:rsid w:val="000D0A12"/>
    <w:rsid w:val="000D2FB1"/>
    <w:rsid w:val="000D3279"/>
    <w:rsid w:val="000D4D2C"/>
    <w:rsid w:val="000D55FA"/>
    <w:rsid w:val="000D5C1C"/>
    <w:rsid w:val="000D7CAA"/>
    <w:rsid w:val="000D7D57"/>
    <w:rsid w:val="000E0B9C"/>
    <w:rsid w:val="000E22AD"/>
    <w:rsid w:val="000E5C5B"/>
    <w:rsid w:val="000E5E76"/>
    <w:rsid w:val="000F131A"/>
    <w:rsid w:val="000F1800"/>
    <w:rsid w:val="000F2081"/>
    <w:rsid w:val="000F21AD"/>
    <w:rsid w:val="000F47FF"/>
    <w:rsid w:val="000F55EF"/>
    <w:rsid w:val="000F65D8"/>
    <w:rsid w:val="000F6813"/>
    <w:rsid w:val="000F6C84"/>
    <w:rsid w:val="00102EBF"/>
    <w:rsid w:val="00105591"/>
    <w:rsid w:val="001058FF"/>
    <w:rsid w:val="001059D7"/>
    <w:rsid w:val="0010625E"/>
    <w:rsid w:val="001101BF"/>
    <w:rsid w:val="00110D6F"/>
    <w:rsid w:val="00111E8A"/>
    <w:rsid w:val="0011273D"/>
    <w:rsid w:val="00112789"/>
    <w:rsid w:val="00115F25"/>
    <w:rsid w:val="0011622C"/>
    <w:rsid w:val="001164D4"/>
    <w:rsid w:val="00116834"/>
    <w:rsid w:val="00116911"/>
    <w:rsid w:val="00120A7E"/>
    <w:rsid w:val="00123125"/>
    <w:rsid w:val="00123A0A"/>
    <w:rsid w:val="0012459C"/>
    <w:rsid w:val="00125A88"/>
    <w:rsid w:val="0012624C"/>
    <w:rsid w:val="001266A1"/>
    <w:rsid w:val="00126757"/>
    <w:rsid w:val="00127671"/>
    <w:rsid w:val="00132731"/>
    <w:rsid w:val="00134A8C"/>
    <w:rsid w:val="00135594"/>
    <w:rsid w:val="00136501"/>
    <w:rsid w:val="00140F24"/>
    <w:rsid w:val="00143537"/>
    <w:rsid w:val="00143BC1"/>
    <w:rsid w:val="0014536D"/>
    <w:rsid w:val="00145DB1"/>
    <w:rsid w:val="00147352"/>
    <w:rsid w:val="0015210F"/>
    <w:rsid w:val="001540CE"/>
    <w:rsid w:val="00154627"/>
    <w:rsid w:val="00154698"/>
    <w:rsid w:val="00155FDA"/>
    <w:rsid w:val="00157492"/>
    <w:rsid w:val="0015787E"/>
    <w:rsid w:val="001614D8"/>
    <w:rsid w:val="001618F9"/>
    <w:rsid w:val="00161EB9"/>
    <w:rsid w:val="001632C7"/>
    <w:rsid w:val="00163D42"/>
    <w:rsid w:val="0016434E"/>
    <w:rsid w:val="00166540"/>
    <w:rsid w:val="00170933"/>
    <w:rsid w:val="00175605"/>
    <w:rsid w:val="001757BC"/>
    <w:rsid w:val="00177B96"/>
    <w:rsid w:val="00177DB2"/>
    <w:rsid w:val="00180228"/>
    <w:rsid w:val="001805B0"/>
    <w:rsid w:val="00181645"/>
    <w:rsid w:val="00183E82"/>
    <w:rsid w:val="00184B7E"/>
    <w:rsid w:val="00184F74"/>
    <w:rsid w:val="00191351"/>
    <w:rsid w:val="00192124"/>
    <w:rsid w:val="00192B0D"/>
    <w:rsid w:val="00192B10"/>
    <w:rsid w:val="0019381D"/>
    <w:rsid w:val="00193D06"/>
    <w:rsid w:val="0019495D"/>
    <w:rsid w:val="00197051"/>
    <w:rsid w:val="001A3716"/>
    <w:rsid w:val="001A43C1"/>
    <w:rsid w:val="001A4AED"/>
    <w:rsid w:val="001A4D6B"/>
    <w:rsid w:val="001A5831"/>
    <w:rsid w:val="001A6463"/>
    <w:rsid w:val="001B16AA"/>
    <w:rsid w:val="001B2AB4"/>
    <w:rsid w:val="001B2C44"/>
    <w:rsid w:val="001B3400"/>
    <w:rsid w:val="001B3602"/>
    <w:rsid w:val="001B4F70"/>
    <w:rsid w:val="001B5CB5"/>
    <w:rsid w:val="001B5F9B"/>
    <w:rsid w:val="001B6579"/>
    <w:rsid w:val="001B6CF7"/>
    <w:rsid w:val="001B7154"/>
    <w:rsid w:val="001B71FC"/>
    <w:rsid w:val="001B7902"/>
    <w:rsid w:val="001C291B"/>
    <w:rsid w:val="001C371E"/>
    <w:rsid w:val="001C3FA4"/>
    <w:rsid w:val="001C4E0F"/>
    <w:rsid w:val="001C6CC2"/>
    <w:rsid w:val="001C6D46"/>
    <w:rsid w:val="001D126C"/>
    <w:rsid w:val="001D31B9"/>
    <w:rsid w:val="001D3769"/>
    <w:rsid w:val="001D3EBD"/>
    <w:rsid w:val="001D5852"/>
    <w:rsid w:val="001D5DAB"/>
    <w:rsid w:val="001E01E5"/>
    <w:rsid w:val="001E0E27"/>
    <w:rsid w:val="001E186A"/>
    <w:rsid w:val="001E3002"/>
    <w:rsid w:val="001E4083"/>
    <w:rsid w:val="001E62BA"/>
    <w:rsid w:val="001E66BC"/>
    <w:rsid w:val="001E6CC9"/>
    <w:rsid w:val="001F0384"/>
    <w:rsid w:val="001F0780"/>
    <w:rsid w:val="001F1257"/>
    <w:rsid w:val="001F2C52"/>
    <w:rsid w:val="001F2DF9"/>
    <w:rsid w:val="001F3D99"/>
    <w:rsid w:val="001F60B7"/>
    <w:rsid w:val="001F6FE0"/>
    <w:rsid w:val="001F7C0D"/>
    <w:rsid w:val="0020148A"/>
    <w:rsid w:val="00201A9F"/>
    <w:rsid w:val="0020532A"/>
    <w:rsid w:val="00205E47"/>
    <w:rsid w:val="00207791"/>
    <w:rsid w:val="00207C1F"/>
    <w:rsid w:val="00207C56"/>
    <w:rsid w:val="002110B0"/>
    <w:rsid w:val="00212834"/>
    <w:rsid w:val="002130DC"/>
    <w:rsid w:val="002139F9"/>
    <w:rsid w:val="00214358"/>
    <w:rsid w:val="0021441A"/>
    <w:rsid w:val="00215401"/>
    <w:rsid w:val="00217281"/>
    <w:rsid w:val="00222430"/>
    <w:rsid w:val="00222C91"/>
    <w:rsid w:val="00224790"/>
    <w:rsid w:val="00231407"/>
    <w:rsid w:val="00231DB3"/>
    <w:rsid w:val="002329C7"/>
    <w:rsid w:val="00232B0F"/>
    <w:rsid w:val="0023496A"/>
    <w:rsid w:val="00234C92"/>
    <w:rsid w:val="00236341"/>
    <w:rsid w:val="00242DB7"/>
    <w:rsid w:val="0024462C"/>
    <w:rsid w:val="00250009"/>
    <w:rsid w:val="00250F9E"/>
    <w:rsid w:val="0025162F"/>
    <w:rsid w:val="00252245"/>
    <w:rsid w:val="00252635"/>
    <w:rsid w:val="00252EF4"/>
    <w:rsid w:val="00253786"/>
    <w:rsid w:val="00253D7B"/>
    <w:rsid w:val="00254C15"/>
    <w:rsid w:val="00256293"/>
    <w:rsid w:val="00260AE6"/>
    <w:rsid w:val="00260D19"/>
    <w:rsid w:val="00261586"/>
    <w:rsid w:val="00262173"/>
    <w:rsid w:val="002625F6"/>
    <w:rsid w:val="002630B7"/>
    <w:rsid w:val="00263478"/>
    <w:rsid w:val="00263507"/>
    <w:rsid w:val="002637C7"/>
    <w:rsid w:val="0026463B"/>
    <w:rsid w:val="00265786"/>
    <w:rsid w:val="00266A74"/>
    <w:rsid w:val="00266CDB"/>
    <w:rsid w:val="00271917"/>
    <w:rsid w:val="0027244F"/>
    <w:rsid w:val="00272619"/>
    <w:rsid w:val="00273FA5"/>
    <w:rsid w:val="00276C84"/>
    <w:rsid w:val="00280952"/>
    <w:rsid w:val="00281DC7"/>
    <w:rsid w:val="002820D4"/>
    <w:rsid w:val="0028295D"/>
    <w:rsid w:val="00282FF9"/>
    <w:rsid w:val="002844F5"/>
    <w:rsid w:val="00284EBE"/>
    <w:rsid w:val="00285751"/>
    <w:rsid w:val="00286DBF"/>
    <w:rsid w:val="00287F26"/>
    <w:rsid w:val="0029189F"/>
    <w:rsid w:val="00291CC8"/>
    <w:rsid w:val="0029212D"/>
    <w:rsid w:val="002934A0"/>
    <w:rsid w:val="002945E6"/>
    <w:rsid w:val="00297CB1"/>
    <w:rsid w:val="002A1CD3"/>
    <w:rsid w:val="002A4BF8"/>
    <w:rsid w:val="002A6CC8"/>
    <w:rsid w:val="002A7637"/>
    <w:rsid w:val="002A7BEB"/>
    <w:rsid w:val="002B028C"/>
    <w:rsid w:val="002B1291"/>
    <w:rsid w:val="002B17DB"/>
    <w:rsid w:val="002B2C79"/>
    <w:rsid w:val="002B4410"/>
    <w:rsid w:val="002B6129"/>
    <w:rsid w:val="002B67B8"/>
    <w:rsid w:val="002B7E9A"/>
    <w:rsid w:val="002C0349"/>
    <w:rsid w:val="002C0E1C"/>
    <w:rsid w:val="002C1915"/>
    <w:rsid w:val="002C2020"/>
    <w:rsid w:val="002C286B"/>
    <w:rsid w:val="002C3F48"/>
    <w:rsid w:val="002C4611"/>
    <w:rsid w:val="002C517E"/>
    <w:rsid w:val="002C5C14"/>
    <w:rsid w:val="002C7689"/>
    <w:rsid w:val="002C7FE7"/>
    <w:rsid w:val="002D0F3E"/>
    <w:rsid w:val="002D12FC"/>
    <w:rsid w:val="002D157F"/>
    <w:rsid w:val="002D235D"/>
    <w:rsid w:val="002D265A"/>
    <w:rsid w:val="002D28ED"/>
    <w:rsid w:val="002D64A0"/>
    <w:rsid w:val="002E0C10"/>
    <w:rsid w:val="002E0F74"/>
    <w:rsid w:val="002E14A3"/>
    <w:rsid w:val="002E561A"/>
    <w:rsid w:val="002E719F"/>
    <w:rsid w:val="002F0CAA"/>
    <w:rsid w:val="002F2BF8"/>
    <w:rsid w:val="002F31E8"/>
    <w:rsid w:val="002F3D39"/>
    <w:rsid w:val="002F6187"/>
    <w:rsid w:val="002F704E"/>
    <w:rsid w:val="002F7DB7"/>
    <w:rsid w:val="002F7FC6"/>
    <w:rsid w:val="00300056"/>
    <w:rsid w:val="0030789C"/>
    <w:rsid w:val="00307A3A"/>
    <w:rsid w:val="003116FA"/>
    <w:rsid w:val="00311D07"/>
    <w:rsid w:val="00311FE4"/>
    <w:rsid w:val="00314D47"/>
    <w:rsid w:val="00315DD1"/>
    <w:rsid w:val="00315FDC"/>
    <w:rsid w:val="003161BD"/>
    <w:rsid w:val="003174FD"/>
    <w:rsid w:val="003202AB"/>
    <w:rsid w:val="00320AEB"/>
    <w:rsid w:val="00321596"/>
    <w:rsid w:val="003215E5"/>
    <w:rsid w:val="0032382E"/>
    <w:rsid w:val="00324E99"/>
    <w:rsid w:val="00325331"/>
    <w:rsid w:val="0032589F"/>
    <w:rsid w:val="00326989"/>
    <w:rsid w:val="003279FD"/>
    <w:rsid w:val="00330B44"/>
    <w:rsid w:val="00334437"/>
    <w:rsid w:val="0033727F"/>
    <w:rsid w:val="00342D9A"/>
    <w:rsid w:val="003459D3"/>
    <w:rsid w:val="00347AEE"/>
    <w:rsid w:val="00350D1B"/>
    <w:rsid w:val="00350E5D"/>
    <w:rsid w:val="00352122"/>
    <w:rsid w:val="0035303D"/>
    <w:rsid w:val="003539C1"/>
    <w:rsid w:val="00353E69"/>
    <w:rsid w:val="00354425"/>
    <w:rsid w:val="00354C02"/>
    <w:rsid w:val="00356089"/>
    <w:rsid w:val="00357F4D"/>
    <w:rsid w:val="0036009B"/>
    <w:rsid w:val="00360490"/>
    <w:rsid w:val="003604B1"/>
    <w:rsid w:val="00360820"/>
    <w:rsid w:val="00360CA9"/>
    <w:rsid w:val="00364BEC"/>
    <w:rsid w:val="00366B46"/>
    <w:rsid w:val="0036745D"/>
    <w:rsid w:val="0037137C"/>
    <w:rsid w:val="0037184E"/>
    <w:rsid w:val="003724B9"/>
    <w:rsid w:val="00374758"/>
    <w:rsid w:val="003749E3"/>
    <w:rsid w:val="00376421"/>
    <w:rsid w:val="003827EF"/>
    <w:rsid w:val="003829C8"/>
    <w:rsid w:val="00382C5C"/>
    <w:rsid w:val="003834B0"/>
    <w:rsid w:val="00384978"/>
    <w:rsid w:val="00385862"/>
    <w:rsid w:val="00385D2C"/>
    <w:rsid w:val="00390088"/>
    <w:rsid w:val="00392000"/>
    <w:rsid w:val="0039222D"/>
    <w:rsid w:val="003A01AD"/>
    <w:rsid w:val="003A1784"/>
    <w:rsid w:val="003A2144"/>
    <w:rsid w:val="003A2C4F"/>
    <w:rsid w:val="003A692C"/>
    <w:rsid w:val="003A6C2D"/>
    <w:rsid w:val="003A7C26"/>
    <w:rsid w:val="003B36E8"/>
    <w:rsid w:val="003B609A"/>
    <w:rsid w:val="003B6A0E"/>
    <w:rsid w:val="003B70DA"/>
    <w:rsid w:val="003C05A9"/>
    <w:rsid w:val="003C1C1A"/>
    <w:rsid w:val="003C2CA3"/>
    <w:rsid w:val="003C332A"/>
    <w:rsid w:val="003C42CE"/>
    <w:rsid w:val="003C593A"/>
    <w:rsid w:val="003C62EA"/>
    <w:rsid w:val="003C71AE"/>
    <w:rsid w:val="003C788E"/>
    <w:rsid w:val="003D0839"/>
    <w:rsid w:val="003D0D5C"/>
    <w:rsid w:val="003D13A1"/>
    <w:rsid w:val="003D4D19"/>
    <w:rsid w:val="003D5B75"/>
    <w:rsid w:val="003E349C"/>
    <w:rsid w:val="003E44D5"/>
    <w:rsid w:val="003E69E4"/>
    <w:rsid w:val="003E7058"/>
    <w:rsid w:val="003F0056"/>
    <w:rsid w:val="003F008B"/>
    <w:rsid w:val="003F0E26"/>
    <w:rsid w:val="003F3566"/>
    <w:rsid w:val="003F5E59"/>
    <w:rsid w:val="003F654F"/>
    <w:rsid w:val="003F7D95"/>
    <w:rsid w:val="004009A9"/>
    <w:rsid w:val="004017F3"/>
    <w:rsid w:val="004030F1"/>
    <w:rsid w:val="00403606"/>
    <w:rsid w:val="0040412E"/>
    <w:rsid w:val="004045E4"/>
    <w:rsid w:val="00405CD5"/>
    <w:rsid w:val="00406014"/>
    <w:rsid w:val="00410C71"/>
    <w:rsid w:val="004110ED"/>
    <w:rsid w:val="0041283A"/>
    <w:rsid w:val="0041462B"/>
    <w:rsid w:val="0041643C"/>
    <w:rsid w:val="00417B69"/>
    <w:rsid w:val="004216B3"/>
    <w:rsid w:val="00421DB5"/>
    <w:rsid w:val="00422EF2"/>
    <w:rsid w:val="004240F4"/>
    <w:rsid w:val="00424DF2"/>
    <w:rsid w:val="00425B85"/>
    <w:rsid w:val="00426841"/>
    <w:rsid w:val="004271BB"/>
    <w:rsid w:val="0042769E"/>
    <w:rsid w:val="004300FA"/>
    <w:rsid w:val="00430E95"/>
    <w:rsid w:val="00431028"/>
    <w:rsid w:val="0043266F"/>
    <w:rsid w:val="00434F50"/>
    <w:rsid w:val="0043540B"/>
    <w:rsid w:val="0043570E"/>
    <w:rsid w:val="004414BE"/>
    <w:rsid w:val="0044228B"/>
    <w:rsid w:val="00443688"/>
    <w:rsid w:val="00443FA4"/>
    <w:rsid w:val="00445203"/>
    <w:rsid w:val="004500A5"/>
    <w:rsid w:val="004504F7"/>
    <w:rsid w:val="0045164C"/>
    <w:rsid w:val="004516A6"/>
    <w:rsid w:val="00452074"/>
    <w:rsid w:val="004546DD"/>
    <w:rsid w:val="00454753"/>
    <w:rsid w:val="00455CED"/>
    <w:rsid w:val="00455CFF"/>
    <w:rsid w:val="004569A9"/>
    <w:rsid w:val="0045700A"/>
    <w:rsid w:val="004611DC"/>
    <w:rsid w:val="00462BA4"/>
    <w:rsid w:val="00464502"/>
    <w:rsid w:val="00464AD2"/>
    <w:rsid w:val="00464F41"/>
    <w:rsid w:val="004664DA"/>
    <w:rsid w:val="00467797"/>
    <w:rsid w:val="00470A2B"/>
    <w:rsid w:val="004723A5"/>
    <w:rsid w:val="0047246E"/>
    <w:rsid w:val="00473DD8"/>
    <w:rsid w:val="00474532"/>
    <w:rsid w:val="004746D4"/>
    <w:rsid w:val="004756C5"/>
    <w:rsid w:val="00480987"/>
    <w:rsid w:val="004817C9"/>
    <w:rsid w:val="00481D62"/>
    <w:rsid w:val="00482558"/>
    <w:rsid w:val="00482F0C"/>
    <w:rsid w:val="0048343F"/>
    <w:rsid w:val="00483A69"/>
    <w:rsid w:val="00487EB5"/>
    <w:rsid w:val="004911EF"/>
    <w:rsid w:val="004914E3"/>
    <w:rsid w:val="00494C5B"/>
    <w:rsid w:val="004960F0"/>
    <w:rsid w:val="004961FC"/>
    <w:rsid w:val="00496DE8"/>
    <w:rsid w:val="0049752C"/>
    <w:rsid w:val="004A40CD"/>
    <w:rsid w:val="004A5402"/>
    <w:rsid w:val="004A740D"/>
    <w:rsid w:val="004B054D"/>
    <w:rsid w:val="004B0D4A"/>
    <w:rsid w:val="004B381B"/>
    <w:rsid w:val="004B3C10"/>
    <w:rsid w:val="004B5AD8"/>
    <w:rsid w:val="004C0FE5"/>
    <w:rsid w:val="004C1593"/>
    <w:rsid w:val="004C1B2B"/>
    <w:rsid w:val="004C304A"/>
    <w:rsid w:val="004C3484"/>
    <w:rsid w:val="004C3876"/>
    <w:rsid w:val="004C62AD"/>
    <w:rsid w:val="004C6A53"/>
    <w:rsid w:val="004D0827"/>
    <w:rsid w:val="004D1123"/>
    <w:rsid w:val="004D1398"/>
    <w:rsid w:val="004D1946"/>
    <w:rsid w:val="004D1C1A"/>
    <w:rsid w:val="004D2DBF"/>
    <w:rsid w:val="004D5C1A"/>
    <w:rsid w:val="004D6357"/>
    <w:rsid w:val="004D6CDA"/>
    <w:rsid w:val="004E15EF"/>
    <w:rsid w:val="004E2529"/>
    <w:rsid w:val="004E37DF"/>
    <w:rsid w:val="004E3E52"/>
    <w:rsid w:val="004E4B61"/>
    <w:rsid w:val="004E5D54"/>
    <w:rsid w:val="004E7F56"/>
    <w:rsid w:val="004F0E53"/>
    <w:rsid w:val="004F1444"/>
    <w:rsid w:val="004F463A"/>
    <w:rsid w:val="00500653"/>
    <w:rsid w:val="00500939"/>
    <w:rsid w:val="0050249A"/>
    <w:rsid w:val="00504920"/>
    <w:rsid w:val="00504E3E"/>
    <w:rsid w:val="005068F8"/>
    <w:rsid w:val="00507031"/>
    <w:rsid w:val="005075B1"/>
    <w:rsid w:val="00507EC3"/>
    <w:rsid w:val="005108EF"/>
    <w:rsid w:val="00511874"/>
    <w:rsid w:val="00511E5E"/>
    <w:rsid w:val="00513F68"/>
    <w:rsid w:val="005169E0"/>
    <w:rsid w:val="00516D3C"/>
    <w:rsid w:val="0051718C"/>
    <w:rsid w:val="0051737D"/>
    <w:rsid w:val="005178E4"/>
    <w:rsid w:val="0052160A"/>
    <w:rsid w:val="005223AD"/>
    <w:rsid w:val="00523817"/>
    <w:rsid w:val="00524257"/>
    <w:rsid w:val="0052494F"/>
    <w:rsid w:val="00524E28"/>
    <w:rsid w:val="00524F2A"/>
    <w:rsid w:val="00524F69"/>
    <w:rsid w:val="005256FD"/>
    <w:rsid w:val="00526887"/>
    <w:rsid w:val="0052696B"/>
    <w:rsid w:val="00533172"/>
    <w:rsid w:val="005335E7"/>
    <w:rsid w:val="00534664"/>
    <w:rsid w:val="00536A23"/>
    <w:rsid w:val="005404D9"/>
    <w:rsid w:val="00547F93"/>
    <w:rsid w:val="005521AA"/>
    <w:rsid w:val="00552B42"/>
    <w:rsid w:val="0055305E"/>
    <w:rsid w:val="00553AF1"/>
    <w:rsid w:val="00554752"/>
    <w:rsid w:val="00556643"/>
    <w:rsid w:val="0056625A"/>
    <w:rsid w:val="0056665D"/>
    <w:rsid w:val="005674CB"/>
    <w:rsid w:val="00567BDE"/>
    <w:rsid w:val="00567D51"/>
    <w:rsid w:val="00571288"/>
    <w:rsid w:val="00571A61"/>
    <w:rsid w:val="005739F8"/>
    <w:rsid w:val="005744C4"/>
    <w:rsid w:val="00574807"/>
    <w:rsid w:val="00574B0E"/>
    <w:rsid w:val="00575478"/>
    <w:rsid w:val="0057569E"/>
    <w:rsid w:val="00575DEE"/>
    <w:rsid w:val="00575F9D"/>
    <w:rsid w:val="00576460"/>
    <w:rsid w:val="005769BA"/>
    <w:rsid w:val="00576C2C"/>
    <w:rsid w:val="005809C9"/>
    <w:rsid w:val="005810A1"/>
    <w:rsid w:val="00584167"/>
    <w:rsid w:val="00584969"/>
    <w:rsid w:val="00587045"/>
    <w:rsid w:val="005909D0"/>
    <w:rsid w:val="00591A41"/>
    <w:rsid w:val="00591EBF"/>
    <w:rsid w:val="0059299E"/>
    <w:rsid w:val="00593925"/>
    <w:rsid w:val="005949BC"/>
    <w:rsid w:val="00596051"/>
    <w:rsid w:val="0059671D"/>
    <w:rsid w:val="005A5DE8"/>
    <w:rsid w:val="005A60BD"/>
    <w:rsid w:val="005A6EE6"/>
    <w:rsid w:val="005B2822"/>
    <w:rsid w:val="005B4A3B"/>
    <w:rsid w:val="005B4A4A"/>
    <w:rsid w:val="005C0E17"/>
    <w:rsid w:val="005C11E8"/>
    <w:rsid w:val="005C572A"/>
    <w:rsid w:val="005C7F7C"/>
    <w:rsid w:val="005D3EE2"/>
    <w:rsid w:val="005D5CE5"/>
    <w:rsid w:val="005D6DDC"/>
    <w:rsid w:val="005E14AD"/>
    <w:rsid w:val="005E69F6"/>
    <w:rsid w:val="005E6F1B"/>
    <w:rsid w:val="005E7BEE"/>
    <w:rsid w:val="005E7F5F"/>
    <w:rsid w:val="005F07C0"/>
    <w:rsid w:val="005F0CE8"/>
    <w:rsid w:val="005F2172"/>
    <w:rsid w:val="005F2EF5"/>
    <w:rsid w:val="005F5169"/>
    <w:rsid w:val="005F5271"/>
    <w:rsid w:val="005F7DF9"/>
    <w:rsid w:val="00602367"/>
    <w:rsid w:val="00604D78"/>
    <w:rsid w:val="00606CB5"/>
    <w:rsid w:val="00606D97"/>
    <w:rsid w:val="00610A6C"/>
    <w:rsid w:val="006113C2"/>
    <w:rsid w:val="00612562"/>
    <w:rsid w:val="006154E6"/>
    <w:rsid w:val="00615DF6"/>
    <w:rsid w:val="006169BD"/>
    <w:rsid w:val="00620F80"/>
    <w:rsid w:val="00621A95"/>
    <w:rsid w:val="00622795"/>
    <w:rsid w:val="006230FE"/>
    <w:rsid w:val="006251AA"/>
    <w:rsid w:val="00627AB7"/>
    <w:rsid w:val="00633BAF"/>
    <w:rsid w:val="00633EEC"/>
    <w:rsid w:val="006359FF"/>
    <w:rsid w:val="006430BF"/>
    <w:rsid w:val="00646E1F"/>
    <w:rsid w:val="00647586"/>
    <w:rsid w:val="006523DE"/>
    <w:rsid w:val="0065267D"/>
    <w:rsid w:val="00652E57"/>
    <w:rsid w:val="006553C1"/>
    <w:rsid w:val="0065617F"/>
    <w:rsid w:val="0066171A"/>
    <w:rsid w:val="00662199"/>
    <w:rsid w:val="00662703"/>
    <w:rsid w:val="0066282E"/>
    <w:rsid w:val="00666A42"/>
    <w:rsid w:val="006674E8"/>
    <w:rsid w:val="00672809"/>
    <w:rsid w:val="006729BC"/>
    <w:rsid w:val="00673FC2"/>
    <w:rsid w:val="006746A2"/>
    <w:rsid w:val="00674D64"/>
    <w:rsid w:val="00674EF4"/>
    <w:rsid w:val="00674F53"/>
    <w:rsid w:val="006777C7"/>
    <w:rsid w:val="006813B1"/>
    <w:rsid w:val="00681856"/>
    <w:rsid w:val="00681F12"/>
    <w:rsid w:val="00682940"/>
    <w:rsid w:val="006833AB"/>
    <w:rsid w:val="006833D8"/>
    <w:rsid w:val="00683401"/>
    <w:rsid w:val="0068406B"/>
    <w:rsid w:val="00684283"/>
    <w:rsid w:val="006846BC"/>
    <w:rsid w:val="00685E7E"/>
    <w:rsid w:val="0068702E"/>
    <w:rsid w:val="00687664"/>
    <w:rsid w:val="00687AFB"/>
    <w:rsid w:val="006908D8"/>
    <w:rsid w:val="006920E2"/>
    <w:rsid w:val="006951A5"/>
    <w:rsid w:val="0069550F"/>
    <w:rsid w:val="00696D21"/>
    <w:rsid w:val="00697543"/>
    <w:rsid w:val="006B0F58"/>
    <w:rsid w:val="006B2C30"/>
    <w:rsid w:val="006B3387"/>
    <w:rsid w:val="006B489A"/>
    <w:rsid w:val="006B50D2"/>
    <w:rsid w:val="006B7592"/>
    <w:rsid w:val="006C19A5"/>
    <w:rsid w:val="006C1F05"/>
    <w:rsid w:val="006C2B25"/>
    <w:rsid w:val="006C31D6"/>
    <w:rsid w:val="006C3730"/>
    <w:rsid w:val="006C465D"/>
    <w:rsid w:val="006C6811"/>
    <w:rsid w:val="006D06B1"/>
    <w:rsid w:val="006D07EB"/>
    <w:rsid w:val="006D0F37"/>
    <w:rsid w:val="006D2A32"/>
    <w:rsid w:val="006D2C41"/>
    <w:rsid w:val="006D3B96"/>
    <w:rsid w:val="006D6BE8"/>
    <w:rsid w:val="006D6CDC"/>
    <w:rsid w:val="006D73EC"/>
    <w:rsid w:val="006E2F3F"/>
    <w:rsid w:val="006E2F9A"/>
    <w:rsid w:val="006E3DF5"/>
    <w:rsid w:val="006E4123"/>
    <w:rsid w:val="006E4157"/>
    <w:rsid w:val="006E4AF6"/>
    <w:rsid w:val="006E7491"/>
    <w:rsid w:val="006E78D7"/>
    <w:rsid w:val="006F0ABB"/>
    <w:rsid w:val="006F0DEC"/>
    <w:rsid w:val="006F1574"/>
    <w:rsid w:val="006F1970"/>
    <w:rsid w:val="006F23FE"/>
    <w:rsid w:val="006F4A23"/>
    <w:rsid w:val="006F4BD3"/>
    <w:rsid w:val="006F5696"/>
    <w:rsid w:val="006F633D"/>
    <w:rsid w:val="006F6647"/>
    <w:rsid w:val="00700115"/>
    <w:rsid w:val="00701030"/>
    <w:rsid w:val="007010FA"/>
    <w:rsid w:val="00704FFF"/>
    <w:rsid w:val="00705FB6"/>
    <w:rsid w:val="00710205"/>
    <w:rsid w:val="0071250B"/>
    <w:rsid w:val="00713260"/>
    <w:rsid w:val="00713FD5"/>
    <w:rsid w:val="00714B6E"/>
    <w:rsid w:val="00715C2D"/>
    <w:rsid w:val="00717651"/>
    <w:rsid w:val="00717E10"/>
    <w:rsid w:val="007228D1"/>
    <w:rsid w:val="00722CE6"/>
    <w:rsid w:val="00724774"/>
    <w:rsid w:val="007307B1"/>
    <w:rsid w:val="00730887"/>
    <w:rsid w:val="007315E7"/>
    <w:rsid w:val="00732DAC"/>
    <w:rsid w:val="007359FE"/>
    <w:rsid w:val="00737C1C"/>
    <w:rsid w:val="00741B04"/>
    <w:rsid w:val="00741FA5"/>
    <w:rsid w:val="007433E3"/>
    <w:rsid w:val="00743675"/>
    <w:rsid w:val="007456CC"/>
    <w:rsid w:val="00747EFD"/>
    <w:rsid w:val="00750DA3"/>
    <w:rsid w:val="007512E5"/>
    <w:rsid w:val="00752E4B"/>
    <w:rsid w:val="00752FFE"/>
    <w:rsid w:val="0075375B"/>
    <w:rsid w:val="00754733"/>
    <w:rsid w:val="007548C3"/>
    <w:rsid w:val="00754B9C"/>
    <w:rsid w:val="00754E6B"/>
    <w:rsid w:val="00755C2B"/>
    <w:rsid w:val="0075602D"/>
    <w:rsid w:val="00756E63"/>
    <w:rsid w:val="007608A0"/>
    <w:rsid w:val="0076230E"/>
    <w:rsid w:val="00762E74"/>
    <w:rsid w:val="00765F91"/>
    <w:rsid w:val="007676BE"/>
    <w:rsid w:val="00767AC1"/>
    <w:rsid w:val="00770F30"/>
    <w:rsid w:val="00770FD6"/>
    <w:rsid w:val="0077330F"/>
    <w:rsid w:val="0077415F"/>
    <w:rsid w:val="007741EE"/>
    <w:rsid w:val="00774E9C"/>
    <w:rsid w:val="0077624B"/>
    <w:rsid w:val="00777960"/>
    <w:rsid w:val="007855DC"/>
    <w:rsid w:val="00786D89"/>
    <w:rsid w:val="0078754C"/>
    <w:rsid w:val="00787C03"/>
    <w:rsid w:val="00790279"/>
    <w:rsid w:val="00791551"/>
    <w:rsid w:val="00791A01"/>
    <w:rsid w:val="00793041"/>
    <w:rsid w:val="0079390B"/>
    <w:rsid w:val="00794262"/>
    <w:rsid w:val="0079642C"/>
    <w:rsid w:val="007966CA"/>
    <w:rsid w:val="00797AD0"/>
    <w:rsid w:val="00797D0A"/>
    <w:rsid w:val="007A2299"/>
    <w:rsid w:val="007A26F7"/>
    <w:rsid w:val="007A2B2A"/>
    <w:rsid w:val="007A53E8"/>
    <w:rsid w:val="007A621D"/>
    <w:rsid w:val="007A6B25"/>
    <w:rsid w:val="007A747F"/>
    <w:rsid w:val="007B130B"/>
    <w:rsid w:val="007B1DAE"/>
    <w:rsid w:val="007B398A"/>
    <w:rsid w:val="007B5126"/>
    <w:rsid w:val="007B6667"/>
    <w:rsid w:val="007B717C"/>
    <w:rsid w:val="007B7962"/>
    <w:rsid w:val="007B7C68"/>
    <w:rsid w:val="007C1F7E"/>
    <w:rsid w:val="007C29F2"/>
    <w:rsid w:val="007C4153"/>
    <w:rsid w:val="007C50BE"/>
    <w:rsid w:val="007C51A5"/>
    <w:rsid w:val="007C5CE8"/>
    <w:rsid w:val="007C61F7"/>
    <w:rsid w:val="007C71FB"/>
    <w:rsid w:val="007D6C2C"/>
    <w:rsid w:val="007E0736"/>
    <w:rsid w:val="007E1CCB"/>
    <w:rsid w:val="007E230F"/>
    <w:rsid w:val="007E3595"/>
    <w:rsid w:val="007E5C02"/>
    <w:rsid w:val="007E5F66"/>
    <w:rsid w:val="007E69F6"/>
    <w:rsid w:val="007E6CF1"/>
    <w:rsid w:val="007E762C"/>
    <w:rsid w:val="007E7F44"/>
    <w:rsid w:val="007F1CC8"/>
    <w:rsid w:val="007F1D66"/>
    <w:rsid w:val="007F225A"/>
    <w:rsid w:val="007F3C32"/>
    <w:rsid w:val="007F4020"/>
    <w:rsid w:val="007F527D"/>
    <w:rsid w:val="007F57B6"/>
    <w:rsid w:val="007F5B91"/>
    <w:rsid w:val="0080096D"/>
    <w:rsid w:val="008018B7"/>
    <w:rsid w:val="00802ACF"/>
    <w:rsid w:val="008038BE"/>
    <w:rsid w:val="00803CF4"/>
    <w:rsid w:val="00803F25"/>
    <w:rsid w:val="00804DED"/>
    <w:rsid w:val="00805579"/>
    <w:rsid w:val="00811BF9"/>
    <w:rsid w:val="008124D5"/>
    <w:rsid w:val="00812C98"/>
    <w:rsid w:val="00813EBE"/>
    <w:rsid w:val="00817597"/>
    <w:rsid w:val="00817E52"/>
    <w:rsid w:val="008215B6"/>
    <w:rsid w:val="00823505"/>
    <w:rsid w:val="0082530B"/>
    <w:rsid w:val="00826743"/>
    <w:rsid w:val="008337CF"/>
    <w:rsid w:val="00835313"/>
    <w:rsid w:val="00835FC5"/>
    <w:rsid w:val="008368C3"/>
    <w:rsid w:val="00837349"/>
    <w:rsid w:val="00842FDE"/>
    <w:rsid w:val="00843700"/>
    <w:rsid w:val="0084536C"/>
    <w:rsid w:val="008460A6"/>
    <w:rsid w:val="00846892"/>
    <w:rsid w:val="008475F9"/>
    <w:rsid w:val="00850333"/>
    <w:rsid w:val="0085045C"/>
    <w:rsid w:val="00853FE9"/>
    <w:rsid w:val="00854A6A"/>
    <w:rsid w:val="00855B80"/>
    <w:rsid w:val="0085689F"/>
    <w:rsid w:val="0086042B"/>
    <w:rsid w:val="008625A2"/>
    <w:rsid w:val="00862A19"/>
    <w:rsid w:val="00865FAA"/>
    <w:rsid w:val="008668D8"/>
    <w:rsid w:val="00867921"/>
    <w:rsid w:val="00871460"/>
    <w:rsid w:val="00872F17"/>
    <w:rsid w:val="008734AD"/>
    <w:rsid w:val="00873D1D"/>
    <w:rsid w:val="00875317"/>
    <w:rsid w:val="0087571B"/>
    <w:rsid w:val="008767E2"/>
    <w:rsid w:val="00877253"/>
    <w:rsid w:val="00877A1E"/>
    <w:rsid w:val="008803A8"/>
    <w:rsid w:val="008803B0"/>
    <w:rsid w:val="008818B1"/>
    <w:rsid w:val="00881E0A"/>
    <w:rsid w:val="00883357"/>
    <w:rsid w:val="00883BC1"/>
    <w:rsid w:val="0088507D"/>
    <w:rsid w:val="0088523D"/>
    <w:rsid w:val="00885663"/>
    <w:rsid w:val="00885A88"/>
    <w:rsid w:val="00886B4C"/>
    <w:rsid w:val="00887F4D"/>
    <w:rsid w:val="008904B6"/>
    <w:rsid w:val="0089053C"/>
    <w:rsid w:val="00890999"/>
    <w:rsid w:val="00891175"/>
    <w:rsid w:val="00892645"/>
    <w:rsid w:val="00892864"/>
    <w:rsid w:val="00893170"/>
    <w:rsid w:val="0089550C"/>
    <w:rsid w:val="0089579F"/>
    <w:rsid w:val="00896574"/>
    <w:rsid w:val="008A0FFD"/>
    <w:rsid w:val="008A1830"/>
    <w:rsid w:val="008A4433"/>
    <w:rsid w:val="008A4ECF"/>
    <w:rsid w:val="008A5ECF"/>
    <w:rsid w:val="008A719A"/>
    <w:rsid w:val="008A7954"/>
    <w:rsid w:val="008A7A97"/>
    <w:rsid w:val="008A7D42"/>
    <w:rsid w:val="008B0F4B"/>
    <w:rsid w:val="008B1AB2"/>
    <w:rsid w:val="008B1BAE"/>
    <w:rsid w:val="008B381A"/>
    <w:rsid w:val="008B52AD"/>
    <w:rsid w:val="008C1E5F"/>
    <w:rsid w:val="008C2949"/>
    <w:rsid w:val="008C3649"/>
    <w:rsid w:val="008C3BCC"/>
    <w:rsid w:val="008C3BF2"/>
    <w:rsid w:val="008C5966"/>
    <w:rsid w:val="008C5D89"/>
    <w:rsid w:val="008C77B7"/>
    <w:rsid w:val="008D07A5"/>
    <w:rsid w:val="008D27B2"/>
    <w:rsid w:val="008D2959"/>
    <w:rsid w:val="008D2A82"/>
    <w:rsid w:val="008D39AE"/>
    <w:rsid w:val="008D57AB"/>
    <w:rsid w:val="008D6543"/>
    <w:rsid w:val="008E104F"/>
    <w:rsid w:val="008E12E8"/>
    <w:rsid w:val="008E18E9"/>
    <w:rsid w:val="008E1F76"/>
    <w:rsid w:val="008E5630"/>
    <w:rsid w:val="008E6E70"/>
    <w:rsid w:val="008E6ECA"/>
    <w:rsid w:val="008F213C"/>
    <w:rsid w:val="008F2317"/>
    <w:rsid w:val="008F236B"/>
    <w:rsid w:val="008F4964"/>
    <w:rsid w:val="008F5441"/>
    <w:rsid w:val="008F7A9F"/>
    <w:rsid w:val="00900383"/>
    <w:rsid w:val="00902065"/>
    <w:rsid w:val="00903B5A"/>
    <w:rsid w:val="009040F0"/>
    <w:rsid w:val="00905AD6"/>
    <w:rsid w:val="00906184"/>
    <w:rsid w:val="009102FC"/>
    <w:rsid w:val="00910A54"/>
    <w:rsid w:val="00912665"/>
    <w:rsid w:val="0091273D"/>
    <w:rsid w:val="00914529"/>
    <w:rsid w:val="00915A46"/>
    <w:rsid w:val="00916567"/>
    <w:rsid w:val="00916FB3"/>
    <w:rsid w:val="00917BEC"/>
    <w:rsid w:val="00917C17"/>
    <w:rsid w:val="00920B82"/>
    <w:rsid w:val="00920E7F"/>
    <w:rsid w:val="009216B5"/>
    <w:rsid w:val="00923178"/>
    <w:rsid w:val="009274F0"/>
    <w:rsid w:val="00934951"/>
    <w:rsid w:val="00936373"/>
    <w:rsid w:val="0093687A"/>
    <w:rsid w:val="00936DF0"/>
    <w:rsid w:val="00940639"/>
    <w:rsid w:val="009406EC"/>
    <w:rsid w:val="00940FD4"/>
    <w:rsid w:val="009414D5"/>
    <w:rsid w:val="00942F75"/>
    <w:rsid w:val="00943589"/>
    <w:rsid w:val="00945F24"/>
    <w:rsid w:val="009466C9"/>
    <w:rsid w:val="009477F7"/>
    <w:rsid w:val="0095268C"/>
    <w:rsid w:val="00954B97"/>
    <w:rsid w:val="00955F22"/>
    <w:rsid w:val="00955F60"/>
    <w:rsid w:val="00956E87"/>
    <w:rsid w:val="0096188F"/>
    <w:rsid w:val="00962D3D"/>
    <w:rsid w:val="00963103"/>
    <w:rsid w:val="009632D7"/>
    <w:rsid w:val="009633B6"/>
    <w:rsid w:val="00963FA1"/>
    <w:rsid w:val="0096498A"/>
    <w:rsid w:val="00966A6F"/>
    <w:rsid w:val="00974F71"/>
    <w:rsid w:val="009755E2"/>
    <w:rsid w:val="009773EC"/>
    <w:rsid w:val="009773F8"/>
    <w:rsid w:val="009777EA"/>
    <w:rsid w:val="00977A7B"/>
    <w:rsid w:val="0098063E"/>
    <w:rsid w:val="009810D9"/>
    <w:rsid w:val="00985C6A"/>
    <w:rsid w:val="0099326D"/>
    <w:rsid w:val="00993363"/>
    <w:rsid w:val="009957CA"/>
    <w:rsid w:val="00996AD8"/>
    <w:rsid w:val="00997F04"/>
    <w:rsid w:val="009A205E"/>
    <w:rsid w:val="009A2E67"/>
    <w:rsid w:val="009A321C"/>
    <w:rsid w:val="009A3F94"/>
    <w:rsid w:val="009A7A44"/>
    <w:rsid w:val="009B012F"/>
    <w:rsid w:val="009B11CD"/>
    <w:rsid w:val="009B14E1"/>
    <w:rsid w:val="009B1869"/>
    <w:rsid w:val="009B1FE7"/>
    <w:rsid w:val="009B3458"/>
    <w:rsid w:val="009B38E5"/>
    <w:rsid w:val="009B4861"/>
    <w:rsid w:val="009B5251"/>
    <w:rsid w:val="009B667B"/>
    <w:rsid w:val="009C057C"/>
    <w:rsid w:val="009C08A9"/>
    <w:rsid w:val="009C221C"/>
    <w:rsid w:val="009C40BA"/>
    <w:rsid w:val="009C592B"/>
    <w:rsid w:val="009C6010"/>
    <w:rsid w:val="009C6421"/>
    <w:rsid w:val="009C6520"/>
    <w:rsid w:val="009C6C31"/>
    <w:rsid w:val="009C79EB"/>
    <w:rsid w:val="009D0B54"/>
    <w:rsid w:val="009D23FB"/>
    <w:rsid w:val="009D4CF3"/>
    <w:rsid w:val="009D6F52"/>
    <w:rsid w:val="009E21C6"/>
    <w:rsid w:val="009E3B81"/>
    <w:rsid w:val="009E3BCE"/>
    <w:rsid w:val="009E6972"/>
    <w:rsid w:val="009E728D"/>
    <w:rsid w:val="009E785F"/>
    <w:rsid w:val="009F3250"/>
    <w:rsid w:val="009F3A9A"/>
    <w:rsid w:val="009F47A4"/>
    <w:rsid w:val="009F6325"/>
    <w:rsid w:val="00A018B4"/>
    <w:rsid w:val="00A02B51"/>
    <w:rsid w:val="00A03730"/>
    <w:rsid w:val="00A03D64"/>
    <w:rsid w:val="00A0446B"/>
    <w:rsid w:val="00A06874"/>
    <w:rsid w:val="00A06D9D"/>
    <w:rsid w:val="00A07A78"/>
    <w:rsid w:val="00A102BD"/>
    <w:rsid w:val="00A133F4"/>
    <w:rsid w:val="00A155E3"/>
    <w:rsid w:val="00A17888"/>
    <w:rsid w:val="00A201FE"/>
    <w:rsid w:val="00A21826"/>
    <w:rsid w:val="00A21A7C"/>
    <w:rsid w:val="00A2259F"/>
    <w:rsid w:val="00A22733"/>
    <w:rsid w:val="00A240C0"/>
    <w:rsid w:val="00A24DB9"/>
    <w:rsid w:val="00A268E8"/>
    <w:rsid w:val="00A30023"/>
    <w:rsid w:val="00A31121"/>
    <w:rsid w:val="00A3483B"/>
    <w:rsid w:val="00A37CC5"/>
    <w:rsid w:val="00A408CB"/>
    <w:rsid w:val="00A409D5"/>
    <w:rsid w:val="00A42332"/>
    <w:rsid w:val="00A42B5C"/>
    <w:rsid w:val="00A43FA1"/>
    <w:rsid w:val="00A4442B"/>
    <w:rsid w:val="00A465E1"/>
    <w:rsid w:val="00A47178"/>
    <w:rsid w:val="00A50CC7"/>
    <w:rsid w:val="00A51AF6"/>
    <w:rsid w:val="00A552B5"/>
    <w:rsid w:val="00A55A17"/>
    <w:rsid w:val="00A5666F"/>
    <w:rsid w:val="00A60DF8"/>
    <w:rsid w:val="00A61342"/>
    <w:rsid w:val="00A625C2"/>
    <w:rsid w:val="00A627E3"/>
    <w:rsid w:val="00A65143"/>
    <w:rsid w:val="00A65B4C"/>
    <w:rsid w:val="00A67D12"/>
    <w:rsid w:val="00A72D6F"/>
    <w:rsid w:val="00A734D5"/>
    <w:rsid w:val="00A73ACB"/>
    <w:rsid w:val="00A74011"/>
    <w:rsid w:val="00A77690"/>
    <w:rsid w:val="00A77C28"/>
    <w:rsid w:val="00A8032F"/>
    <w:rsid w:val="00A80875"/>
    <w:rsid w:val="00A80888"/>
    <w:rsid w:val="00A8236F"/>
    <w:rsid w:val="00A82B6F"/>
    <w:rsid w:val="00A86820"/>
    <w:rsid w:val="00A8739F"/>
    <w:rsid w:val="00A91634"/>
    <w:rsid w:val="00A920D1"/>
    <w:rsid w:val="00A957AA"/>
    <w:rsid w:val="00A95B29"/>
    <w:rsid w:val="00A973F1"/>
    <w:rsid w:val="00AA2AE6"/>
    <w:rsid w:val="00AA2F2F"/>
    <w:rsid w:val="00AA3AA0"/>
    <w:rsid w:val="00AA64EA"/>
    <w:rsid w:val="00AA6BED"/>
    <w:rsid w:val="00AA79C9"/>
    <w:rsid w:val="00AB1114"/>
    <w:rsid w:val="00AB115B"/>
    <w:rsid w:val="00AB32F0"/>
    <w:rsid w:val="00AB4881"/>
    <w:rsid w:val="00AB57C4"/>
    <w:rsid w:val="00AB59D4"/>
    <w:rsid w:val="00AB685D"/>
    <w:rsid w:val="00AB6B91"/>
    <w:rsid w:val="00AB7585"/>
    <w:rsid w:val="00AB7D5A"/>
    <w:rsid w:val="00AB7D81"/>
    <w:rsid w:val="00AC003C"/>
    <w:rsid w:val="00AC0358"/>
    <w:rsid w:val="00AC078F"/>
    <w:rsid w:val="00AC09FA"/>
    <w:rsid w:val="00AC0B57"/>
    <w:rsid w:val="00AC196D"/>
    <w:rsid w:val="00AC3622"/>
    <w:rsid w:val="00AC5A62"/>
    <w:rsid w:val="00AC7398"/>
    <w:rsid w:val="00AC7464"/>
    <w:rsid w:val="00AC7EAB"/>
    <w:rsid w:val="00AD2439"/>
    <w:rsid w:val="00AD3747"/>
    <w:rsid w:val="00AD3891"/>
    <w:rsid w:val="00AD3B26"/>
    <w:rsid w:val="00AD4B43"/>
    <w:rsid w:val="00AD52A3"/>
    <w:rsid w:val="00AD584F"/>
    <w:rsid w:val="00AD61A5"/>
    <w:rsid w:val="00AD6469"/>
    <w:rsid w:val="00AD779C"/>
    <w:rsid w:val="00AE2825"/>
    <w:rsid w:val="00AE2B81"/>
    <w:rsid w:val="00AE6267"/>
    <w:rsid w:val="00AE69CF"/>
    <w:rsid w:val="00AE71F8"/>
    <w:rsid w:val="00AE7633"/>
    <w:rsid w:val="00AE7958"/>
    <w:rsid w:val="00AE7DF9"/>
    <w:rsid w:val="00AF02C4"/>
    <w:rsid w:val="00AF1AA5"/>
    <w:rsid w:val="00AF1BDE"/>
    <w:rsid w:val="00AF29C5"/>
    <w:rsid w:val="00AF3A73"/>
    <w:rsid w:val="00AF473E"/>
    <w:rsid w:val="00AF4E0A"/>
    <w:rsid w:val="00AF53FE"/>
    <w:rsid w:val="00AF6E2F"/>
    <w:rsid w:val="00B0001A"/>
    <w:rsid w:val="00B01F22"/>
    <w:rsid w:val="00B03258"/>
    <w:rsid w:val="00B04AEA"/>
    <w:rsid w:val="00B04B0E"/>
    <w:rsid w:val="00B107F6"/>
    <w:rsid w:val="00B1103A"/>
    <w:rsid w:val="00B1131A"/>
    <w:rsid w:val="00B12ED1"/>
    <w:rsid w:val="00B130F0"/>
    <w:rsid w:val="00B15DD6"/>
    <w:rsid w:val="00B16707"/>
    <w:rsid w:val="00B200C3"/>
    <w:rsid w:val="00B200E5"/>
    <w:rsid w:val="00B20EBB"/>
    <w:rsid w:val="00B21A77"/>
    <w:rsid w:val="00B21FEF"/>
    <w:rsid w:val="00B22873"/>
    <w:rsid w:val="00B23224"/>
    <w:rsid w:val="00B23D3A"/>
    <w:rsid w:val="00B24655"/>
    <w:rsid w:val="00B2480E"/>
    <w:rsid w:val="00B253B8"/>
    <w:rsid w:val="00B2619D"/>
    <w:rsid w:val="00B26B69"/>
    <w:rsid w:val="00B275A4"/>
    <w:rsid w:val="00B276AE"/>
    <w:rsid w:val="00B30A1D"/>
    <w:rsid w:val="00B34C61"/>
    <w:rsid w:val="00B3663D"/>
    <w:rsid w:val="00B37228"/>
    <w:rsid w:val="00B37945"/>
    <w:rsid w:val="00B37D87"/>
    <w:rsid w:val="00B40093"/>
    <w:rsid w:val="00B4361A"/>
    <w:rsid w:val="00B454AF"/>
    <w:rsid w:val="00B465EF"/>
    <w:rsid w:val="00B503FF"/>
    <w:rsid w:val="00B5051F"/>
    <w:rsid w:val="00B51363"/>
    <w:rsid w:val="00B55585"/>
    <w:rsid w:val="00B56715"/>
    <w:rsid w:val="00B579B1"/>
    <w:rsid w:val="00B60114"/>
    <w:rsid w:val="00B60713"/>
    <w:rsid w:val="00B60985"/>
    <w:rsid w:val="00B60ACC"/>
    <w:rsid w:val="00B621C9"/>
    <w:rsid w:val="00B640D6"/>
    <w:rsid w:val="00B64CC9"/>
    <w:rsid w:val="00B665E6"/>
    <w:rsid w:val="00B66A47"/>
    <w:rsid w:val="00B66FDA"/>
    <w:rsid w:val="00B67913"/>
    <w:rsid w:val="00B713DA"/>
    <w:rsid w:val="00B72530"/>
    <w:rsid w:val="00B72742"/>
    <w:rsid w:val="00B72984"/>
    <w:rsid w:val="00B74ABA"/>
    <w:rsid w:val="00B760A7"/>
    <w:rsid w:val="00B761B6"/>
    <w:rsid w:val="00B765F6"/>
    <w:rsid w:val="00B76ECE"/>
    <w:rsid w:val="00B76F43"/>
    <w:rsid w:val="00B779AC"/>
    <w:rsid w:val="00B82E0E"/>
    <w:rsid w:val="00B87145"/>
    <w:rsid w:val="00B87A9F"/>
    <w:rsid w:val="00B95F1A"/>
    <w:rsid w:val="00BA1495"/>
    <w:rsid w:val="00BA2B76"/>
    <w:rsid w:val="00BA2DAC"/>
    <w:rsid w:val="00BA5737"/>
    <w:rsid w:val="00BA7438"/>
    <w:rsid w:val="00BB16A0"/>
    <w:rsid w:val="00BB1878"/>
    <w:rsid w:val="00BB1915"/>
    <w:rsid w:val="00BB26AA"/>
    <w:rsid w:val="00BB34DB"/>
    <w:rsid w:val="00BB3C05"/>
    <w:rsid w:val="00BB5A98"/>
    <w:rsid w:val="00BB5DCC"/>
    <w:rsid w:val="00BB6079"/>
    <w:rsid w:val="00BB6F9C"/>
    <w:rsid w:val="00BB71E5"/>
    <w:rsid w:val="00BB7236"/>
    <w:rsid w:val="00BC1BBA"/>
    <w:rsid w:val="00BC2C06"/>
    <w:rsid w:val="00BC3BD4"/>
    <w:rsid w:val="00BC47A4"/>
    <w:rsid w:val="00BC5655"/>
    <w:rsid w:val="00BC730D"/>
    <w:rsid w:val="00BD09A6"/>
    <w:rsid w:val="00BD0E06"/>
    <w:rsid w:val="00BD0EC2"/>
    <w:rsid w:val="00BD358E"/>
    <w:rsid w:val="00BD44FE"/>
    <w:rsid w:val="00BD467A"/>
    <w:rsid w:val="00BD5A09"/>
    <w:rsid w:val="00BD5ECA"/>
    <w:rsid w:val="00BD674F"/>
    <w:rsid w:val="00BD6B1E"/>
    <w:rsid w:val="00BD7033"/>
    <w:rsid w:val="00BD74D4"/>
    <w:rsid w:val="00BD7F55"/>
    <w:rsid w:val="00BE18DF"/>
    <w:rsid w:val="00BE2C2B"/>
    <w:rsid w:val="00BE38E8"/>
    <w:rsid w:val="00BE600F"/>
    <w:rsid w:val="00BE79C9"/>
    <w:rsid w:val="00BF060D"/>
    <w:rsid w:val="00BF0A3A"/>
    <w:rsid w:val="00BF1A44"/>
    <w:rsid w:val="00BF2647"/>
    <w:rsid w:val="00BF2B25"/>
    <w:rsid w:val="00BF6BB3"/>
    <w:rsid w:val="00BF762E"/>
    <w:rsid w:val="00C006E5"/>
    <w:rsid w:val="00C014A2"/>
    <w:rsid w:val="00C02341"/>
    <w:rsid w:val="00C0264B"/>
    <w:rsid w:val="00C02CF0"/>
    <w:rsid w:val="00C030BA"/>
    <w:rsid w:val="00C037B7"/>
    <w:rsid w:val="00C03976"/>
    <w:rsid w:val="00C0465E"/>
    <w:rsid w:val="00C05579"/>
    <w:rsid w:val="00C059EC"/>
    <w:rsid w:val="00C05DE1"/>
    <w:rsid w:val="00C117D6"/>
    <w:rsid w:val="00C12E0F"/>
    <w:rsid w:val="00C20BD0"/>
    <w:rsid w:val="00C23BFE"/>
    <w:rsid w:val="00C23CD1"/>
    <w:rsid w:val="00C2453C"/>
    <w:rsid w:val="00C30CDB"/>
    <w:rsid w:val="00C3161C"/>
    <w:rsid w:val="00C341FD"/>
    <w:rsid w:val="00C3606A"/>
    <w:rsid w:val="00C36487"/>
    <w:rsid w:val="00C4073B"/>
    <w:rsid w:val="00C40816"/>
    <w:rsid w:val="00C40882"/>
    <w:rsid w:val="00C41A47"/>
    <w:rsid w:val="00C42889"/>
    <w:rsid w:val="00C47B4E"/>
    <w:rsid w:val="00C47D7E"/>
    <w:rsid w:val="00C47DCD"/>
    <w:rsid w:val="00C50F6A"/>
    <w:rsid w:val="00C50F74"/>
    <w:rsid w:val="00C52304"/>
    <w:rsid w:val="00C53270"/>
    <w:rsid w:val="00C537D6"/>
    <w:rsid w:val="00C54297"/>
    <w:rsid w:val="00C56768"/>
    <w:rsid w:val="00C56956"/>
    <w:rsid w:val="00C60368"/>
    <w:rsid w:val="00C609E7"/>
    <w:rsid w:val="00C609EB"/>
    <w:rsid w:val="00C60EC5"/>
    <w:rsid w:val="00C61150"/>
    <w:rsid w:val="00C61332"/>
    <w:rsid w:val="00C667E5"/>
    <w:rsid w:val="00C72839"/>
    <w:rsid w:val="00C72A93"/>
    <w:rsid w:val="00C72D7B"/>
    <w:rsid w:val="00C74B2B"/>
    <w:rsid w:val="00C83165"/>
    <w:rsid w:val="00C831BF"/>
    <w:rsid w:val="00C845C3"/>
    <w:rsid w:val="00C8543A"/>
    <w:rsid w:val="00C91633"/>
    <w:rsid w:val="00C9263E"/>
    <w:rsid w:val="00C93458"/>
    <w:rsid w:val="00C94695"/>
    <w:rsid w:val="00C96891"/>
    <w:rsid w:val="00CA11D9"/>
    <w:rsid w:val="00CA307F"/>
    <w:rsid w:val="00CA3397"/>
    <w:rsid w:val="00CA3BFF"/>
    <w:rsid w:val="00CA4AAC"/>
    <w:rsid w:val="00CA511C"/>
    <w:rsid w:val="00CA55E1"/>
    <w:rsid w:val="00CA5A00"/>
    <w:rsid w:val="00CA6C3A"/>
    <w:rsid w:val="00CA6D66"/>
    <w:rsid w:val="00CB0FAB"/>
    <w:rsid w:val="00CB2126"/>
    <w:rsid w:val="00CB2B8F"/>
    <w:rsid w:val="00CB5107"/>
    <w:rsid w:val="00CB5DA7"/>
    <w:rsid w:val="00CB701E"/>
    <w:rsid w:val="00CB7A22"/>
    <w:rsid w:val="00CC0514"/>
    <w:rsid w:val="00CC29B0"/>
    <w:rsid w:val="00CC5555"/>
    <w:rsid w:val="00CC5D55"/>
    <w:rsid w:val="00CC79A7"/>
    <w:rsid w:val="00CC7F95"/>
    <w:rsid w:val="00CD2E44"/>
    <w:rsid w:val="00CD3CD3"/>
    <w:rsid w:val="00CD66F7"/>
    <w:rsid w:val="00CD694D"/>
    <w:rsid w:val="00CD6A9E"/>
    <w:rsid w:val="00CD6E55"/>
    <w:rsid w:val="00CE2667"/>
    <w:rsid w:val="00CE2875"/>
    <w:rsid w:val="00CE32E1"/>
    <w:rsid w:val="00CE3741"/>
    <w:rsid w:val="00CE5C53"/>
    <w:rsid w:val="00CE6AC6"/>
    <w:rsid w:val="00CE78C2"/>
    <w:rsid w:val="00CE7CAE"/>
    <w:rsid w:val="00CF3354"/>
    <w:rsid w:val="00CF5E5C"/>
    <w:rsid w:val="00D03E53"/>
    <w:rsid w:val="00D04A74"/>
    <w:rsid w:val="00D06266"/>
    <w:rsid w:val="00D06619"/>
    <w:rsid w:val="00D10238"/>
    <w:rsid w:val="00D10ACF"/>
    <w:rsid w:val="00D11672"/>
    <w:rsid w:val="00D140C6"/>
    <w:rsid w:val="00D168DA"/>
    <w:rsid w:val="00D16EC9"/>
    <w:rsid w:val="00D224D4"/>
    <w:rsid w:val="00D258BC"/>
    <w:rsid w:val="00D25B31"/>
    <w:rsid w:val="00D25DCD"/>
    <w:rsid w:val="00D27C00"/>
    <w:rsid w:val="00D30952"/>
    <w:rsid w:val="00D30F5E"/>
    <w:rsid w:val="00D32CD2"/>
    <w:rsid w:val="00D333D2"/>
    <w:rsid w:val="00D3402A"/>
    <w:rsid w:val="00D37B09"/>
    <w:rsid w:val="00D37C64"/>
    <w:rsid w:val="00D40BF6"/>
    <w:rsid w:val="00D41AE1"/>
    <w:rsid w:val="00D435A2"/>
    <w:rsid w:val="00D43A5D"/>
    <w:rsid w:val="00D45C8D"/>
    <w:rsid w:val="00D46B0B"/>
    <w:rsid w:val="00D51ACF"/>
    <w:rsid w:val="00D51C57"/>
    <w:rsid w:val="00D53F96"/>
    <w:rsid w:val="00D60BDA"/>
    <w:rsid w:val="00D6205F"/>
    <w:rsid w:val="00D641BD"/>
    <w:rsid w:val="00D65461"/>
    <w:rsid w:val="00D668B7"/>
    <w:rsid w:val="00D672D7"/>
    <w:rsid w:val="00D674C8"/>
    <w:rsid w:val="00D67663"/>
    <w:rsid w:val="00D726E8"/>
    <w:rsid w:val="00D7275B"/>
    <w:rsid w:val="00D73A4C"/>
    <w:rsid w:val="00D73DFA"/>
    <w:rsid w:val="00D7450A"/>
    <w:rsid w:val="00D76070"/>
    <w:rsid w:val="00D80FC4"/>
    <w:rsid w:val="00D85056"/>
    <w:rsid w:val="00D87610"/>
    <w:rsid w:val="00D90963"/>
    <w:rsid w:val="00D91E5F"/>
    <w:rsid w:val="00D9204A"/>
    <w:rsid w:val="00D95330"/>
    <w:rsid w:val="00D963F3"/>
    <w:rsid w:val="00DA09E3"/>
    <w:rsid w:val="00DA0F44"/>
    <w:rsid w:val="00DA25EC"/>
    <w:rsid w:val="00DA2C4F"/>
    <w:rsid w:val="00DA40B8"/>
    <w:rsid w:val="00DA40D2"/>
    <w:rsid w:val="00DA58BB"/>
    <w:rsid w:val="00DA6118"/>
    <w:rsid w:val="00DA6521"/>
    <w:rsid w:val="00DA7380"/>
    <w:rsid w:val="00DB26C0"/>
    <w:rsid w:val="00DB314E"/>
    <w:rsid w:val="00DB4AEB"/>
    <w:rsid w:val="00DC1205"/>
    <w:rsid w:val="00DC1445"/>
    <w:rsid w:val="00DC34E5"/>
    <w:rsid w:val="00DC65BC"/>
    <w:rsid w:val="00DC6B2C"/>
    <w:rsid w:val="00DC7535"/>
    <w:rsid w:val="00DC7F3E"/>
    <w:rsid w:val="00DD10A7"/>
    <w:rsid w:val="00DD11DF"/>
    <w:rsid w:val="00DD1434"/>
    <w:rsid w:val="00DD165A"/>
    <w:rsid w:val="00DD52E8"/>
    <w:rsid w:val="00DD63C9"/>
    <w:rsid w:val="00DD658D"/>
    <w:rsid w:val="00DD6FD4"/>
    <w:rsid w:val="00DE01FC"/>
    <w:rsid w:val="00DE0362"/>
    <w:rsid w:val="00DE08C4"/>
    <w:rsid w:val="00DE272E"/>
    <w:rsid w:val="00DE2F5C"/>
    <w:rsid w:val="00DE4576"/>
    <w:rsid w:val="00DE4A7B"/>
    <w:rsid w:val="00DF0081"/>
    <w:rsid w:val="00DF03F7"/>
    <w:rsid w:val="00DF07B7"/>
    <w:rsid w:val="00DF09D5"/>
    <w:rsid w:val="00DF2ECA"/>
    <w:rsid w:val="00DF3824"/>
    <w:rsid w:val="00DF3ACA"/>
    <w:rsid w:val="00DF53F7"/>
    <w:rsid w:val="00DF560E"/>
    <w:rsid w:val="00DF5FDB"/>
    <w:rsid w:val="00DF64A2"/>
    <w:rsid w:val="00DF7C90"/>
    <w:rsid w:val="00E04423"/>
    <w:rsid w:val="00E05653"/>
    <w:rsid w:val="00E05D19"/>
    <w:rsid w:val="00E071A7"/>
    <w:rsid w:val="00E07443"/>
    <w:rsid w:val="00E07D41"/>
    <w:rsid w:val="00E124D0"/>
    <w:rsid w:val="00E132B0"/>
    <w:rsid w:val="00E15AF6"/>
    <w:rsid w:val="00E167E4"/>
    <w:rsid w:val="00E17611"/>
    <w:rsid w:val="00E17FD1"/>
    <w:rsid w:val="00E212DE"/>
    <w:rsid w:val="00E22C46"/>
    <w:rsid w:val="00E22E7D"/>
    <w:rsid w:val="00E25C33"/>
    <w:rsid w:val="00E26F78"/>
    <w:rsid w:val="00E2705C"/>
    <w:rsid w:val="00E277D9"/>
    <w:rsid w:val="00E30578"/>
    <w:rsid w:val="00E31205"/>
    <w:rsid w:val="00E31473"/>
    <w:rsid w:val="00E3296C"/>
    <w:rsid w:val="00E32C00"/>
    <w:rsid w:val="00E400F3"/>
    <w:rsid w:val="00E40233"/>
    <w:rsid w:val="00E405E2"/>
    <w:rsid w:val="00E4648B"/>
    <w:rsid w:val="00E552FE"/>
    <w:rsid w:val="00E55424"/>
    <w:rsid w:val="00E61B6C"/>
    <w:rsid w:val="00E6211F"/>
    <w:rsid w:val="00E621A3"/>
    <w:rsid w:val="00E64512"/>
    <w:rsid w:val="00E655C0"/>
    <w:rsid w:val="00E661DF"/>
    <w:rsid w:val="00E66C52"/>
    <w:rsid w:val="00E677A2"/>
    <w:rsid w:val="00E72779"/>
    <w:rsid w:val="00E73378"/>
    <w:rsid w:val="00E74F92"/>
    <w:rsid w:val="00E76018"/>
    <w:rsid w:val="00E76EAB"/>
    <w:rsid w:val="00E826F2"/>
    <w:rsid w:val="00E84196"/>
    <w:rsid w:val="00E87360"/>
    <w:rsid w:val="00E878DC"/>
    <w:rsid w:val="00E92D80"/>
    <w:rsid w:val="00E95970"/>
    <w:rsid w:val="00E979F1"/>
    <w:rsid w:val="00EA099E"/>
    <w:rsid w:val="00EA38D9"/>
    <w:rsid w:val="00EA6815"/>
    <w:rsid w:val="00EB325E"/>
    <w:rsid w:val="00EB32BA"/>
    <w:rsid w:val="00EB353F"/>
    <w:rsid w:val="00EB60D2"/>
    <w:rsid w:val="00EC088D"/>
    <w:rsid w:val="00EC1250"/>
    <w:rsid w:val="00EC1C3C"/>
    <w:rsid w:val="00EC1C88"/>
    <w:rsid w:val="00EC25DD"/>
    <w:rsid w:val="00EC29B2"/>
    <w:rsid w:val="00EC404A"/>
    <w:rsid w:val="00EC5F57"/>
    <w:rsid w:val="00EC62DF"/>
    <w:rsid w:val="00ED06BC"/>
    <w:rsid w:val="00ED1049"/>
    <w:rsid w:val="00ED2C92"/>
    <w:rsid w:val="00ED3337"/>
    <w:rsid w:val="00ED593D"/>
    <w:rsid w:val="00EE1A3F"/>
    <w:rsid w:val="00EE2BBE"/>
    <w:rsid w:val="00EE35A2"/>
    <w:rsid w:val="00EE4109"/>
    <w:rsid w:val="00EE43DA"/>
    <w:rsid w:val="00EE4548"/>
    <w:rsid w:val="00EE5A68"/>
    <w:rsid w:val="00EE6794"/>
    <w:rsid w:val="00EE6A5F"/>
    <w:rsid w:val="00EE6DE4"/>
    <w:rsid w:val="00EE73D1"/>
    <w:rsid w:val="00EE7C97"/>
    <w:rsid w:val="00EF0A3B"/>
    <w:rsid w:val="00EF0B79"/>
    <w:rsid w:val="00EF1368"/>
    <w:rsid w:val="00EF16AE"/>
    <w:rsid w:val="00EF3C90"/>
    <w:rsid w:val="00EF3F22"/>
    <w:rsid w:val="00EF4A3F"/>
    <w:rsid w:val="00F000F4"/>
    <w:rsid w:val="00F00F2E"/>
    <w:rsid w:val="00F01278"/>
    <w:rsid w:val="00F037DE"/>
    <w:rsid w:val="00F0384E"/>
    <w:rsid w:val="00F03D67"/>
    <w:rsid w:val="00F0509D"/>
    <w:rsid w:val="00F056F6"/>
    <w:rsid w:val="00F0703D"/>
    <w:rsid w:val="00F116E1"/>
    <w:rsid w:val="00F12ED3"/>
    <w:rsid w:val="00F13A80"/>
    <w:rsid w:val="00F1469D"/>
    <w:rsid w:val="00F163B5"/>
    <w:rsid w:val="00F168C7"/>
    <w:rsid w:val="00F22564"/>
    <w:rsid w:val="00F226E0"/>
    <w:rsid w:val="00F24A2A"/>
    <w:rsid w:val="00F24F89"/>
    <w:rsid w:val="00F251A0"/>
    <w:rsid w:val="00F254F6"/>
    <w:rsid w:val="00F2585D"/>
    <w:rsid w:val="00F27FD9"/>
    <w:rsid w:val="00F303B6"/>
    <w:rsid w:val="00F339E9"/>
    <w:rsid w:val="00F37764"/>
    <w:rsid w:val="00F3791E"/>
    <w:rsid w:val="00F37D04"/>
    <w:rsid w:val="00F4057E"/>
    <w:rsid w:val="00F4092C"/>
    <w:rsid w:val="00F4130F"/>
    <w:rsid w:val="00F42434"/>
    <w:rsid w:val="00F42B08"/>
    <w:rsid w:val="00F43A7B"/>
    <w:rsid w:val="00F4541B"/>
    <w:rsid w:val="00F47D9E"/>
    <w:rsid w:val="00F47E9E"/>
    <w:rsid w:val="00F50E70"/>
    <w:rsid w:val="00F546AF"/>
    <w:rsid w:val="00F551DF"/>
    <w:rsid w:val="00F56974"/>
    <w:rsid w:val="00F60AC7"/>
    <w:rsid w:val="00F62AED"/>
    <w:rsid w:val="00F63E6E"/>
    <w:rsid w:val="00F647A1"/>
    <w:rsid w:val="00F658DE"/>
    <w:rsid w:val="00F65C16"/>
    <w:rsid w:val="00F6653D"/>
    <w:rsid w:val="00F667CE"/>
    <w:rsid w:val="00F70730"/>
    <w:rsid w:val="00F712FD"/>
    <w:rsid w:val="00F71520"/>
    <w:rsid w:val="00F716D0"/>
    <w:rsid w:val="00F717D2"/>
    <w:rsid w:val="00F730F6"/>
    <w:rsid w:val="00F77370"/>
    <w:rsid w:val="00F77D36"/>
    <w:rsid w:val="00F802B6"/>
    <w:rsid w:val="00F80FFC"/>
    <w:rsid w:val="00F81360"/>
    <w:rsid w:val="00F815C5"/>
    <w:rsid w:val="00F821AF"/>
    <w:rsid w:val="00F827E1"/>
    <w:rsid w:val="00F833D1"/>
    <w:rsid w:val="00F83D60"/>
    <w:rsid w:val="00F917C2"/>
    <w:rsid w:val="00F91E61"/>
    <w:rsid w:val="00F92468"/>
    <w:rsid w:val="00F92C11"/>
    <w:rsid w:val="00F96125"/>
    <w:rsid w:val="00F96CF1"/>
    <w:rsid w:val="00FA04B3"/>
    <w:rsid w:val="00FA0660"/>
    <w:rsid w:val="00FA074B"/>
    <w:rsid w:val="00FA4B8D"/>
    <w:rsid w:val="00FA5C9C"/>
    <w:rsid w:val="00FA73AA"/>
    <w:rsid w:val="00FA7B72"/>
    <w:rsid w:val="00FB072E"/>
    <w:rsid w:val="00FB0AA9"/>
    <w:rsid w:val="00FB1299"/>
    <w:rsid w:val="00FB1DBD"/>
    <w:rsid w:val="00FB29EA"/>
    <w:rsid w:val="00FB578A"/>
    <w:rsid w:val="00FC1284"/>
    <w:rsid w:val="00FC1317"/>
    <w:rsid w:val="00FC397D"/>
    <w:rsid w:val="00FC3F33"/>
    <w:rsid w:val="00FC496F"/>
    <w:rsid w:val="00FC5707"/>
    <w:rsid w:val="00FD04BB"/>
    <w:rsid w:val="00FD0659"/>
    <w:rsid w:val="00FD08C6"/>
    <w:rsid w:val="00FD0AEC"/>
    <w:rsid w:val="00FD22C3"/>
    <w:rsid w:val="00FD483A"/>
    <w:rsid w:val="00FD5399"/>
    <w:rsid w:val="00FD6C25"/>
    <w:rsid w:val="00FD6C8F"/>
    <w:rsid w:val="00FE0F75"/>
    <w:rsid w:val="00FE20B7"/>
    <w:rsid w:val="00FE21CB"/>
    <w:rsid w:val="00FE225B"/>
    <w:rsid w:val="00FE3F02"/>
    <w:rsid w:val="00FE437D"/>
    <w:rsid w:val="00FE4BBA"/>
    <w:rsid w:val="00FE4CC4"/>
    <w:rsid w:val="00FF1940"/>
    <w:rsid w:val="00FF4463"/>
    <w:rsid w:val="00FF5257"/>
    <w:rsid w:val="00FF59C9"/>
    <w:rsid w:val="00FF63CC"/>
    <w:rsid w:val="00FF7A30"/>
    <w:rsid w:val="05402735"/>
    <w:rsid w:val="05BEF515"/>
    <w:rsid w:val="0E2147CE"/>
    <w:rsid w:val="0EB4BDFA"/>
    <w:rsid w:val="15DF90C0"/>
    <w:rsid w:val="16136A04"/>
    <w:rsid w:val="174FBA53"/>
    <w:rsid w:val="188CD4A8"/>
    <w:rsid w:val="24ED68E3"/>
    <w:rsid w:val="2B2C8C29"/>
    <w:rsid w:val="304D59F2"/>
    <w:rsid w:val="32389358"/>
    <w:rsid w:val="3A054AB6"/>
    <w:rsid w:val="473ABBDF"/>
    <w:rsid w:val="635A455C"/>
    <w:rsid w:val="67F702A0"/>
    <w:rsid w:val="69D2DBFE"/>
    <w:rsid w:val="6CABC304"/>
    <w:rsid w:val="70847E3D"/>
    <w:rsid w:val="775FA63C"/>
    <w:rsid w:val="7C0301AA"/>
  </w:rsids>
  <m:mathPr>
    <m:mathFont m:val="Cambria Math"/>
    <m:brkBin m:val="before"/>
    <m:brkBinSub m:val="--"/>
    <m:smallFrac/>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7438A4"/>
  <w15:docId w15:val="{7975168F-5C36-4698-ACE8-5901D7A68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F52"/>
    <w:pPr>
      <w:spacing w:before="120" w:after="120" w:line="276" w:lineRule="auto"/>
      <w:jc w:val="both"/>
    </w:pPr>
    <w:rPr>
      <w:rFonts w:ascii="Trebuchet MS" w:eastAsia="Times New Roman" w:hAnsi="Trebuchet MS" w:cs="Times New Roman"/>
      <w:color w:val="000000" w:themeColor="text1"/>
      <w:lang w:val="en-US"/>
    </w:rPr>
  </w:style>
  <w:style w:type="paragraph" w:styleId="Heading1">
    <w:name w:val="heading 1"/>
    <w:basedOn w:val="Normal"/>
    <w:next w:val="Normal"/>
    <w:link w:val="Heading1Char"/>
    <w:autoRedefine/>
    <w:uiPriority w:val="9"/>
    <w:qFormat/>
    <w:rsid w:val="00263478"/>
    <w:pPr>
      <w:keepNext/>
      <w:keepLines/>
      <w:numPr>
        <w:numId w:val="30"/>
      </w:numPr>
      <w:spacing w:before="240" w:after="0"/>
      <w:outlineLvl w:val="0"/>
    </w:pPr>
    <w:rPr>
      <w:rFonts w:ascii="Arial Narrow" w:eastAsiaTheme="majorEastAsia" w:hAnsi="Arial Narrow" w:cs="Arial"/>
      <w:color w:val="auto"/>
      <w:sz w:val="28"/>
      <w:szCs w:val="28"/>
    </w:rPr>
  </w:style>
  <w:style w:type="paragraph" w:styleId="Heading2">
    <w:name w:val="heading 2"/>
    <w:basedOn w:val="Normal"/>
    <w:next w:val="Normal"/>
    <w:link w:val="Heading2Char"/>
    <w:uiPriority w:val="9"/>
    <w:unhideWhenUsed/>
    <w:qFormat/>
    <w:rsid w:val="00AB7D5A"/>
    <w:pPr>
      <w:keepNext/>
      <w:keepLines/>
      <w:numPr>
        <w:ilvl w:val="1"/>
        <w:numId w:val="3"/>
      </w:numPr>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unhideWhenUsed/>
    <w:qFormat/>
    <w:rsid w:val="00CC0514"/>
    <w:pPr>
      <w:keepNext/>
      <w:keepLines/>
      <w:numPr>
        <w:ilvl w:val="2"/>
        <w:numId w:val="3"/>
      </w:numPr>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unhideWhenUsed/>
    <w:qFormat/>
    <w:rsid w:val="00CE5C53"/>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E5C53"/>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E5C53"/>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E5C53"/>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E5C5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5C5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DA40D2"/>
    <w:pPr>
      <w:spacing w:before="0" w:after="0"/>
    </w:pPr>
    <w:rPr>
      <w:rFonts w:ascii="Arial Narrow" w:eastAsia="Calibri" w:hAnsi="Arial Narrow" w:cstheme="minorHAnsi"/>
    </w:rPr>
  </w:style>
  <w:style w:type="character" w:customStyle="1" w:styleId="Heading1Char">
    <w:name w:val="Heading 1 Char"/>
    <w:basedOn w:val="DefaultParagraphFont"/>
    <w:link w:val="Heading1"/>
    <w:uiPriority w:val="9"/>
    <w:rsid w:val="00263478"/>
    <w:rPr>
      <w:rFonts w:ascii="Arial Narrow" w:eastAsiaTheme="majorEastAsia" w:hAnsi="Arial Narrow" w:cs="Arial"/>
      <w:sz w:val="28"/>
      <w:szCs w:val="28"/>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811BF9"/>
    <w:pPr>
      <w:tabs>
        <w:tab w:val="left" w:pos="440"/>
        <w:tab w:val="right" w:leader="dot" w:pos="9016"/>
      </w:tabs>
      <w:spacing w:after="100"/>
    </w:pPr>
    <w:rPr>
      <w:rFonts w:ascii="Arial Narrow" w:hAnsi="Arial Narrow" w:cs="Arial"/>
      <w:noProof/>
    </w:r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B7D5A"/>
    <w:rPr>
      <w:rFonts w:asciiTheme="majorHAnsi" w:eastAsiaTheme="majorEastAsia" w:hAnsiTheme="majorHAnsi" w:cstheme="majorBidi"/>
      <w:color w:val="000000" w:themeColor="text1"/>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325331"/>
    <w:pPr>
      <w:spacing w:after="0"/>
    </w:pPr>
    <w:rPr>
      <w:rFonts w:ascii="Arial Narrow" w:hAnsi="Arial Narrow"/>
    </w:r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F647A1"/>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F647A1"/>
    <w:rPr>
      <w:lang w:val="en-US"/>
    </w:rPr>
  </w:style>
  <w:style w:type="paragraph" w:styleId="NormalWeb">
    <w:name w:val="Normal (Web)"/>
    <w:basedOn w:val="Normal"/>
    <w:uiPriority w:val="99"/>
    <w:unhideWhenUsed/>
    <w:rsid w:val="00AC196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1C6CC2"/>
    <w:rPr>
      <w:rFonts w:ascii="Georgia" w:hAnsi="Georgia" w:hint="default"/>
      <w:b w:val="0"/>
      <w:bCs w:val="0"/>
      <w:i w:val="0"/>
      <w:iCs w:val="0"/>
      <w:color w:val="000000"/>
      <w:sz w:val="22"/>
      <w:szCs w:val="22"/>
    </w:rPr>
  </w:style>
  <w:style w:type="character" w:customStyle="1" w:styleId="Heading3Char">
    <w:name w:val="Heading 3 Char"/>
    <w:basedOn w:val="DefaultParagraphFont"/>
    <w:link w:val="Heading3"/>
    <w:uiPriority w:val="9"/>
    <w:rsid w:val="00CC0514"/>
    <w:rPr>
      <w:rFonts w:asciiTheme="majorHAnsi" w:eastAsiaTheme="majorEastAsia" w:hAnsiTheme="majorHAnsi" w:cstheme="majorBidi"/>
      <w:color w:val="000000" w:themeColor="text1"/>
      <w:sz w:val="24"/>
      <w:szCs w:val="24"/>
      <w:lang w:val="en-US"/>
    </w:rPr>
  </w:style>
  <w:style w:type="character" w:customStyle="1" w:styleId="Heading4Char">
    <w:name w:val="Heading 4 Char"/>
    <w:basedOn w:val="DefaultParagraphFont"/>
    <w:link w:val="Heading4"/>
    <w:uiPriority w:val="9"/>
    <w:semiHidden/>
    <w:rsid w:val="00CE5C53"/>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CE5C53"/>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CE5C53"/>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CE5C53"/>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CE5C5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5C53"/>
    <w:rPr>
      <w:rFonts w:asciiTheme="majorHAnsi" w:eastAsiaTheme="majorEastAsia" w:hAnsiTheme="majorHAnsi" w:cstheme="majorBidi"/>
      <w:i/>
      <w:iCs/>
      <w:color w:val="272727" w:themeColor="text1" w:themeTint="D8"/>
      <w:sz w:val="21"/>
      <w:szCs w:val="21"/>
      <w:lang w:val="en-US"/>
    </w:rPr>
  </w:style>
  <w:style w:type="character" w:customStyle="1" w:styleId="alt-edited">
    <w:name w:val="alt-edited"/>
    <w:basedOn w:val="DefaultParagraphFont"/>
    <w:rsid w:val="0056625A"/>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DA40D2"/>
    <w:rPr>
      <w:rFonts w:ascii="Arial Narrow" w:eastAsia="Calibri" w:hAnsi="Arial Narrow" w:cstheme="minorHAnsi"/>
      <w:color w:val="000000" w:themeColor="text1"/>
      <w:lang w:val="en-US"/>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2C1915"/>
    <w:rPr>
      <w:rFonts w:ascii="Calibri" w:eastAsia="Times New Roman" w:hAnsi="Calibri" w:cs="Times New Roman"/>
      <w:szCs w:val="24"/>
      <w:lang w:val="en-GB" w:eastAsia="es-ES"/>
    </w:rPr>
  </w:style>
  <w:style w:type="character" w:customStyle="1" w:styleId="hps">
    <w:name w:val="hps"/>
    <w:basedOn w:val="DefaultParagraphFont"/>
    <w:rsid w:val="002F31E8"/>
  </w:style>
  <w:style w:type="paragraph" w:styleId="TOC3">
    <w:name w:val="toc 3"/>
    <w:basedOn w:val="Normal"/>
    <w:next w:val="Normal"/>
    <w:autoRedefine/>
    <w:uiPriority w:val="39"/>
    <w:unhideWhenUsed/>
    <w:rsid w:val="00FE21CB"/>
    <w:pPr>
      <w:spacing w:after="100"/>
      <w:ind w:left="440"/>
    </w:pPr>
  </w:style>
  <w:style w:type="character" w:styleId="CommentReference">
    <w:name w:val="annotation reference"/>
    <w:basedOn w:val="DefaultParagraphFont"/>
    <w:uiPriority w:val="99"/>
    <w:semiHidden/>
    <w:unhideWhenUsed/>
    <w:rsid w:val="001F60B7"/>
    <w:rPr>
      <w:sz w:val="16"/>
      <w:szCs w:val="16"/>
    </w:rPr>
  </w:style>
  <w:style w:type="paragraph" w:styleId="CommentText">
    <w:name w:val="annotation text"/>
    <w:basedOn w:val="Normal"/>
    <w:link w:val="CommentTextChar"/>
    <w:uiPriority w:val="99"/>
    <w:semiHidden/>
    <w:unhideWhenUsed/>
    <w:rsid w:val="001F60B7"/>
    <w:pPr>
      <w:spacing w:line="240" w:lineRule="auto"/>
    </w:pPr>
    <w:rPr>
      <w:sz w:val="20"/>
      <w:szCs w:val="20"/>
    </w:rPr>
  </w:style>
  <w:style w:type="character" w:customStyle="1" w:styleId="CommentTextChar">
    <w:name w:val="Comment Text Char"/>
    <w:basedOn w:val="DefaultParagraphFont"/>
    <w:link w:val="CommentText"/>
    <w:uiPriority w:val="99"/>
    <w:semiHidden/>
    <w:rsid w:val="001F60B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F60B7"/>
    <w:rPr>
      <w:b/>
      <w:bCs/>
    </w:rPr>
  </w:style>
  <w:style w:type="character" w:customStyle="1" w:styleId="CommentSubjectChar">
    <w:name w:val="Comment Subject Char"/>
    <w:basedOn w:val="CommentTextChar"/>
    <w:link w:val="CommentSubject"/>
    <w:uiPriority w:val="99"/>
    <w:semiHidden/>
    <w:rsid w:val="001F60B7"/>
    <w:rPr>
      <w:rFonts w:ascii="Trebuchet MS" w:eastAsia="Times New Roman" w:hAnsi="Trebuchet MS" w:cs="Times New Roman"/>
      <w:b/>
      <w:bCs/>
      <w:sz w:val="20"/>
      <w:szCs w:val="20"/>
      <w:lang w:val="en-US"/>
    </w:rPr>
  </w:style>
  <w:style w:type="table" w:customStyle="1" w:styleId="GridTable4-Accent52">
    <w:name w:val="Grid Table 4 - Accent 52"/>
    <w:basedOn w:val="TableNormal"/>
    <w:uiPriority w:val="49"/>
    <w:rsid w:val="005674C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Grid">
    <w:name w:val="Table Grid"/>
    <w:basedOn w:val="TableNormal"/>
    <w:uiPriority w:val="39"/>
    <w:rsid w:val="00215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5C7F7C"/>
  </w:style>
  <w:style w:type="character" w:customStyle="1" w:styleId="st">
    <w:name w:val="st"/>
    <w:basedOn w:val="DefaultParagraphFont"/>
    <w:rsid w:val="006B3387"/>
  </w:style>
  <w:style w:type="character" w:styleId="Emphasis">
    <w:name w:val="Emphasis"/>
    <w:basedOn w:val="DefaultParagraphFont"/>
    <w:uiPriority w:val="20"/>
    <w:qFormat/>
    <w:rsid w:val="006B3387"/>
    <w:rPr>
      <w:i/>
      <w:iCs/>
    </w:rPr>
  </w:style>
  <w:style w:type="character" w:styleId="FollowedHyperlink">
    <w:name w:val="FollowedHyperlink"/>
    <w:basedOn w:val="DefaultParagraphFont"/>
    <w:uiPriority w:val="99"/>
    <w:semiHidden/>
    <w:unhideWhenUsed/>
    <w:rsid w:val="008A1830"/>
    <w:rPr>
      <w:color w:val="954F72" w:themeColor="followedHyperlink"/>
      <w:u w:val="single"/>
    </w:rPr>
  </w:style>
  <w:style w:type="character" w:styleId="Strong">
    <w:name w:val="Strong"/>
    <w:uiPriority w:val="22"/>
    <w:qFormat/>
    <w:rsid w:val="00191351"/>
    <w:rPr>
      <w:rFonts w:cs="Times New Roman"/>
      <w:b/>
      <w:bCs/>
    </w:rPr>
  </w:style>
  <w:style w:type="character" w:customStyle="1" w:styleId="UnresolvedMention1">
    <w:name w:val="Unresolved Mention1"/>
    <w:basedOn w:val="DefaultParagraphFont"/>
    <w:uiPriority w:val="99"/>
    <w:semiHidden/>
    <w:unhideWhenUsed/>
    <w:rsid w:val="00E92D80"/>
    <w:rPr>
      <w:color w:val="605E5C"/>
      <w:shd w:val="clear" w:color="auto" w:fill="E1DFDD"/>
    </w:rPr>
  </w:style>
  <w:style w:type="character" w:customStyle="1" w:styleId="viiyi">
    <w:name w:val="viiyi"/>
    <w:basedOn w:val="DefaultParagraphFont"/>
    <w:rsid w:val="00320AEB"/>
  </w:style>
  <w:style w:type="character" w:customStyle="1" w:styleId="jlqj4b">
    <w:name w:val="jlqj4b"/>
    <w:basedOn w:val="DefaultParagraphFont"/>
    <w:rsid w:val="00320AEB"/>
  </w:style>
  <w:style w:type="paragraph" w:styleId="HTMLPreformatted">
    <w:name w:val="HTML Preformatted"/>
    <w:basedOn w:val="Normal"/>
    <w:link w:val="HTMLPreformattedChar"/>
    <w:uiPriority w:val="99"/>
    <w:unhideWhenUsed/>
    <w:rsid w:val="00BB71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color w:val="auto"/>
      <w:sz w:val="20"/>
      <w:szCs w:val="20"/>
      <w:lang w:val="mk-MK" w:eastAsia="mk-MK"/>
    </w:rPr>
  </w:style>
  <w:style w:type="character" w:customStyle="1" w:styleId="HTMLPreformattedChar">
    <w:name w:val="HTML Preformatted Char"/>
    <w:basedOn w:val="DefaultParagraphFont"/>
    <w:link w:val="HTMLPreformatted"/>
    <w:uiPriority w:val="99"/>
    <w:rsid w:val="00BB71E5"/>
    <w:rPr>
      <w:rFonts w:ascii="Courier New" w:eastAsia="Times New Roman" w:hAnsi="Courier New" w:cs="Courier New"/>
      <w:sz w:val="20"/>
      <w:szCs w:val="20"/>
      <w:lang w:eastAsia="mk-MK"/>
    </w:rPr>
  </w:style>
  <w:style w:type="character" w:customStyle="1" w:styleId="UnresolvedMention2">
    <w:name w:val="Unresolved Mention2"/>
    <w:basedOn w:val="DefaultParagraphFont"/>
    <w:uiPriority w:val="99"/>
    <w:semiHidden/>
    <w:unhideWhenUsed/>
    <w:rsid w:val="004914E3"/>
    <w:rPr>
      <w:color w:val="605E5C"/>
      <w:shd w:val="clear" w:color="auto" w:fill="E1DFDD"/>
    </w:rPr>
  </w:style>
  <w:style w:type="character" w:styleId="UnresolvedMention">
    <w:name w:val="Unresolved Mention"/>
    <w:basedOn w:val="DefaultParagraphFont"/>
    <w:uiPriority w:val="99"/>
    <w:semiHidden/>
    <w:unhideWhenUsed/>
    <w:rsid w:val="00C61332"/>
    <w:rPr>
      <w:color w:val="605E5C"/>
      <w:shd w:val="clear" w:color="auto" w:fill="E1DFDD"/>
    </w:rPr>
  </w:style>
  <w:style w:type="table" w:customStyle="1" w:styleId="GridTable5Dark-Accent22">
    <w:name w:val="Grid Table 5 Dark - Accent 22"/>
    <w:basedOn w:val="TableNormal"/>
    <w:next w:val="GridTable5Dark-Accent2"/>
    <w:uiPriority w:val="50"/>
    <w:rsid w:val="0019212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GridTable5Dark-Accent2">
    <w:name w:val="Grid Table 5 Dark Accent 2"/>
    <w:basedOn w:val="TableNormal"/>
    <w:uiPriority w:val="50"/>
    <w:rsid w:val="001921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1">
    <w:name w:val="Table Grid1"/>
    <w:basedOn w:val="TableNormal"/>
    <w:next w:val="TableGrid"/>
    <w:uiPriority w:val="39"/>
    <w:rsid w:val="00BD5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3D5B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131799779">
      <w:bodyDiv w:val="1"/>
      <w:marLeft w:val="0"/>
      <w:marRight w:val="0"/>
      <w:marTop w:val="0"/>
      <w:marBottom w:val="0"/>
      <w:divBdr>
        <w:top w:val="none" w:sz="0" w:space="0" w:color="auto"/>
        <w:left w:val="none" w:sz="0" w:space="0" w:color="auto"/>
        <w:bottom w:val="none" w:sz="0" w:space="0" w:color="auto"/>
        <w:right w:val="none" w:sz="0" w:space="0" w:color="auto"/>
      </w:divBdr>
    </w:div>
    <w:div w:id="135686882">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196628228">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238171058">
      <w:bodyDiv w:val="1"/>
      <w:marLeft w:val="0"/>
      <w:marRight w:val="0"/>
      <w:marTop w:val="0"/>
      <w:marBottom w:val="0"/>
      <w:divBdr>
        <w:top w:val="none" w:sz="0" w:space="0" w:color="auto"/>
        <w:left w:val="none" w:sz="0" w:space="0" w:color="auto"/>
        <w:bottom w:val="none" w:sz="0" w:space="0" w:color="auto"/>
        <w:right w:val="none" w:sz="0" w:space="0" w:color="auto"/>
      </w:divBdr>
    </w:div>
    <w:div w:id="246812980">
      <w:bodyDiv w:val="1"/>
      <w:marLeft w:val="0"/>
      <w:marRight w:val="0"/>
      <w:marTop w:val="0"/>
      <w:marBottom w:val="0"/>
      <w:divBdr>
        <w:top w:val="none" w:sz="0" w:space="0" w:color="auto"/>
        <w:left w:val="none" w:sz="0" w:space="0" w:color="auto"/>
        <w:bottom w:val="none" w:sz="0" w:space="0" w:color="auto"/>
        <w:right w:val="none" w:sz="0" w:space="0" w:color="auto"/>
      </w:divBdr>
    </w:div>
    <w:div w:id="434441174">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590088081">
      <w:bodyDiv w:val="1"/>
      <w:marLeft w:val="0"/>
      <w:marRight w:val="0"/>
      <w:marTop w:val="0"/>
      <w:marBottom w:val="0"/>
      <w:divBdr>
        <w:top w:val="none" w:sz="0" w:space="0" w:color="auto"/>
        <w:left w:val="none" w:sz="0" w:space="0" w:color="auto"/>
        <w:bottom w:val="none" w:sz="0" w:space="0" w:color="auto"/>
        <w:right w:val="none" w:sz="0" w:space="0" w:color="auto"/>
      </w:divBdr>
    </w:div>
    <w:div w:id="613442218">
      <w:bodyDiv w:val="1"/>
      <w:marLeft w:val="0"/>
      <w:marRight w:val="0"/>
      <w:marTop w:val="0"/>
      <w:marBottom w:val="0"/>
      <w:divBdr>
        <w:top w:val="none" w:sz="0" w:space="0" w:color="auto"/>
        <w:left w:val="none" w:sz="0" w:space="0" w:color="auto"/>
        <w:bottom w:val="none" w:sz="0" w:space="0" w:color="auto"/>
        <w:right w:val="none" w:sz="0" w:space="0" w:color="auto"/>
      </w:divBdr>
    </w:div>
    <w:div w:id="710038028">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791247956">
      <w:bodyDiv w:val="1"/>
      <w:marLeft w:val="0"/>
      <w:marRight w:val="0"/>
      <w:marTop w:val="0"/>
      <w:marBottom w:val="0"/>
      <w:divBdr>
        <w:top w:val="none" w:sz="0" w:space="0" w:color="auto"/>
        <w:left w:val="none" w:sz="0" w:space="0" w:color="auto"/>
        <w:bottom w:val="none" w:sz="0" w:space="0" w:color="auto"/>
        <w:right w:val="none" w:sz="0" w:space="0" w:color="auto"/>
      </w:divBdr>
    </w:div>
    <w:div w:id="896744751">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44588965">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259890">
      <w:bodyDiv w:val="1"/>
      <w:marLeft w:val="0"/>
      <w:marRight w:val="0"/>
      <w:marTop w:val="0"/>
      <w:marBottom w:val="0"/>
      <w:divBdr>
        <w:top w:val="none" w:sz="0" w:space="0" w:color="auto"/>
        <w:left w:val="none" w:sz="0" w:space="0" w:color="auto"/>
        <w:bottom w:val="none" w:sz="0" w:space="0" w:color="auto"/>
        <w:right w:val="none" w:sz="0" w:space="0" w:color="auto"/>
      </w:divBdr>
    </w:div>
    <w:div w:id="1477068644">
      <w:bodyDiv w:val="1"/>
      <w:marLeft w:val="0"/>
      <w:marRight w:val="0"/>
      <w:marTop w:val="0"/>
      <w:marBottom w:val="0"/>
      <w:divBdr>
        <w:top w:val="none" w:sz="0" w:space="0" w:color="auto"/>
        <w:left w:val="none" w:sz="0" w:space="0" w:color="auto"/>
        <w:bottom w:val="none" w:sz="0" w:space="0" w:color="auto"/>
        <w:right w:val="none" w:sz="0" w:space="0" w:color="auto"/>
      </w:divBdr>
    </w:div>
    <w:div w:id="1539246375">
      <w:bodyDiv w:val="1"/>
      <w:marLeft w:val="0"/>
      <w:marRight w:val="0"/>
      <w:marTop w:val="0"/>
      <w:marBottom w:val="0"/>
      <w:divBdr>
        <w:top w:val="none" w:sz="0" w:space="0" w:color="auto"/>
        <w:left w:val="none" w:sz="0" w:space="0" w:color="auto"/>
        <w:bottom w:val="none" w:sz="0" w:space="0" w:color="auto"/>
        <w:right w:val="none" w:sz="0" w:space="0" w:color="auto"/>
      </w:divBdr>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1641574578">
      <w:bodyDiv w:val="1"/>
      <w:marLeft w:val="0"/>
      <w:marRight w:val="0"/>
      <w:marTop w:val="0"/>
      <w:marBottom w:val="0"/>
      <w:divBdr>
        <w:top w:val="none" w:sz="0" w:space="0" w:color="auto"/>
        <w:left w:val="none" w:sz="0" w:space="0" w:color="auto"/>
        <w:bottom w:val="none" w:sz="0" w:space="0" w:color="auto"/>
        <w:right w:val="none" w:sz="0" w:space="0" w:color="auto"/>
      </w:divBdr>
    </w:div>
    <w:div w:id="1699349600">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 w:id="2143763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yperlink" Target="mailto:sefi.shabani@saraj.gov.mk" TargetMode="External"/><Relationship Id="rId21" Type="http://schemas.openxmlformats.org/officeDocument/2006/relationships/image" Target="media/image12.png"/><Relationship Id="rId34" Type="http://schemas.openxmlformats.org/officeDocument/2006/relationships/hyperlink" Target="https://saraj.gov.mk/" TargetMode="External"/><Relationship Id="rId42" Type="http://schemas.openxmlformats.org/officeDocument/2006/relationships/hyperlink" Target="https://saraj.gov.mk/" TargetMode="External"/><Relationship Id="rId47" Type="http://schemas.openxmlformats.org/officeDocument/2006/relationships/hyperlink" Target="http://zdravstvo.gov.mk/korona-virus/" TargetMode="External"/><Relationship Id="rId50" Type="http://schemas.openxmlformats.org/officeDocument/2006/relationships/hyperlink" Target="https://koronavirus.gov.mk/en" TargetMode="External"/><Relationship Id="rId55" Type="http://schemas.openxmlformats.org/officeDocument/2006/relationships/hyperlink" Target="mailto:saska.bogdanova.ajceva.piu@mtc.gov.m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hyperlink" Target="https://saraj.gov.mk/?lang=mk" TargetMode="External"/><Relationship Id="rId54" Type="http://schemas.openxmlformats.org/officeDocument/2006/relationships/hyperlink" Target="http://mtc.gov.m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mailto:saska.bogdanova.ajceva.piu@mtc.gov.mk" TargetMode="External"/><Relationship Id="rId37" Type="http://schemas.openxmlformats.org/officeDocument/2006/relationships/hyperlink" Target="mailto:saska.bogdanova.ajceva.piu@mtc.gov.mk" TargetMode="External"/><Relationship Id="rId40" Type="http://schemas.openxmlformats.org/officeDocument/2006/relationships/footer" Target="footer2.xml"/><Relationship Id="rId45" Type="http://schemas.openxmlformats.org/officeDocument/2006/relationships/image" Target="media/image21.emf"/><Relationship Id="rId53" Type="http://schemas.openxmlformats.org/officeDocument/2006/relationships/hyperlink" Target="https://saraj.gov.mk/" TargetMode="External"/><Relationship Id="rId58" Type="http://schemas.openxmlformats.org/officeDocument/2006/relationships/hyperlink" Target="mailto:saska.bogdanova.ajceva.piu@mtc.gov.mk"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hyperlink" Target="https://www.facebook.com/komunasaraj/" TargetMode="External"/><Relationship Id="rId49" Type="http://schemas.openxmlformats.org/officeDocument/2006/relationships/hyperlink" Target="http://mtc.gov.mk/Preporaki%20od%20Vlada" TargetMode="External"/><Relationship Id="rId57" Type="http://schemas.openxmlformats.org/officeDocument/2006/relationships/hyperlink" Target="mailto:sefi.shabani@saraj.gov.mk" TargetMode="Externa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hyperlink" Target="http://www.koronavirus.gov.mk" TargetMode="External"/><Relationship Id="rId44" Type="http://schemas.openxmlformats.org/officeDocument/2006/relationships/image" Target="media/image20.emf"/><Relationship Id="rId52" Type="http://schemas.openxmlformats.org/officeDocument/2006/relationships/hyperlink" Target="http://www.moepp.gov.mk/?nastani=%d0%bf%d1%80%d0%b5%d0%bf%d0%be%d1%80%d0%b0%d0%ba%d0%b8-%d0%b7%d0%b0-%d1%83%d0%bf%d1%80%d0%b0%d0%b2%d1%83%d0%b2%d0%b0%d1%9a%d0%b5-%d1%81%d0%be-%d0%be%d1%82%d0%bf%d0%b0%d0%b4-%d0%b7%d0%b0-%d0%b3%d1%80"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hyperlink" Target="https://saraj.gov.mk/" TargetMode="External"/><Relationship Id="rId35" Type="http://schemas.openxmlformats.org/officeDocument/2006/relationships/hyperlink" Target="http://www.mtc.gov.mk/" TargetMode="External"/><Relationship Id="rId43" Type="http://schemas.openxmlformats.org/officeDocument/2006/relationships/footer" Target="footer3.xml"/><Relationship Id="rId48" Type="http://schemas.openxmlformats.org/officeDocument/2006/relationships/hyperlink" Target="http://mtsp.gov.mk/covid-19.nspx" TargetMode="External"/><Relationship Id="rId56" Type="http://schemas.openxmlformats.org/officeDocument/2006/relationships/hyperlink" Target="mailto:saska.bogdanova.ajceva.piu@mtc.gov.mk" TargetMode="External"/><Relationship Id="rId8" Type="http://schemas.openxmlformats.org/officeDocument/2006/relationships/image" Target="media/image1.jpeg"/><Relationship Id="rId51" Type="http://schemas.openxmlformats.org/officeDocument/2006/relationships/hyperlink" Target="http://mzzpr.org.mk/wp-content/uploads/2020/04/covid19-%D0%B3%D1%80%D0%B0%D0%B4%D0%B5%D0%B6%D0%BD%D0%B8%D1%88%D1%82%D0%B2%D0%BE.pdf"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hyperlink" Target="http://app.gov.mk/wp-content/uploads/2015/04/%D0%9030104-PP-na-RM-2002-2020.pdf" TargetMode="External"/><Relationship Id="rId33" Type="http://schemas.openxmlformats.org/officeDocument/2006/relationships/hyperlink" Target="mailto:sefi.shabani@saraj.gov.mk" TargetMode="External"/><Relationship Id="rId38" Type="http://schemas.openxmlformats.org/officeDocument/2006/relationships/hyperlink" Target="mailto:saska.bogdanova.ajceva.piu@mtc.gov.mk" TargetMode="External"/><Relationship Id="rId46" Type="http://schemas.openxmlformats.org/officeDocument/2006/relationships/hyperlink" Target="https://vlada.mk/node/20488?ln=en-gb" TargetMode="External"/><Relationship Id="rId59" Type="http://schemas.openxmlformats.org/officeDocument/2006/relationships/hyperlink" Target="mailto:sefi.shabani@saraj.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1E591-8770-4B5D-B06D-91963867C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58</Pages>
  <Words>19122</Words>
  <Characters>109002</Characters>
  <Application>Microsoft Office Word</Application>
  <DocSecurity>0</DocSecurity>
  <Lines>908</Lines>
  <Paragraphs>255</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127869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[Docu"Категоријата Б+" ПРОЕКТ ment subtitle]</dc:subject>
  <dc:creator>Stefan Velkovski</dc:creator>
  <cp:keywords/>
  <dc:description/>
  <cp:lastModifiedBy>Sash Bogdan </cp:lastModifiedBy>
  <cp:revision>6</cp:revision>
  <cp:lastPrinted>2019-06-28T12:47:00Z</cp:lastPrinted>
  <dcterms:created xsi:type="dcterms:W3CDTF">2022-01-05T10:30:00Z</dcterms:created>
  <dcterms:modified xsi:type="dcterms:W3CDTF">2022-01-10T08:49:00Z</dcterms:modified>
</cp:coreProperties>
</file>